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6" w:rsidRPr="005A1DA5" w:rsidRDefault="000B17B6" w:rsidP="000B17B6">
      <w:pPr>
        <w:rPr>
          <w:b/>
          <w:szCs w:val="24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Государственное бюджетное учреждение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Тверской области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«Центр оценки качества образования»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>Аналитический отчет</w:t>
      </w:r>
    </w:p>
    <w:p w:rsidR="00947B42" w:rsidRPr="000E7E4F" w:rsidRDefault="00947B42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>по результатам анализа эффективности развития</w:t>
      </w:r>
    </w:p>
    <w:p w:rsidR="00947B42" w:rsidRPr="000E7E4F" w:rsidRDefault="000F75FD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 xml:space="preserve">внутренних </w:t>
      </w:r>
      <w:r w:rsidR="00947B42" w:rsidRPr="000E7E4F">
        <w:rPr>
          <w:b/>
          <w:sz w:val="32"/>
          <w:szCs w:val="32"/>
        </w:rPr>
        <w:t xml:space="preserve">систем оценки качества образования в </w:t>
      </w:r>
      <w:r w:rsidRPr="000E7E4F">
        <w:rPr>
          <w:b/>
          <w:sz w:val="32"/>
          <w:szCs w:val="32"/>
        </w:rPr>
        <w:t xml:space="preserve">образовательных организациях </w:t>
      </w:r>
      <w:r w:rsidR="00947B42" w:rsidRPr="000E7E4F">
        <w:rPr>
          <w:b/>
          <w:sz w:val="32"/>
          <w:szCs w:val="32"/>
        </w:rPr>
        <w:t>Тверской области в 2018/2019 учебном году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>Тверь</w:t>
      </w: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 xml:space="preserve"> 2019</w:t>
      </w:r>
    </w:p>
    <w:p w:rsidR="00947B42" w:rsidRPr="007C6111" w:rsidRDefault="00947B42" w:rsidP="00947B42">
      <w:pPr>
        <w:jc w:val="center"/>
        <w:rPr>
          <w:b/>
          <w:sz w:val="28"/>
          <w:szCs w:val="28"/>
          <w:lang w:val="en-US"/>
        </w:rPr>
      </w:pPr>
    </w:p>
    <w:p w:rsidR="00947B42" w:rsidRPr="007C6111" w:rsidRDefault="00947B42" w:rsidP="00947B42">
      <w:pPr>
        <w:ind w:firstLine="708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lastRenderedPageBreak/>
        <w:t>СОДЕРЖАНИЕ</w:t>
      </w: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77"/>
        <w:gridCol w:w="935"/>
      </w:tblGrid>
      <w:tr w:rsidR="00947B42" w:rsidRPr="00BA3EC4" w:rsidTr="005C5321">
        <w:tc>
          <w:tcPr>
            <w:tcW w:w="959" w:type="dxa"/>
          </w:tcPr>
          <w:p w:rsidR="00947B42" w:rsidRPr="00BA3EC4" w:rsidRDefault="00947B4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1</w:t>
            </w:r>
          </w:p>
        </w:tc>
        <w:tc>
          <w:tcPr>
            <w:tcW w:w="7677" w:type="dxa"/>
          </w:tcPr>
          <w:p w:rsidR="00947B42" w:rsidRPr="00BA3EC4" w:rsidRDefault="00947B4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Введение</w:t>
            </w:r>
          </w:p>
        </w:tc>
        <w:tc>
          <w:tcPr>
            <w:tcW w:w="935" w:type="dxa"/>
          </w:tcPr>
          <w:p w:rsidR="00947B42" w:rsidRPr="00BA3EC4" w:rsidRDefault="00947B42" w:rsidP="00FC4110">
            <w:pPr>
              <w:jc w:val="right"/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3</w:t>
            </w:r>
          </w:p>
        </w:tc>
      </w:tr>
      <w:tr w:rsidR="00B13ED6" w:rsidRPr="00BA3EC4" w:rsidTr="005C5321">
        <w:tc>
          <w:tcPr>
            <w:tcW w:w="959" w:type="dxa"/>
          </w:tcPr>
          <w:p w:rsidR="00B13ED6" w:rsidRPr="00BA3EC4" w:rsidRDefault="00B13ED6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2</w:t>
            </w:r>
          </w:p>
        </w:tc>
        <w:tc>
          <w:tcPr>
            <w:tcW w:w="7677" w:type="dxa"/>
          </w:tcPr>
          <w:p w:rsidR="00B13ED6" w:rsidRPr="00BA3EC4" w:rsidRDefault="00B13ED6" w:rsidP="000F75FD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 xml:space="preserve">Анализ эффективности развития </w:t>
            </w:r>
            <w:r w:rsidR="000F75FD" w:rsidRPr="00BA3EC4">
              <w:rPr>
                <w:sz w:val="28"/>
                <w:szCs w:val="28"/>
              </w:rPr>
              <w:t>внутренних</w:t>
            </w:r>
            <w:r w:rsidRPr="00BA3EC4">
              <w:rPr>
                <w:sz w:val="28"/>
                <w:szCs w:val="28"/>
              </w:rPr>
              <w:t xml:space="preserve">  систем оценки качества образования</w:t>
            </w:r>
          </w:p>
        </w:tc>
        <w:tc>
          <w:tcPr>
            <w:tcW w:w="935" w:type="dxa"/>
          </w:tcPr>
          <w:p w:rsidR="00B13ED6" w:rsidRPr="00BA3EC4" w:rsidRDefault="00DD46EE" w:rsidP="00FC4110">
            <w:pPr>
              <w:jc w:val="right"/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4</w:t>
            </w:r>
          </w:p>
        </w:tc>
      </w:tr>
      <w:tr w:rsidR="00947B42" w:rsidRPr="00BA3EC4" w:rsidTr="005C5321">
        <w:tc>
          <w:tcPr>
            <w:tcW w:w="959" w:type="dxa"/>
          </w:tcPr>
          <w:p w:rsidR="00947B42" w:rsidRPr="00BA3EC4" w:rsidRDefault="00947B4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2</w:t>
            </w:r>
            <w:r w:rsidR="00B13ED6" w:rsidRPr="00BA3EC4">
              <w:rPr>
                <w:sz w:val="28"/>
                <w:szCs w:val="28"/>
              </w:rPr>
              <w:t>.1</w:t>
            </w:r>
          </w:p>
        </w:tc>
        <w:tc>
          <w:tcPr>
            <w:tcW w:w="7677" w:type="dxa"/>
          </w:tcPr>
          <w:p w:rsidR="00947B42" w:rsidRPr="00BA3EC4" w:rsidRDefault="00F86798" w:rsidP="00F8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6694" w:rsidRPr="00BA3EC4">
              <w:rPr>
                <w:sz w:val="28"/>
                <w:szCs w:val="28"/>
              </w:rPr>
              <w:t>адрово</w:t>
            </w:r>
            <w:r>
              <w:rPr>
                <w:sz w:val="28"/>
                <w:szCs w:val="28"/>
              </w:rPr>
              <w:t>е</w:t>
            </w:r>
            <w:r w:rsidR="00F16694" w:rsidRPr="00BA3EC4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="00F16694" w:rsidRPr="00BA3EC4">
              <w:rPr>
                <w:sz w:val="28"/>
                <w:szCs w:val="28"/>
              </w:rPr>
              <w:t xml:space="preserve"> образовательных организаций</w:t>
            </w:r>
          </w:p>
        </w:tc>
        <w:tc>
          <w:tcPr>
            <w:tcW w:w="935" w:type="dxa"/>
          </w:tcPr>
          <w:p w:rsidR="00947B42" w:rsidRPr="00BA3EC4" w:rsidRDefault="00947B42" w:rsidP="00FC4110">
            <w:pPr>
              <w:jc w:val="right"/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4</w:t>
            </w:r>
          </w:p>
        </w:tc>
      </w:tr>
      <w:tr w:rsidR="00DF77CD" w:rsidRPr="00BA3EC4" w:rsidTr="005C5321">
        <w:tc>
          <w:tcPr>
            <w:tcW w:w="959" w:type="dxa"/>
          </w:tcPr>
          <w:p w:rsidR="00DF77CD" w:rsidRPr="00BA3EC4" w:rsidRDefault="0006377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2.2</w:t>
            </w:r>
          </w:p>
        </w:tc>
        <w:tc>
          <w:tcPr>
            <w:tcW w:w="7677" w:type="dxa"/>
          </w:tcPr>
          <w:p w:rsidR="00DF77CD" w:rsidRPr="00BA3EC4" w:rsidRDefault="00F86798" w:rsidP="00F8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A550E" w:rsidRPr="00BA3EC4">
              <w:rPr>
                <w:sz w:val="28"/>
                <w:szCs w:val="28"/>
              </w:rPr>
              <w:t>нутренн</w:t>
            </w:r>
            <w:r>
              <w:rPr>
                <w:sz w:val="28"/>
                <w:szCs w:val="28"/>
              </w:rPr>
              <w:t>яя</w:t>
            </w:r>
            <w:r w:rsidR="00063772" w:rsidRPr="00BA3EC4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</w:t>
            </w:r>
            <w:r w:rsidR="00DF77CD" w:rsidRPr="00BA3EC4">
              <w:rPr>
                <w:sz w:val="28"/>
                <w:szCs w:val="28"/>
              </w:rPr>
              <w:t xml:space="preserve"> оценки качества подготовки обучающихся</w:t>
            </w:r>
          </w:p>
        </w:tc>
        <w:tc>
          <w:tcPr>
            <w:tcW w:w="935" w:type="dxa"/>
          </w:tcPr>
          <w:p w:rsidR="00DF77CD" w:rsidRPr="00BA3EC4" w:rsidRDefault="00DD46EE" w:rsidP="00FC4110">
            <w:pPr>
              <w:jc w:val="right"/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5</w:t>
            </w:r>
          </w:p>
        </w:tc>
      </w:tr>
      <w:tr w:rsidR="00DF77CD" w:rsidRPr="00BA3EC4" w:rsidTr="005C5321">
        <w:tc>
          <w:tcPr>
            <w:tcW w:w="959" w:type="dxa"/>
          </w:tcPr>
          <w:p w:rsidR="00DF77CD" w:rsidRPr="00BA3EC4" w:rsidRDefault="0006377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2.3</w:t>
            </w:r>
          </w:p>
        </w:tc>
        <w:tc>
          <w:tcPr>
            <w:tcW w:w="7677" w:type="dxa"/>
          </w:tcPr>
          <w:p w:rsidR="00DF77CD" w:rsidRPr="00BA3EC4" w:rsidRDefault="00F86798" w:rsidP="00F8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63772" w:rsidRPr="00BA3EC4">
              <w:rPr>
                <w:sz w:val="28"/>
                <w:szCs w:val="28"/>
              </w:rPr>
              <w:t>истем</w:t>
            </w:r>
            <w:r>
              <w:rPr>
                <w:sz w:val="28"/>
                <w:szCs w:val="28"/>
              </w:rPr>
              <w:t>а</w:t>
            </w:r>
            <w:r w:rsidR="00DF77CD" w:rsidRPr="00BA3EC4">
              <w:rPr>
                <w:sz w:val="28"/>
                <w:szCs w:val="28"/>
              </w:rPr>
              <w:t xml:space="preserve"> обеспечения объективности</w:t>
            </w:r>
            <w:r w:rsidR="00A3061C">
              <w:rPr>
                <w:sz w:val="28"/>
                <w:szCs w:val="28"/>
              </w:rPr>
              <w:t xml:space="preserve"> проведения и оценки </w:t>
            </w:r>
            <w:r w:rsidR="00DF77CD" w:rsidRPr="00BA3EC4">
              <w:rPr>
                <w:sz w:val="28"/>
                <w:szCs w:val="28"/>
              </w:rPr>
              <w:t xml:space="preserve"> оценочных процедур</w:t>
            </w:r>
          </w:p>
        </w:tc>
        <w:tc>
          <w:tcPr>
            <w:tcW w:w="935" w:type="dxa"/>
          </w:tcPr>
          <w:p w:rsidR="00DF77CD" w:rsidRPr="00BA3EC4" w:rsidRDefault="00821675" w:rsidP="00FC41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77CD" w:rsidRPr="00BA3EC4" w:rsidTr="005C5321">
        <w:tc>
          <w:tcPr>
            <w:tcW w:w="959" w:type="dxa"/>
          </w:tcPr>
          <w:p w:rsidR="00DF77CD" w:rsidRPr="00BA3EC4" w:rsidRDefault="00063772" w:rsidP="00FC4110">
            <w:pPr>
              <w:rPr>
                <w:sz w:val="28"/>
                <w:szCs w:val="28"/>
              </w:rPr>
            </w:pPr>
            <w:r w:rsidRPr="00BA3EC4">
              <w:rPr>
                <w:sz w:val="28"/>
                <w:szCs w:val="28"/>
              </w:rPr>
              <w:t>2.4</w:t>
            </w:r>
          </w:p>
        </w:tc>
        <w:tc>
          <w:tcPr>
            <w:tcW w:w="7677" w:type="dxa"/>
          </w:tcPr>
          <w:p w:rsidR="00DF77CD" w:rsidRPr="00BA3EC4" w:rsidRDefault="00F86798" w:rsidP="00F86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4582" w:rsidRPr="00BA3EC4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="00DF77CD" w:rsidRPr="00BA3EC4">
              <w:rPr>
                <w:sz w:val="28"/>
                <w:szCs w:val="28"/>
              </w:rPr>
              <w:t xml:space="preserve"> методической работы</w:t>
            </w:r>
            <w:r w:rsidR="00BD0F61" w:rsidRPr="00BA3EC4">
              <w:rPr>
                <w:sz w:val="28"/>
                <w:szCs w:val="28"/>
              </w:rPr>
              <w:t xml:space="preserve"> на уровне образовательной организации</w:t>
            </w:r>
          </w:p>
        </w:tc>
        <w:tc>
          <w:tcPr>
            <w:tcW w:w="935" w:type="dxa"/>
          </w:tcPr>
          <w:p w:rsidR="00DF77CD" w:rsidRPr="00BA3EC4" w:rsidRDefault="00821675" w:rsidP="00FC41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46EE" w:rsidRPr="00F446AC" w:rsidTr="005C5321">
        <w:tc>
          <w:tcPr>
            <w:tcW w:w="959" w:type="dxa"/>
          </w:tcPr>
          <w:p w:rsidR="00DD46EE" w:rsidRPr="00F446AC" w:rsidRDefault="004A550E" w:rsidP="005C5321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2.</w:t>
            </w:r>
            <w:r w:rsidR="005C5321" w:rsidRPr="00F446AC">
              <w:rPr>
                <w:sz w:val="28"/>
                <w:szCs w:val="28"/>
              </w:rPr>
              <w:t>4.1</w:t>
            </w:r>
          </w:p>
        </w:tc>
        <w:tc>
          <w:tcPr>
            <w:tcW w:w="7677" w:type="dxa"/>
          </w:tcPr>
          <w:p w:rsidR="00DD46EE" w:rsidRPr="00F446AC" w:rsidRDefault="00D03E1B" w:rsidP="00D03E1B">
            <w:r>
              <w:rPr>
                <w:sz w:val="28"/>
                <w:szCs w:val="28"/>
              </w:rPr>
              <w:t>Затруднения</w:t>
            </w:r>
            <w:r w:rsidR="00DD46EE" w:rsidRPr="00F446AC">
              <w:rPr>
                <w:sz w:val="28"/>
                <w:szCs w:val="28"/>
              </w:rPr>
              <w:t xml:space="preserve"> педагогов ОО </w:t>
            </w:r>
            <w:r>
              <w:rPr>
                <w:sz w:val="28"/>
                <w:szCs w:val="28"/>
              </w:rPr>
              <w:t>в процессе</w:t>
            </w:r>
            <w:r w:rsidR="00DD46EE" w:rsidRPr="00F446AC">
              <w:rPr>
                <w:sz w:val="28"/>
                <w:szCs w:val="28"/>
              </w:rPr>
              <w:t xml:space="preserve"> реализации ФГОС </w:t>
            </w:r>
          </w:p>
        </w:tc>
        <w:tc>
          <w:tcPr>
            <w:tcW w:w="935" w:type="dxa"/>
          </w:tcPr>
          <w:p w:rsidR="00DD46EE" w:rsidRPr="00F446AC" w:rsidRDefault="00DD46EE" w:rsidP="00FC4110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10</w:t>
            </w:r>
          </w:p>
        </w:tc>
      </w:tr>
      <w:tr w:rsidR="005C5321" w:rsidRPr="00F446AC" w:rsidTr="005C5321">
        <w:tc>
          <w:tcPr>
            <w:tcW w:w="959" w:type="dxa"/>
          </w:tcPr>
          <w:p w:rsidR="005C5321" w:rsidRPr="00F446AC" w:rsidRDefault="005C5321" w:rsidP="005C5321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2.4.2</w:t>
            </w:r>
          </w:p>
        </w:tc>
        <w:tc>
          <w:tcPr>
            <w:tcW w:w="7677" w:type="dxa"/>
          </w:tcPr>
          <w:p w:rsidR="005C5321" w:rsidRPr="00F446AC" w:rsidRDefault="005C5321" w:rsidP="00FC31EF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 xml:space="preserve">Готовность педагогов ОО к решению задач </w:t>
            </w:r>
            <w:r w:rsidR="00FC31EF">
              <w:rPr>
                <w:sz w:val="28"/>
                <w:szCs w:val="28"/>
              </w:rPr>
              <w:t>по формированию функциональной грамотности</w:t>
            </w:r>
            <w:r w:rsidRPr="00F446AC">
              <w:rPr>
                <w:sz w:val="28"/>
                <w:szCs w:val="28"/>
              </w:rPr>
              <w:t>.</w:t>
            </w:r>
          </w:p>
        </w:tc>
        <w:tc>
          <w:tcPr>
            <w:tcW w:w="935" w:type="dxa"/>
          </w:tcPr>
          <w:p w:rsidR="005C5321" w:rsidRPr="00F446AC" w:rsidRDefault="006F460A" w:rsidP="00FC4110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11</w:t>
            </w:r>
          </w:p>
        </w:tc>
      </w:tr>
      <w:tr w:rsidR="00DF77CD" w:rsidRPr="00F446AC" w:rsidTr="005C5321">
        <w:tc>
          <w:tcPr>
            <w:tcW w:w="959" w:type="dxa"/>
          </w:tcPr>
          <w:p w:rsidR="00DF77CD" w:rsidRPr="00F446AC" w:rsidRDefault="00063772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2.</w:t>
            </w:r>
            <w:r w:rsidR="00677815" w:rsidRPr="00F446AC">
              <w:rPr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DF77CD" w:rsidRPr="00F446AC" w:rsidRDefault="00E40103" w:rsidP="00E40103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С</w:t>
            </w:r>
            <w:r w:rsidR="00063772" w:rsidRPr="00F446AC">
              <w:rPr>
                <w:sz w:val="28"/>
                <w:szCs w:val="28"/>
              </w:rPr>
              <w:t>истем</w:t>
            </w:r>
            <w:r w:rsidRPr="00F446AC">
              <w:rPr>
                <w:sz w:val="28"/>
                <w:szCs w:val="28"/>
              </w:rPr>
              <w:t>а</w:t>
            </w:r>
            <w:r w:rsidR="00063772" w:rsidRPr="00F446AC">
              <w:rPr>
                <w:sz w:val="28"/>
                <w:szCs w:val="28"/>
              </w:rPr>
              <w:t xml:space="preserve"> работы с обучающимися, </w:t>
            </w:r>
            <w:r w:rsidR="00BD0F61" w:rsidRPr="00F446AC">
              <w:rPr>
                <w:sz w:val="28"/>
                <w:szCs w:val="28"/>
              </w:rPr>
              <w:t>испытывающими проблемы в обучении</w:t>
            </w:r>
          </w:p>
        </w:tc>
        <w:tc>
          <w:tcPr>
            <w:tcW w:w="935" w:type="dxa"/>
          </w:tcPr>
          <w:p w:rsidR="00DF77CD" w:rsidRPr="00F446AC" w:rsidRDefault="004A550E" w:rsidP="00FC4110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12</w:t>
            </w:r>
          </w:p>
        </w:tc>
      </w:tr>
      <w:tr w:rsidR="00DF77CD" w:rsidRPr="00F446AC" w:rsidTr="005C5321">
        <w:tc>
          <w:tcPr>
            <w:tcW w:w="959" w:type="dxa"/>
          </w:tcPr>
          <w:p w:rsidR="00DF77CD" w:rsidRPr="00F446AC" w:rsidRDefault="00063772" w:rsidP="004A550E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2.</w:t>
            </w:r>
            <w:r w:rsidR="00677815" w:rsidRPr="00F446AC">
              <w:rPr>
                <w:sz w:val="28"/>
                <w:szCs w:val="28"/>
              </w:rPr>
              <w:t>6</w:t>
            </w:r>
          </w:p>
        </w:tc>
        <w:tc>
          <w:tcPr>
            <w:tcW w:w="7677" w:type="dxa"/>
          </w:tcPr>
          <w:p w:rsidR="00DF77CD" w:rsidRPr="00F446AC" w:rsidRDefault="00F446AC" w:rsidP="00F44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</w:t>
            </w:r>
            <w:r w:rsidR="00980364">
              <w:rPr>
                <w:sz w:val="28"/>
                <w:szCs w:val="28"/>
              </w:rPr>
              <w:t>у</w:t>
            </w:r>
            <w:r w:rsidR="004A550E" w:rsidRPr="00F446AC">
              <w:rPr>
                <w:sz w:val="28"/>
                <w:szCs w:val="28"/>
              </w:rPr>
              <w:t>правленчески</w:t>
            </w:r>
            <w:r>
              <w:rPr>
                <w:sz w:val="28"/>
                <w:szCs w:val="28"/>
              </w:rPr>
              <w:t>х</w:t>
            </w:r>
            <w:r w:rsidR="004A550E" w:rsidRPr="00F446AC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="004A550E" w:rsidRPr="00F446AC">
              <w:rPr>
                <w:sz w:val="28"/>
                <w:szCs w:val="28"/>
              </w:rPr>
              <w:t xml:space="preserve"> </w:t>
            </w:r>
            <w:r w:rsidRPr="00F446AC">
              <w:rPr>
                <w:sz w:val="28"/>
                <w:szCs w:val="28"/>
              </w:rPr>
              <w:t>в рамках ВСОКО</w:t>
            </w:r>
          </w:p>
        </w:tc>
        <w:tc>
          <w:tcPr>
            <w:tcW w:w="935" w:type="dxa"/>
          </w:tcPr>
          <w:p w:rsidR="00DF77CD" w:rsidRPr="00F446AC" w:rsidRDefault="004A550E" w:rsidP="00821675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</w:t>
            </w:r>
            <w:r w:rsidR="00821675">
              <w:rPr>
                <w:sz w:val="28"/>
                <w:szCs w:val="28"/>
              </w:rPr>
              <w:t>2</w:t>
            </w:r>
          </w:p>
        </w:tc>
      </w:tr>
      <w:tr w:rsidR="00F16694" w:rsidRPr="00F446AC" w:rsidTr="005C5321">
        <w:tc>
          <w:tcPr>
            <w:tcW w:w="959" w:type="dxa"/>
          </w:tcPr>
          <w:p w:rsidR="00F16694" w:rsidRPr="00F446AC" w:rsidRDefault="00677815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3</w:t>
            </w:r>
          </w:p>
        </w:tc>
        <w:tc>
          <w:tcPr>
            <w:tcW w:w="7677" w:type="dxa"/>
          </w:tcPr>
          <w:p w:rsidR="00F16694" w:rsidRPr="00F446AC" w:rsidRDefault="004A550E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Общие выводы</w:t>
            </w:r>
          </w:p>
        </w:tc>
        <w:tc>
          <w:tcPr>
            <w:tcW w:w="935" w:type="dxa"/>
          </w:tcPr>
          <w:p w:rsidR="00F16694" w:rsidRPr="00F446AC" w:rsidRDefault="00F16694" w:rsidP="00821675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</w:t>
            </w:r>
            <w:r w:rsidR="00821675">
              <w:rPr>
                <w:sz w:val="28"/>
                <w:szCs w:val="28"/>
              </w:rPr>
              <w:t>4</w:t>
            </w:r>
          </w:p>
        </w:tc>
      </w:tr>
      <w:tr w:rsidR="00F16694" w:rsidRPr="00F446AC" w:rsidTr="005C5321">
        <w:tc>
          <w:tcPr>
            <w:tcW w:w="959" w:type="dxa"/>
          </w:tcPr>
          <w:p w:rsidR="00F16694" w:rsidRPr="00F446AC" w:rsidRDefault="00677815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4</w:t>
            </w:r>
          </w:p>
        </w:tc>
        <w:tc>
          <w:tcPr>
            <w:tcW w:w="7677" w:type="dxa"/>
          </w:tcPr>
          <w:p w:rsidR="00F16694" w:rsidRPr="00F446AC" w:rsidRDefault="00F16694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Рекомендации</w:t>
            </w:r>
          </w:p>
        </w:tc>
        <w:tc>
          <w:tcPr>
            <w:tcW w:w="935" w:type="dxa"/>
          </w:tcPr>
          <w:p w:rsidR="00F16694" w:rsidRPr="00F446AC" w:rsidRDefault="00F16694" w:rsidP="00F446AC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</w:t>
            </w:r>
            <w:r w:rsidR="00F446AC" w:rsidRPr="00F446AC">
              <w:rPr>
                <w:sz w:val="28"/>
                <w:szCs w:val="28"/>
              </w:rPr>
              <w:t>6</w:t>
            </w:r>
          </w:p>
        </w:tc>
      </w:tr>
      <w:tr w:rsidR="00F16694" w:rsidRPr="00BA3EC4" w:rsidTr="005C5321">
        <w:tc>
          <w:tcPr>
            <w:tcW w:w="959" w:type="dxa"/>
          </w:tcPr>
          <w:p w:rsidR="00F16694" w:rsidRPr="00F446AC" w:rsidRDefault="00677815" w:rsidP="00FC4110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5</w:t>
            </w:r>
          </w:p>
        </w:tc>
        <w:tc>
          <w:tcPr>
            <w:tcW w:w="7677" w:type="dxa"/>
          </w:tcPr>
          <w:p w:rsidR="00F16694" w:rsidRPr="00F446AC" w:rsidRDefault="00F16694" w:rsidP="00947B42">
            <w:pPr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 xml:space="preserve">Приложение 1. Форма анкеты для руководителей ОО </w:t>
            </w:r>
          </w:p>
        </w:tc>
        <w:tc>
          <w:tcPr>
            <w:tcW w:w="935" w:type="dxa"/>
          </w:tcPr>
          <w:p w:rsidR="00F16694" w:rsidRPr="00BA3EC4" w:rsidRDefault="00F16694" w:rsidP="00821675">
            <w:pPr>
              <w:jc w:val="right"/>
              <w:rPr>
                <w:sz w:val="28"/>
                <w:szCs w:val="28"/>
              </w:rPr>
            </w:pPr>
            <w:r w:rsidRPr="00F446AC">
              <w:rPr>
                <w:sz w:val="28"/>
                <w:szCs w:val="28"/>
              </w:rPr>
              <w:t>1</w:t>
            </w:r>
            <w:r w:rsidR="00821675">
              <w:rPr>
                <w:sz w:val="28"/>
                <w:szCs w:val="28"/>
              </w:rPr>
              <w:t>8</w:t>
            </w:r>
          </w:p>
        </w:tc>
      </w:tr>
    </w:tbl>
    <w:p w:rsidR="00947B42" w:rsidRPr="00BA3EC4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rPr>
          <w:sz w:val="28"/>
          <w:szCs w:val="28"/>
        </w:rPr>
      </w:pPr>
    </w:p>
    <w:p w:rsidR="00947B42" w:rsidRPr="007C6111" w:rsidRDefault="00947B42" w:rsidP="00947B42">
      <w:pPr>
        <w:rPr>
          <w:sz w:val="28"/>
          <w:szCs w:val="28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Default="00947B42" w:rsidP="00947B42">
      <w:pPr>
        <w:rPr>
          <w:sz w:val="28"/>
          <w:szCs w:val="28"/>
          <w:highlight w:val="yellow"/>
        </w:rPr>
      </w:pPr>
    </w:p>
    <w:p w:rsidR="00DD46EE" w:rsidRDefault="00DD46EE" w:rsidP="00947B42">
      <w:pPr>
        <w:rPr>
          <w:sz w:val="28"/>
          <w:szCs w:val="28"/>
          <w:highlight w:val="yellow"/>
        </w:rPr>
      </w:pPr>
    </w:p>
    <w:p w:rsidR="00A81DD0" w:rsidRDefault="00A81DD0" w:rsidP="00947B42">
      <w:pPr>
        <w:rPr>
          <w:sz w:val="28"/>
          <w:szCs w:val="28"/>
          <w:highlight w:val="yellow"/>
        </w:rPr>
      </w:pPr>
    </w:p>
    <w:p w:rsidR="00DD46EE" w:rsidRDefault="00DD46EE" w:rsidP="00947B42">
      <w:pPr>
        <w:rPr>
          <w:sz w:val="28"/>
          <w:szCs w:val="28"/>
          <w:highlight w:val="yellow"/>
        </w:rPr>
      </w:pPr>
    </w:p>
    <w:p w:rsidR="00ED63B3" w:rsidRDefault="00ED63B3" w:rsidP="00947B42">
      <w:pPr>
        <w:rPr>
          <w:sz w:val="28"/>
          <w:szCs w:val="28"/>
          <w:highlight w:val="yellow"/>
        </w:rPr>
      </w:pPr>
    </w:p>
    <w:p w:rsidR="00DD46EE" w:rsidRPr="000E7E4F" w:rsidRDefault="00DD46EE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numPr>
          <w:ilvl w:val="0"/>
          <w:numId w:val="35"/>
        </w:numPr>
        <w:spacing w:after="200" w:line="276" w:lineRule="auto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Введение</w:t>
      </w:r>
    </w:p>
    <w:p w:rsidR="00947B42" w:rsidRPr="000E7E4F" w:rsidRDefault="00947B42" w:rsidP="00947B42">
      <w:pPr>
        <w:ind w:firstLine="708"/>
        <w:rPr>
          <w:sz w:val="28"/>
          <w:szCs w:val="28"/>
        </w:rPr>
      </w:pPr>
      <w:r w:rsidRPr="000E7E4F">
        <w:rPr>
          <w:sz w:val="28"/>
          <w:szCs w:val="28"/>
        </w:rPr>
        <w:t>В соответствии с планом-графиком проведения мониторинга качества образования в образовательных организациях Тверской области в 2019 году, утвержденным  приказом Министерства образования Тверской области от 14.11.2018 № 1662/ПК</w:t>
      </w:r>
      <w:r w:rsidRPr="000E7E4F">
        <w:rPr>
          <w:b/>
          <w:sz w:val="28"/>
          <w:szCs w:val="28"/>
        </w:rPr>
        <w:t xml:space="preserve">, </w:t>
      </w:r>
      <w:r w:rsidRPr="000E7E4F">
        <w:rPr>
          <w:sz w:val="28"/>
          <w:szCs w:val="28"/>
        </w:rPr>
        <w:t xml:space="preserve">государственное  бюджетное  учреждение Тверской области «Центр оценки качества образования»  провело  исследование эффективности развития </w:t>
      </w:r>
      <w:r w:rsidR="005F6DC7" w:rsidRPr="000E7E4F">
        <w:rPr>
          <w:sz w:val="28"/>
          <w:szCs w:val="28"/>
        </w:rPr>
        <w:t>внутренних</w:t>
      </w:r>
      <w:r w:rsidRPr="000E7E4F">
        <w:rPr>
          <w:sz w:val="28"/>
          <w:szCs w:val="28"/>
        </w:rPr>
        <w:t xml:space="preserve"> систем оценки</w:t>
      </w:r>
      <w:r w:rsidR="006654CF" w:rsidRPr="000E7E4F">
        <w:rPr>
          <w:sz w:val="28"/>
          <w:szCs w:val="28"/>
        </w:rPr>
        <w:t xml:space="preserve"> качества образования (далее – </w:t>
      </w:r>
      <w:r w:rsidR="005F6DC7" w:rsidRPr="000E7E4F">
        <w:rPr>
          <w:sz w:val="28"/>
          <w:szCs w:val="28"/>
        </w:rPr>
        <w:t>ВСОКО</w:t>
      </w:r>
      <w:r w:rsidRPr="000E7E4F">
        <w:rPr>
          <w:sz w:val="28"/>
          <w:szCs w:val="28"/>
        </w:rPr>
        <w:t xml:space="preserve">) в </w:t>
      </w:r>
      <w:r w:rsidR="006654CF" w:rsidRPr="000E7E4F">
        <w:rPr>
          <w:sz w:val="28"/>
          <w:szCs w:val="28"/>
        </w:rPr>
        <w:t>общеобразовательных организациях</w:t>
      </w:r>
      <w:r w:rsidRPr="000E7E4F">
        <w:rPr>
          <w:sz w:val="28"/>
          <w:szCs w:val="28"/>
        </w:rPr>
        <w:t xml:space="preserve"> (далее - </w:t>
      </w:r>
      <w:r w:rsidR="006654CF" w:rsidRPr="000E7E4F">
        <w:rPr>
          <w:sz w:val="28"/>
          <w:szCs w:val="28"/>
        </w:rPr>
        <w:t>О</w:t>
      </w:r>
      <w:r w:rsidRPr="000E7E4F">
        <w:rPr>
          <w:sz w:val="28"/>
          <w:szCs w:val="28"/>
        </w:rPr>
        <w:t xml:space="preserve">О) Тверской области. </w:t>
      </w:r>
    </w:p>
    <w:p w:rsidR="00947B42" w:rsidRPr="000E7E4F" w:rsidRDefault="00947B42" w:rsidP="00947B42">
      <w:pPr>
        <w:pStyle w:val="a5"/>
        <w:spacing w:line="276" w:lineRule="auto"/>
        <w:ind w:left="112" w:right="11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E7E4F">
        <w:rPr>
          <w:rFonts w:ascii="Times New Roman" w:hAnsi="Times New Roman" w:cs="Times New Roman"/>
          <w:color w:val="auto"/>
          <w:sz w:val="28"/>
          <w:szCs w:val="28"/>
        </w:rPr>
        <w:t xml:space="preserve">Актуальность совершенствования </w:t>
      </w:r>
      <w:r w:rsidR="005F6DC7" w:rsidRPr="000E7E4F">
        <w:rPr>
          <w:rFonts w:ascii="Times New Roman" w:hAnsi="Times New Roman" w:cs="Times New Roman"/>
          <w:color w:val="auto"/>
          <w:sz w:val="28"/>
          <w:szCs w:val="28"/>
        </w:rPr>
        <w:t>внутренней</w:t>
      </w:r>
      <w:r w:rsidRPr="000E7E4F">
        <w:rPr>
          <w:rFonts w:ascii="Times New Roman" w:hAnsi="Times New Roman" w:cs="Times New Roman"/>
          <w:color w:val="auto"/>
          <w:sz w:val="28"/>
          <w:szCs w:val="28"/>
        </w:rPr>
        <w:t xml:space="preserve"> системы оценки качества образования определяется требованиями современного законодательства к управлению качеством образования по результатам оценочных процедур.</w:t>
      </w:r>
    </w:p>
    <w:p w:rsidR="00947B42" w:rsidRPr="000E7E4F" w:rsidRDefault="00947B42" w:rsidP="00947B42">
      <w:pPr>
        <w:ind w:firstLine="708"/>
        <w:rPr>
          <w:sz w:val="28"/>
          <w:szCs w:val="28"/>
        </w:rPr>
      </w:pPr>
      <w:r w:rsidRPr="000E7E4F">
        <w:rPr>
          <w:sz w:val="28"/>
          <w:szCs w:val="28"/>
        </w:rPr>
        <w:t xml:space="preserve">Исследование проводилось с целью выявления позитивных практик функционирования систем оценки качества образования </w:t>
      </w:r>
      <w:r w:rsidR="006654CF" w:rsidRPr="000E7E4F">
        <w:rPr>
          <w:sz w:val="28"/>
          <w:szCs w:val="28"/>
        </w:rPr>
        <w:t>в обще</w:t>
      </w:r>
      <w:r w:rsidRPr="000E7E4F">
        <w:rPr>
          <w:sz w:val="28"/>
          <w:szCs w:val="28"/>
        </w:rPr>
        <w:t>образовательных организациях,</w:t>
      </w:r>
      <w:r w:rsidRPr="000E7E4F">
        <w:rPr>
          <w:sz w:val="28"/>
          <w:szCs w:val="28"/>
          <w:shd w:val="clear" w:color="auto" w:fill="FFFFFF"/>
        </w:rPr>
        <w:t xml:space="preserve"> направленных на получение объективной, необходимой и достаточной информации для принятия эффективных управленческих решений, на обеспечение и повышение качества образования</w:t>
      </w:r>
      <w:r w:rsidRPr="000E7E4F">
        <w:rPr>
          <w:sz w:val="28"/>
          <w:szCs w:val="28"/>
        </w:rPr>
        <w:t xml:space="preserve">. Основная задача исследования: стимулировать развитие </w:t>
      </w:r>
      <w:r w:rsidR="005F6DC7" w:rsidRPr="000E7E4F">
        <w:rPr>
          <w:sz w:val="28"/>
          <w:szCs w:val="28"/>
        </w:rPr>
        <w:t>ВСОКО</w:t>
      </w:r>
      <w:r w:rsidRPr="000E7E4F">
        <w:rPr>
          <w:sz w:val="28"/>
          <w:szCs w:val="28"/>
        </w:rPr>
        <w:t>, оценить результативность их функционирования в соответствии с федеральными и региональными требованиями.</w:t>
      </w:r>
    </w:p>
    <w:p w:rsidR="00A40172" w:rsidRPr="000E7E4F" w:rsidRDefault="00A40172" w:rsidP="00947B42">
      <w:pPr>
        <w:ind w:firstLine="708"/>
        <w:rPr>
          <w:sz w:val="28"/>
          <w:szCs w:val="28"/>
        </w:rPr>
      </w:pPr>
      <w:r w:rsidRPr="000E7E4F">
        <w:rPr>
          <w:sz w:val="28"/>
          <w:szCs w:val="28"/>
        </w:rPr>
        <w:t xml:space="preserve">Для  проведения исследования  были  использованы результаты анкетирования  по самооценке  эффективности  </w:t>
      </w:r>
      <w:r w:rsidR="005F6DC7" w:rsidRPr="000E7E4F">
        <w:rPr>
          <w:sz w:val="28"/>
          <w:szCs w:val="28"/>
        </w:rPr>
        <w:t>внутренних</w:t>
      </w:r>
      <w:r w:rsidRPr="000E7E4F">
        <w:rPr>
          <w:sz w:val="28"/>
          <w:szCs w:val="28"/>
        </w:rPr>
        <w:t xml:space="preserve"> систем оценки качества образования, проведенного общ</w:t>
      </w:r>
      <w:r w:rsidR="005F6DC7" w:rsidRPr="000E7E4F">
        <w:rPr>
          <w:sz w:val="28"/>
          <w:szCs w:val="28"/>
        </w:rPr>
        <w:t>еобразовательными организациями</w:t>
      </w:r>
      <w:r w:rsidR="00484796">
        <w:rPr>
          <w:sz w:val="28"/>
          <w:szCs w:val="28"/>
        </w:rPr>
        <w:t xml:space="preserve">, а также </w:t>
      </w:r>
      <w:r w:rsidR="00484796" w:rsidRPr="00484796">
        <w:rPr>
          <w:sz w:val="28"/>
          <w:szCs w:val="28"/>
        </w:rPr>
        <w:t xml:space="preserve"> </w:t>
      </w:r>
      <w:r w:rsidR="00484796" w:rsidRPr="00F6194C">
        <w:rPr>
          <w:sz w:val="28"/>
          <w:szCs w:val="28"/>
        </w:rPr>
        <w:t>анализ</w:t>
      </w:r>
      <w:r w:rsidR="00484796">
        <w:rPr>
          <w:sz w:val="28"/>
          <w:szCs w:val="28"/>
        </w:rPr>
        <w:t xml:space="preserve"> содержания официальных сайтов </w:t>
      </w:r>
      <w:r w:rsidR="00484796" w:rsidRPr="00F6194C">
        <w:rPr>
          <w:sz w:val="28"/>
          <w:szCs w:val="28"/>
        </w:rPr>
        <w:t>ОО</w:t>
      </w:r>
      <w:r w:rsidR="00484796">
        <w:rPr>
          <w:sz w:val="28"/>
          <w:szCs w:val="28"/>
        </w:rPr>
        <w:t xml:space="preserve">, проведенный </w:t>
      </w:r>
      <w:r w:rsidR="00484796" w:rsidRPr="00F6194C">
        <w:rPr>
          <w:sz w:val="28"/>
          <w:szCs w:val="28"/>
        </w:rPr>
        <w:t xml:space="preserve"> </w:t>
      </w:r>
      <w:r w:rsidR="00484796">
        <w:rPr>
          <w:sz w:val="28"/>
          <w:szCs w:val="28"/>
        </w:rPr>
        <w:t>специалистами ГБУ ТО ЦОКО.</w:t>
      </w:r>
    </w:p>
    <w:p w:rsidR="00947B42" w:rsidRPr="000E7E4F" w:rsidRDefault="00947B42" w:rsidP="00947B42">
      <w:pPr>
        <w:ind w:left="3" w:firstLine="1"/>
        <w:rPr>
          <w:sz w:val="28"/>
          <w:szCs w:val="28"/>
        </w:rPr>
      </w:pPr>
      <w:r w:rsidRPr="000E7E4F">
        <w:rPr>
          <w:sz w:val="28"/>
          <w:szCs w:val="28"/>
        </w:rPr>
        <w:t xml:space="preserve"> </w:t>
      </w:r>
      <w:r w:rsidRPr="000E7E4F">
        <w:rPr>
          <w:sz w:val="28"/>
          <w:szCs w:val="28"/>
        </w:rPr>
        <w:tab/>
        <w:t>В исследовани</w:t>
      </w:r>
      <w:r w:rsidR="005F6DC7" w:rsidRPr="000E7E4F">
        <w:rPr>
          <w:sz w:val="28"/>
          <w:szCs w:val="28"/>
        </w:rPr>
        <w:t>и</w:t>
      </w:r>
      <w:r w:rsidRPr="000E7E4F">
        <w:rPr>
          <w:sz w:val="28"/>
          <w:szCs w:val="28"/>
        </w:rPr>
        <w:t xml:space="preserve">  </w:t>
      </w:r>
      <w:r w:rsidR="005F6DC7" w:rsidRPr="00ED63B3">
        <w:rPr>
          <w:sz w:val="28"/>
          <w:szCs w:val="28"/>
        </w:rPr>
        <w:t>приняли участие  руководители</w:t>
      </w:r>
      <w:r w:rsidRPr="00ED63B3">
        <w:rPr>
          <w:sz w:val="28"/>
          <w:szCs w:val="28"/>
        </w:rPr>
        <w:t xml:space="preserve"> </w:t>
      </w:r>
      <w:r w:rsidR="006654CF" w:rsidRPr="00ED63B3">
        <w:rPr>
          <w:sz w:val="28"/>
          <w:szCs w:val="28"/>
        </w:rPr>
        <w:t>4</w:t>
      </w:r>
      <w:r w:rsidR="00BC39B0" w:rsidRPr="00ED63B3">
        <w:rPr>
          <w:sz w:val="28"/>
          <w:szCs w:val="28"/>
        </w:rPr>
        <w:t>46</w:t>
      </w:r>
      <w:r w:rsidR="0059271C" w:rsidRPr="00ED63B3">
        <w:rPr>
          <w:sz w:val="28"/>
          <w:szCs w:val="28"/>
        </w:rPr>
        <w:t xml:space="preserve"> </w:t>
      </w:r>
      <w:r w:rsidR="0016579B">
        <w:rPr>
          <w:sz w:val="28"/>
          <w:szCs w:val="28"/>
        </w:rPr>
        <w:t xml:space="preserve">(100%) </w:t>
      </w:r>
      <w:r w:rsidR="0059271C" w:rsidRPr="00ED63B3">
        <w:rPr>
          <w:sz w:val="28"/>
          <w:szCs w:val="28"/>
        </w:rPr>
        <w:t>муниципальных</w:t>
      </w:r>
      <w:r w:rsidR="0059271C" w:rsidRPr="000E7E4F">
        <w:rPr>
          <w:sz w:val="28"/>
          <w:szCs w:val="28"/>
        </w:rPr>
        <w:t xml:space="preserve"> </w:t>
      </w:r>
      <w:r w:rsidR="006654CF" w:rsidRPr="000E7E4F">
        <w:rPr>
          <w:sz w:val="28"/>
          <w:szCs w:val="28"/>
        </w:rPr>
        <w:t xml:space="preserve"> общеобразовательных организаций </w:t>
      </w:r>
      <w:r w:rsidRPr="000E7E4F">
        <w:rPr>
          <w:sz w:val="28"/>
          <w:szCs w:val="28"/>
        </w:rPr>
        <w:t>Тверской области (Приложение 1  «Анкета для руководителей ОО»).</w:t>
      </w:r>
      <w:r w:rsidR="00C009E1" w:rsidRPr="000E7E4F">
        <w:rPr>
          <w:sz w:val="28"/>
          <w:szCs w:val="28"/>
        </w:rPr>
        <w:t xml:space="preserve"> </w:t>
      </w:r>
      <w:r w:rsidR="007A31A8" w:rsidRPr="000E7E4F">
        <w:rPr>
          <w:sz w:val="28"/>
          <w:szCs w:val="28"/>
        </w:rPr>
        <w:t xml:space="preserve">Руководители   МОУ Звягинская НОШ, </w:t>
      </w:r>
      <w:r w:rsidR="00BC39B0" w:rsidRPr="000E7E4F">
        <w:rPr>
          <w:sz w:val="28"/>
          <w:szCs w:val="28"/>
        </w:rPr>
        <w:t>МОУ Ленинская НОШ,</w:t>
      </w:r>
      <w:r w:rsidR="007A31A8" w:rsidRPr="000E7E4F">
        <w:rPr>
          <w:sz w:val="28"/>
          <w:szCs w:val="28"/>
        </w:rPr>
        <w:t xml:space="preserve"> МОУ Медведевская ООШ Ржевского района и  МБОУ Дмитровская НОШ Торжокского района в анкетировании участие не принимали в связи с закрытием школ.</w:t>
      </w:r>
    </w:p>
    <w:p w:rsidR="00947B42" w:rsidRPr="000E7E4F" w:rsidRDefault="00947B42" w:rsidP="00947B42">
      <w:pPr>
        <w:ind w:left="4" w:firstLine="1"/>
        <w:rPr>
          <w:sz w:val="28"/>
          <w:szCs w:val="28"/>
        </w:rPr>
      </w:pPr>
      <w:r w:rsidRPr="000E7E4F">
        <w:rPr>
          <w:sz w:val="28"/>
          <w:szCs w:val="28"/>
        </w:rPr>
        <w:t xml:space="preserve">                     </w:t>
      </w:r>
    </w:p>
    <w:p w:rsidR="00947B42" w:rsidRPr="000E7E4F" w:rsidRDefault="00947B42" w:rsidP="00947B42">
      <w:pPr>
        <w:ind w:left="1" w:firstLine="1"/>
        <w:rPr>
          <w:sz w:val="28"/>
          <w:szCs w:val="28"/>
          <w:highlight w:val="yellow"/>
        </w:rPr>
      </w:pPr>
      <w:r w:rsidRPr="000E7E4F">
        <w:rPr>
          <w:sz w:val="28"/>
          <w:szCs w:val="28"/>
          <w:highlight w:val="yellow"/>
        </w:rPr>
        <w:t xml:space="preserve">      </w:t>
      </w:r>
    </w:p>
    <w:p w:rsidR="00DF1ADB" w:rsidRPr="000E7E4F" w:rsidRDefault="00DF1ADB" w:rsidP="00947B42">
      <w:pPr>
        <w:ind w:left="1" w:firstLine="1"/>
        <w:rPr>
          <w:sz w:val="28"/>
          <w:szCs w:val="28"/>
          <w:highlight w:val="yellow"/>
        </w:rPr>
      </w:pPr>
    </w:p>
    <w:p w:rsidR="00560876" w:rsidRDefault="00560876" w:rsidP="00947B42">
      <w:pPr>
        <w:ind w:left="1" w:firstLine="1"/>
        <w:rPr>
          <w:sz w:val="28"/>
          <w:szCs w:val="28"/>
          <w:highlight w:val="yellow"/>
        </w:rPr>
      </w:pPr>
    </w:p>
    <w:p w:rsidR="0085329C" w:rsidRDefault="0085329C" w:rsidP="00947B42">
      <w:pPr>
        <w:ind w:left="1" w:firstLine="1"/>
        <w:rPr>
          <w:sz w:val="28"/>
          <w:szCs w:val="28"/>
          <w:highlight w:val="yellow"/>
        </w:rPr>
      </w:pPr>
    </w:p>
    <w:p w:rsidR="0085329C" w:rsidRDefault="0085329C" w:rsidP="00947B42">
      <w:pPr>
        <w:ind w:left="1" w:firstLine="1"/>
        <w:rPr>
          <w:sz w:val="28"/>
          <w:szCs w:val="28"/>
          <w:highlight w:val="yellow"/>
        </w:rPr>
      </w:pPr>
    </w:p>
    <w:p w:rsidR="0085329C" w:rsidRDefault="0085329C" w:rsidP="00947B42">
      <w:pPr>
        <w:ind w:left="1" w:firstLine="1"/>
        <w:rPr>
          <w:sz w:val="28"/>
          <w:szCs w:val="28"/>
          <w:highlight w:val="yellow"/>
        </w:rPr>
      </w:pPr>
    </w:p>
    <w:p w:rsidR="0085329C" w:rsidRPr="000E7E4F" w:rsidRDefault="0085329C" w:rsidP="00947B42">
      <w:pPr>
        <w:ind w:left="1" w:firstLine="1"/>
        <w:rPr>
          <w:sz w:val="28"/>
          <w:szCs w:val="28"/>
          <w:highlight w:val="yellow"/>
        </w:rPr>
      </w:pPr>
    </w:p>
    <w:p w:rsidR="00560876" w:rsidRDefault="00560876" w:rsidP="00947B42">
      <w:pPr>
        <w:ind w:left="1" w:firstLine="1"/>
        <w:rPr>
          <w:sz w:val="28"/>
          <w:szCs w:val="28"/>
          <w:highlight w:val="yellow"/>
        </w:rPr>
      </w:pPr>
    </w:p>
    <w:p w:rsidR="00C339F5" w:rsidRPr="000E7E4F" w:rsidRDefault="00C339F5" w:rsidP="00947B42">
      <w:pPr>
        <w:ind w:left="1" w:firstLine="1"/>
        <w:rPr>
          <w:sz w:val="28"/>
          <w:szCs w:val="28"/>
          <w:highlight w:val="yellow"/>
        </w:rPr>
      </w:pPr>
    </w:p>
    <w:p w:rsidR="00560876" w:rsidRDefault="00560876" w:rsidP="00947B42">
      <w:pPr>
        <w:ind w:left="1" w:firstLine="1"/>
        <w:rPr>
          <w:sz w:val="28"/>
          <w:szCs w:val="28"/>
          <w:highlight w:val="yellow"/>
        </w:rPr>
      </w:pPr>
    </w:p>
    <w:p w:rsidR="00C339F5" w:rsidRPr="000E7E4F" w:rsidRDefault="00C339F5" w:rsidP="00947B42">
      <w:pPr>
        <w:ind w:left="1" w:firstLine="1"/>
        <w:rPr>
          <w:sz w:val="28"/>
          <w:szCs w:val="28"/>
          <w:highlight w:val="yellow"/>
        </w:rPr>
      </w:pPr>
    </w:p>
    <w:p w:rsidR="00C11945" w:rsidRPr="000E7E4F" w:rsidRDefault="00C11945" w:rsidP="00FC4110">
      <w:pPr>
        <w:numPr>
          <w:ilvl w:val="0"/>
          <w:numId w:val="35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 w:rsidRPr="000E7E4F">
        <w:rPr>
          <w:b/>
          <w:bCs/>
          <w:sz w:val="28"/>
          <w:szCs w:val="28"/>
        </w:rPr>
        <w:t>Анализ эффективности  развития  внутренних систем оценки качества образования</w:t>
      </w:r>
    </w:p>
    <w:p w:rsidR="00764E55" w:rsidRPr="000E7E4F" w:rsidRDefault="00764E55" w:rsidP="00764E55">
      <w:pPr>
        <w:rPr>
          <w:sz w:val="28"/>
          <w:szCs w:val="28"/>
        </w:rPr>
      </w:pPr>
      <w:r w:rsidRPr="000E7E4F">
        <w:rPr>
          <w:sz w:val="28"/>
          <w:szCs w:val="28"/>
        </w:rPr>
        <w:t>Анализ информации, представленной в ГБУ ТО ЦОКО руководителями ОО, показал следующее.</w:t>
      </w:r>
    </w:p>
    <w:p w:rsidR="001660BF" w:rsidRPr="000E7E4F" w:rsidRDefault="001660BF" w:rsidP="00764E55">
      <w:pPr>
        <w:rPr>
          <w:sz w:val="28"/>
          <w:szCs w:val="28"/>
        </w:rPr>
      </w:pPr>
    </w:p>
    <w:p w:rsidR="00FC4110" w:rsidRPr="000E7E4F" w:rsidRDefault="006B4370" w:rsidP="00902E92">
      <w:pPr>
        <w:pStyle w:val="a3"/>
        <w:numPr>
          <w:ilvl w:val="1"/>
          <w:numId w:val="35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D5C8A" w:rsidRPr="000E7E4F">
        <w:rPr>
          <w:b/>
          <w:sz w:val="28"/>
          <w:szCs w:val="28"/>
        </w:rPr>
        <w:t>адрово</w:t>
      </w:r>
      <w:r>
        <w:rPr>
          <w:b/>
          <w:sz w:val="28"/>
          <w:szCs w:val="28"/>
        </w:rPr>
        <w:t>е</w:t>
      </w:r>
      <w:r w:rsidR="007D5C8A" w:rsidRPr="000E7E4F">
        <w:rPr>
          <w:b/>
          <w:sz w:val="28"/>
          <w:szCs w:val="28"/>
        </w:rPr>
        <w:t xml:space="preserve"> обеспечени</w:t>
      </w:r>
      <w:r>
        <w:rPr>
          <w:b/>
          <w:sz w:val="28"/>
          <w:szCs w:val="28"/>
        </w:rPr>
        <w:t>е</w:t>
      </w:r>
      <w:r w:rsidR="007D5C8A" w:rsidRPr="000E7E4F">
        <w:rPr>
          <w:b/>
          <w:sz w:val="28"/>
          <w:szCs w:val="28"/>
        </w:rPr>
        <w:t xml:space="preserve"> образовательных организаций.</w:t>
      </w:r>
    </w:p>
    <w:p w:rsidR="00683F0F" w:rsidRPr="000E7E4F" w:rsidRDefault="00683F0F" w:rsidP="00FC4110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7E4F">
        <w:rPr>
          <w:sz w:val="28"/>
          <w:szCs w:val="28"/>
        </w:rPr>
        <w:t xml:space="preserve">Информация предоставлена по </w:t>
      </w:r>
      <w:r w:rsidR="0085329C">
        <w:rPr>
          <w:sz w:val="28"/>
          <w:szCs w:val="28"/>
        </w:rPr>
        <w:t>446 ОО</w:t>
      </w:r>
      <w:r w:rsidRPr="000E7E4F">
        <w:rPr>
          <w:sz w:val="28"/>
          <w:szCs w:val="28"/>
        </w:rPr>
        <w:t>.</w:t>
      </w:r>
    </w:p>
    <w:p w:rsidR="006A5084" w:rsidRPr="000E7E4F" w:rsidRDefault="00FC4110" w:rsidP="006A5084">
      <w:pPr>
        <w:pStyle w:val="a3"/>
        <w:ind w:left="417" w:firstLine="0"/>
        <w:rPr>
          <w:sz w:val="28"/>
          <w:szCs w:val="28"/>
        </w:rPr>
      </w:pPr>
      <w:r w:rsidRPr="000E7E4F">
        <w:rPr>
          <w:sz w:val="28"/>
          <w:szCs w:val="28"/>
        </w:rPr>
        <w:t xml:space="preserve">По сведениям, предоставленным руководителями школ, обеспеченность педагогическими кадрами всех предметов во всех классах </w:t>
      </w:r>
      <w:r w:rsidR="009D143D">
        <w:rPr>
          <w:sz w:val="28"/>
          <w:szCs w:val="28"/>
        </w:rPr>
        <w:t xml:space="preserve">по региону </w:t>
      </w:r>
      <w:r w:rsidRPr="000E7E4F">
        <w:rPr>
          <w:sz w:val="28"/>
          <w:szCs w:val="28"/>
        </w:rPr>
        <w:t>составляет 97,8%.</w:t>
      </w:r>
      <w:r w:rsidR="00CA5F91" w:rsidRPr="000E7E4F">
        <w:rPr>
          <w:sz w:val="28"/>
          <w:szCs w:val="28"/>
        </w:rPr>
        <w:t xml:space="preserve"> </w:t>
      </w:r>
      <w:r w:rsidR="006A5084">
        <w:rPr>
          <w:sz w:val="28"/>
          <w:szCs w:val="28"/>
        </w:rPr>
        <w:t>Вместе с тем</w:t>
      </w:r>
      <w:r w:rsidR="006A5084" w:rsidRPr="000E7E4F">
        <w:rPr>
          <w:sz w:val="28"/>
          <w:szCs w:val="28"/>
        </w:rPr>
        <w:t xml:space="preserve"> </w:t>
      </w:r>
      <w:r w:rsidR="004B6557">
        <w:rPr>
          <w:sz w:val="28"/>
          <w:szCs w:val="28"/>
        </w:rPr>
        <w:t>1182 (</w:t>
      </w:r>
      <w:r w:rsidR="006A5084" w:rsidRPr="000E7E4F">
        <w:rPr>
          <w:sz w:val="28"/>
          <w:szCs w:val="28"/>
        </w:rPr>
        <w:t>12%</w:t>
      </w:r>
      <w:r w:rsidR="004B6557">
        <w:rPr>
          <w:sz w:val="28"/>
          <w:szCs w:val="28"/>
        </w:rPr>
        <w:t>)</w:t>
      </w:r>
      <w:r w:rsidR="006A5084" w:rsidRPr="000E7E4F">
        <w:rPr>
          <w:sz w:val="28"/>
          <w:szCs w:val="28"/>
        </w:rPr>
        <w:t xml:space="preserve"> педагогов ведут учебные предметы </w:t>
      </w:r>
      <w:r w:rsidR="006A5084">
        <w:rPr>
          <w:sz w:val="28"/>
          <w:szCs w:val="28"/>
        </w:rPr>
        <w:t xml:space="preserve">не в  соответствии с </w:t>
      </w:r>
      <w:r w:rsidR="006A5084" w:rsidRPr="000E7E4F">
        <w:rPr>
          <w:sz w:val="28"/>
          <w:szCs w:val="28"/>
        </w:rPr>
        <w:t xml:space="preserve"> образовани</w:t>
      </w:r>
      <w:r w:rsidR="006A5084">
        <w:rPr>
          <w:sz w:val="28"/>
          <w:szCs w:val="28"/>
        </w:rPr>
        <w:t>ем</w:t>
      </w:r>
      <w:r w:rsidR="006A5084" w:rsidRPr="000E7E4F">
        <w:rPr>
          <w:sz w:val="28"/>
          <w:szCs w:val="28"/>
        </w:rPr>
        <w:t>.</w:t>
      </w:r>
    </w:p>
    <w:p w:rsidR="009D143D" w:rsidRDefault="009D143D" w:rsidP="005268E2">
      <w:pPr>
        <w:pStyle w:val="a3"/>
        <w:ind w:left="417" w:firstLine="291"/>
        <w:rPr>
          <w:sz w:val="28"/>
          <w:szCs w:val="28"/>
        </w:rPr>
      </w:pPr>
      <w:r>
        <w:rPr>
          <w:sz w:val="28"/>
          <w:szCs w:val="28"/>
        </w:rPr>
        <w:t xml:space="preserve">Руководители 36 ОО </w:t>
      </w:r>
      <w:r w:rsidR="0097237F">
        <w:rPr>
          <w:sz w:val="28"/>
          <w:szCs w:val="28"/>
        </w:rPr>
        <w:t>из 18 МО</w:t>
      </w:r>
      <w:r w:rsidR="00EE0161">
        <w:rPr>
          <w:sz w:val="28"/>
          <w:szCs w:val="28"/>
        </w:rPr>
        <w:t xml:space="preserve"> указали обеспеченность кадрами менее 100%. </w:t>
      </w:r>
    </w:p>
    <w:p w:rsidR="00FC4110" w:rsidRPr="000E7E4F" w:rsidRDefault="00CA5F91" w:rsidP="00FC4110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7E4F">
        <w:rPr>
          <w:sz w:val="28"/>
          <w:szCs w:val="28"/>
        </w:rPr>
        <w:t xml:space="preserve">Более половины учителей имеют высшую (34,3%) и первую (32%) квалификационную категорию. </w:t>
      </w:r>
      <w:r w:rsidR="0024700A">
        <w:rPr>
          <w:sz w:val="28"/>
          <w:szCs w:val="28"/>
        </w:rPr>
        <w:t>П</w:t>
      </w:r>
      <w:r w:rsidR="0024700A" w:rsidRPr="000E7E4F">
        <w:rPr>
          <w:sz w:val="28"/>
          <w:szCs w:val="28"/>
        </w:rPr>
        <w:t>одтвердили соответствие занимаемой должности</w:t>
      </w:r>
      <w:r w:rsidR="0024700A">
        <w:rPr>
          <w:sz w:val="28"/>
          <w:szCs w:val="28"/>
        </w:rPr>
        <w:t xml:space="preserve"> четверть </w:t>
      </w:r>
      <w:r w:rsidR="0024700A" w:rsidRPr="000E7E4F">
        <w:rPr>
          <w:sz w:val="28"/>
          <w:szCs w:val="28"/>
        </w:rPr>
        <w:t>педагогов</w:t>
      </w:r>
      <w:r w:rsidR="0024700A">
        <w:rPr>
          <w:sz w:val="28"/>
          <w:szCs w:val="28"/>
        </w:rPr>
        <w:t xml:space="preserve"> (</w:t>
      </w:r>
      <w:r w:rsidR="00F1024A" w:rsidRPr="000E7E4F">
        <w:rPr>
          <w:sz w:val="28"/>
          <w:szCs w:val="28"/>
        </w:rPr>
        <w:t>25%</w:t>
      </w:r>
      <w:r w:rsidR="0024700A">
        <w:rPr>
          <w:sz w:val="28"/>
          <w:szCs w:val="28"/>
        </w:rPr>
        <w:t xml:space="preserve">). </w:t>
      </w:r>
      <w:r w:rsidR="00F1024A" w:rsidRPr="000E7E4F">
        <w:rPr>
          <w:sz w:val="28"/>
          <w:szCs w:val="28"/>
        </w:rPr>
        <w:t xml:space="preserve"> </w:t>
      </w:r>
      <w:r w:rsidR="0024700A">
        <w:rPr>
          <w:sz w:val="28"/>
          <w:szCs w:val="28"/>
        </w:rPr>
        <w:t>Не имеют соответствующей квалификации около 8% педагогических работников.</w:t>
      </w:r>
    </w:p>
    <w:p w:rsidR="00F1024A" w:rsidRDefault="00E1657D" w:rsidP="00FC4110">
      <w:pPr>
        <w:pStyle w:val="a3"/>
        <w:numPr>
          <w:ilvl w:val="0"/>
          <w:numId w:val="41"/>
        </w:numPr>
        <w:rPr>
          <w:sz w:val="28"/>
          <w:szCs w:val="28"/>
        </w:rPr>
      </w:pPr>
      <w:r w:rsidRPr="000E7E4F">
        <w:rPr>
          <w:sz w:val="28"/>
          <w:szCs w:val="28"/>
        </w:rPr>
        <w:t xml:space="preserve">Более </w:t>
      </w:r>
      <w:r w:rsidR="002E6FA5" w:rsidRPr="000E7E4F">
        <w:rPr>
          <w:sz w:val="28"/>
          <w:szCs w:val="28"/>
        </w:rPr>
        <w:t xml:space="preserve"> </w:t>
      </w:r>
      <w:r w:rsidRPr="000E7E4F">
        <w:rPr>
          <w:sz w:val="28"/>
          <w:szCs w:val="28"/>
        </w:rPr>
        <w:t>90% учителей имеют педагогическое образование – высшее (70,1%) или среднее специальное (21.1%). Не имеют педагогиче</w:t>
      </w:r>
      <w:r w:rsidR="00977E23">
        <w:rPr>
          <w:sz w:val="28"/>
          <w:szCs w:val="28"/>
        </w:rPr>
        <w:t xml:space="preserve">ского образования </w:t>
      </w:r>
      <w:r w:rsidR="003A0B88">
        <w:rPr>
          <w:sz w:val="28"/>
          <w:szCs w:val="28"/>
        </w:rPr>
        <w:t>710 (</w:t>
      </w:r>
      <w:r w:rsidR="00977E23">
        <w:rPr>
          <w:sz w:val="28"/>
          <w:szCs w:val="28"/>
        </w:rPr>
        <w:t>7,2%</w:t>
      </w:r>
      <w:r w:rsidR="003A0B88">
        <w:rPr>
          <w:sz w:val="28"/>
          <w:szCs w:val="28"/>
        </w:rPr>
        <w:t>)</w:t>
      </w:r>
      <w:r w:rsidR="00977E23">
        <w:rPr>
          <w:sz w:val="28"/>
          <w:szCs w:val="28"/>
        </w:rPr>
        <w:t xml:space="preserve"> учителей из 286 ОО.</w:t>
      </w:r>
    </w:p>
    <w:p w:rsidR="003B3A3B" w:rsidRPr="000E7E4F" w:rsidRDefault="003B3A3B" w:rsidP="003B3A3B">
      <w:pPr>
        <w:pStyle w:val="a3"/>
        <w:ind w:left="417" w:firstLine="0"/>
        <w:rPr>
          <w:sz w:val="28"/>
          <w:szCs w:val="28"/>
        </w:rPr>
      </w:pPr>
    </w:p>
    <w:tbl>
      <w:tblPr>
        <w:tblW w:w="9586" w:type="dxa"/>
        <w:tblInd w:w="103" w:type="dxa"/>
        <w:tblLook w:val="04A0"/>
      </w:tblPr>
      <w:tblGrid>
        <w:gridCol w:w="551"/>
        <w:gridCol w:w="6901"/>
        <w:gridCol w:w="1232"/>
        <w:gridCol w:w="902"/>
      </w:tblGrid>
      <w:tr w:rsidR="007D5C8A" w:rsidRPr="000E7E4F" w:rsidTr="003B3A3B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C8A" w:rsidRPr="0060766B" w:rsidRDefault="007D5C8A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8A" w:rsidRPr="0060766B" w:rsidRDefault="007D5C8A" w:rsidP="00FC4110">
            <w:pPr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8A" w:rsidRPr="0060766B" w:rsidRDefault="007D5C8A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8A" w:rsidRPr="0060766B" w:rsidRDefault="007D5C8A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D5C8A" w:rsidRPr="000E7E4F" w:rsidTr="003B3A3B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8A" w:rsidRPr="000E7E4F" w:rsidRDefault="007D5C8A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C8A" w:rsidRPr="000E7E4F" w:rsidRDefault="007D5C8A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учителей, работающих в ОО (включая представителей администрации, если они ведут уроки)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A" w:rsidRPr="0060766B" w:rsidRDefault="007D5C8A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A" w:rsidRPr="000E7E4F" w:rsidRDefault="0085329C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7D5C8A" w:rsidRPr="000E7E4F" w:rsidTr="003B3A3B">
        <w:trPr>
          <w:trHeight w:val="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8A" w:rsidRPr="000E7E4F" w:rsidRDefault="007D5C8A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5C8A" w:rsidRPr="000E7E4F" w:rsidRDefault="007D5C8A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Обеспеченность педагогическими кадрами всех учебных предметов во всех классах  (%)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A" w:rsidRPr="0060766B" w:rsidRDefault="007D5C8A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A" w:rsidRPr="000E7E4F" w:rsidRDefault="0085329C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97,8%</w:t>
            </w:r>
          </w:p>
        </w:tc>
      </w:tr>
      <w:tr w:rsidR="007D5C8A" w:rsidRPr="000E7E4F" w:rsidTr="003B3A3B">
        <w:trPr>
          <w:trHeight w:val="2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C8A" w:rsidRPr="000E7E4F" w:rsidRDefault="007D5C8A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C8A" w:rsidRPr="0060766B" w:rsidRDefault="007D5C8A" w:rsidP="00FC4110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Наличие учителей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A81DD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ведущих один предмет, имеющих соответствующее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A81DD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3488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A81DD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35,5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ведущих более одного  учебного предмета, имеющих соответствующее 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52,5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ведущих более одного  учебного предмета и  не  имеющих соответствующего 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7,7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A81DD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ведущих учебный предмет и  не  имеющих соответствующего образования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A81DD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A81DD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4,3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Уровень квалификации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34,3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3133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32,0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соответствие должности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2530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25,9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соответствующей квалификации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7,8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0,4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6870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70,1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специальное педагогическое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2072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21,1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неполное высшее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60766B" w:rsidRDefault="00F62193" w:rsidP="00FC4110">
            <w:pPr>
              <w:ind w:firstLine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766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  <w:r w:rsidR="00EF79E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3B3A3B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непедагогическое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7,2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62193" w:rsidRPr="000E7E4F" w:rsidTr="00F76019">
        <w:trPr>
          <w:trHeight w:val="2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193" w:rsidRPr="000E7E4F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93" w:rsidRPr="000E7E4F" w:rsidRDefault="00F62193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7E4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ответили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193" w:rsidRPr="00FE7E5E" w:rsidRDefault="00F62193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0,2</w:t>
            </w:r>
            <w:r w:rsidR="00EF79E3" w:rsidRPr="00FE7E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76019" w:rsidRPr="000E7E4F" w:rsidTr="003B3A3B">
        <w:trPr>
          <w:trHeight w:val="20"/>
        </w:trPr>
        <w:tc>
          <w:tcPr>
            <w:tcW w:w="5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6019" w:rsidRDefault="00F76019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76019" w:rsidRPr="000E7E4F" w:rsidRDefault="00F76019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6019" w:rsidRPr="000E7E4F" w:rsidRDefault="00F76019" w:rsidP="00FC41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9" w:rsidRPr="00FE7E5E" w:rsidRDefault="00F76019" w:rsidP="00FC4110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019" w:rsidRPr="00FE7E5E" w:rsidRDefault="00F76019" w:rsidP="00FC4110">
            <w:pPr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7B42" w:rsidRPr="000E7E4F" w:rsidRDefault="002843B3" w:rsidP="00947B42">
      <w:pPr>
        <w:pStyle w:val="a3"/>
        <w:numPr>
          <w:ilvl w:val="1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Внутренняя</w:t>
      </w:r>
      <w:r w:rsidR="00A80757" w:rsidRPr="000E7E4F">
        <w:rPr>
          <w:b/>
          <w:sz w:val="28"/>
          <w:szCs w:val="28"/>
        </w:rPr>
        <w:t xml:space="preserve"> </w:t>
      </w:r>
      <w:r w:rsidR="00F32C81" w:rsidRPr="000E7E4F">
        <w:rPr>
          <w:b/>
          <w:sz w:val="28"/>
          <w:szCs w:val="28"/>
        </w:rPr>
        <w:t>систем</w:t>
      </w:r>
      <w:r>
        <w:rPr>
          <w:b/>
          <w:sz w:val="28"/>
          <w:szCs w:val="28"/>
        </w:rPr>
        <w:t>а</w:t>
      </w:r>
      <w:r w:rsidR="00F32C81" w:rsidRPr="000E7E4F">
        <w:rPr>
          <w:b/>
          <w:sz w:val="28"/>
          <w:szCs w:val="28"/>
        </w:rPr>
        <w:t xml:space="preserve"> оценки качества подготовки </w:t>
      </w:r>
      <w:proofErr w:type="gramStart"/>
      <w:r w:rsidR="00F32C81" w:rsidRPr="000E7E4F">
        <w:rPr>
          <w:b/>
          <w:sz w:val="28"/>
          <w:szCs w:val="28"/>
        </w:rPr>
        <w:t>обучающихся</w:t>
      </w:r>
      <w:proofErr w:type="gramEnd"/>
      <w:r w:rsidR="00947B42" w:rsidRPr="000E7E4F">
        <w:rPr>
          <w:b/>
          <w:sz w:val="28"/>
          <w:szCs w:val="28"/>
        </w:rPr>
        <w:t>.</w:t>
      </w:r>
    </w:p>
    <w:p w:rsidR="00F00AD9" w:rsidRPr="000E7E4F" w:rsidRDefault="00F00AD9" w:rsidP="005726BA">
      <w:pPr>
        <w:pStyle w:val="a3"/>
        <w:ind w:firstLine="0"/>
        <w:rPr>
          <w:rFonts w:cs="Times New Roman"/>
          <w:b/>
          <w:highlight w:val="yellow"/>
        </w:rPr>
      </w:pPr>
    </w:p>
    <w:p w:rsidR="00ED04D7" w:rsidRPr="00C44C58" w:rsidRDefault="00ED04D7" w:rsidP="00ED04D7">
      <w:pPr>
        <w:ind w:firstLine="284"/>
        <w:rPr>
          <w:sz w:val="28"/>
          <w:szCs w:val="28"/>
        </w:rPr>
      </w:pPr>
      <w:r w:rsidRPr="00C44C58">
        <w:rPr>
          <w:sz w:val="28"/>
          <w:szCs w:val="28"/>
        </w:rPr>
        <w:t xml:space="preserve">Реализация внутренней системы оценки качества образования осуществляется через процедуры оценки качества. </w:t>
      </w:r>
    </w:p>
    <w:p w:rsidR="00945F0A" w:rsidRPr="00C44C58" w:rsidRDefault="00945F0A" w:rsidP="00945F0A">
      <w:pPr>
        <w:rPr>
          <w:sz w:val="28"/>
          <w:szCs w:val="28"/>
        </w:rPr>
      </w:pPr>
      <w:r w:rsidRPr="00C44C58">
        <w:rPr>
          <w:sz w:val="28"/>
          <w:szCs w:val="28"/>
        </w:rPr>
        <w:t xml:space="preserve">Анализ ответов руководителей </w:t>
      </w:r>
      <w:r w:rsidR="00CF0BA0" w:rsidRPr="00C44C58">
        <w:rPr>
          <w:sz w:val="28"/>
          <w:szCs w:val="28"/>
        </w:rPr>
        <w:t xml:space="preserve">образовательных организаций </w:t>
      </w:r>
      <w:r w:rsidRPr="00C44C58">
        <w:rPr>
          <w:sz w:val="28"/>
          <w:szCs w:val="28"/>
        </w:rPr>
        <w:t>на вопросы данного блока выявил следующее:</w:t>
      </w:r>
    </w:p>
    <w:p w:rsidR="00FE7E5E" w:rsidRDefault="00D56B61" w:rsidP="0026644B">
      <w:pPr>
        <w:pStyle w:val="a3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C44C58">
        <w:rPr>
          <w:sz w:val="28"/>
          <w:szCs w:val="28"/>
        </w:rPr>
        <w:t xml:space="preserve">Наличие внутренней системы проводимых процедур оценки качества образования отметили руководители </w:t>
      </w:r>
      <w:r w:rsidR="000B0DC5" w:rsidRPr="00C44C58">
        <w:rPr>
          <w:sz w:val="28"/>
          <w:szCs w:val="28"/>
        </w:rPr>
        <w:t>44</w:t>
      </w:r>
      <w:r w:rsidR="00C576DF">
        <w:rPr>
          <w:sz w:val="28"/>
          <w:szCs w:val="28"/>
        </w:rPr>
        <w:t>3</w:t>
      </w:r>
      <w:r w:rsidRPr="00C44C58">
        <w:rPr>
          <w:sz w:val="28"/>
          <w:szCs w:val="28"/>
        </w:rPr>
        <w:t xml:space="preserve"> (</w:t>
      </w:r>
      <w:r w:rsidR="000B0DC5" w:rsidRPr="00C44C58">
        <w:rPr>
          <w:sz w:val="28"/>
          <w:szCs w:val="28"/>
        </w:rPr>
        <w:t>99</w:t>
      </w:r>
      <w:r w:rsidRPr="00C44C58">
        <w:rPr>
          <w:sz w:val="28"/>
          <w:szCs w:val="28"/>
        </w:rPr>
        <w:t xml:space="preserve">%) ОО. </w:t>
      </w:r>
    </w:p>
    <w:p w:rsidR="00945F0A" w:rsidRPr="002E6CFC" w:rsidRDefault="00945F0A" w:rsidP="0026644B">
      <w:pPr>
        <w:pStyle w:val="a3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2E6CFC">
        <w:rPr>
          <w:sz w:val="28"/>
          <w:szCs w:val="28"/>
        </w:rPr>
        <w:t>Содержание и проведение оценочных процедур регламентируется различными нормативно-правовыми документами</w:t>
      </w:r>
      <w:r w:rsidR="00FE7E5E">
        <w:rPr>
          <w:sz w:val="28"/>
          <w:szCs w:val="28"/>
        </w:rPr>
        <w:t xml:space="preserve">: </w:t>
      </w:r>
      <w:r w:rsidRPr="002E6CFC">
        <w:rPr>
          <w:sz w:val="28"/>
          <w:szCs w:val="28"/>
        </w:rPr>
        <w:t xml:space="preserve"> положени</w:t>
      </w:r>
      <w:r w:rsidR="00F0213E">
        <w:rPr>
          <w:sz w:val="28"/>
          <w:szCs w:val="28"/>
        </w:rPr>
        <w:t>е</w:t>
      </w:r>
      <w:r w:rsidRPr="002E6CFC">
        <w:rPr>
          <w:sz w:val="28"/>
          <w:szCs w:val="28"/>
        </w:rPr>
        <w:t xml:space="preserve"> о </w:t>
      </w:r>
      <w:r w:rsidR="005F6DC7" w:rsidRPr="002E6CFC">
        <w:rPr>
          <w:sz w:val="28"/>
          <w:szCs w:val="28"/>
        </w:rPr>
        <w:t>ВСОКО</w:t>
      </w:r>
      <w:r w:rsidRPr="002E6CFC">
        <w:rPr>
          <w:sz w:val="28"/>
          <w:szCs w:val="28"/>
        </w:rPr>
        <w:t>,</w:t>
      </w:r>
      <w:r w:rsidR="00046DD4" w:rsidRPr="002E6CFC">
        <w:rPr>
          <w:sz w:val="28"/>
          <w:szCs w:val="28"/>
        </w:rPr>
        <w:t xml:space="preserve"> положени</w:t>
      </w:r>
      <w:r w:rsidR="009807B9">
        <w:rPr>
          <w:sz w:val="28"/>
          <w:szCs w:val="28"/>
        </w:rPr>
        <w:t>я</w:t>
      </w:r>
      <w:r w:rsidR="00046DD4" w:rsidRPr="002E6CFC">
        <w:rPr>
          <w:sz w:val="28"/>
          <w:szCs w:val="28"/>
        </w:rPr>
        <w:t xml:space="preserve"> о системе оценок, формах и порядке проведения </w:t>
      </w:r>
      <w:r w:rsidR="009807B9">
        <w:rPr>
          <w:sz w:val="28"/>
          <w:szCs w:val="28"/>
        </w:rPr>
        <w:t xml:space="preserve">стартовой диагностики, </w:t>
      </w:r>
      <w:r w:rsidR="00046DD4" w:rsidRPr="002E6CFC">
        <w:rPr>
          <w:sz w:val="28"/>
          <w:szCs w:val="28"/>
        </w:rPr>
        <w:t>промежуточной</w:t>
      </w:r>
      <w:r w:rsidR="009807B9">
        <w:rPr>
          <w:sz w:val="28"/>
          <w:szCs w:val="28"/>
        </w:rPr>
        <w:t xml:space="preserve"> и итоговой </w:t>
      </w:r>
      <w:r w:rsidR="00046DD4" w:rsidRPr="002E6CFC">
        <w:rPr>
          <w:sz w:val="28"/>
          <w:szCs w:val="28"/>
        </w:rPr>
        <w:t xml:space="preserve"> аттестации,</w:t>
      </w:r>
      <w:r w:rsidRPr="002E6CFC">
        <w:rPr>
          <w:sz w:val="28"/>
          <w:szCs w:val="28"/>
        </w:rPr>
        <w:t xml:space="preserve"> приказы о проведении процедур ОКО, положения о конкурсах, конференциях</w:t>
      </w:r>
      <w:r w:rsidR="00046DD4" w:rsidRPr="002E6CFC">
        <w:rPr>
          <w:sz w:val="28"/>
          <w:szCs w:val="28"/>
        </w:rPr>
        <w:t>, план внутришкольного контроля.</w:t>
      </w:r>
      <w:r w:rsidRPr="002E6CFC">
        <w:rPr>
          <w:sz w:val="28"/>
          <w:szCs w:val="28"/>
        </w:rPr>
        <w:t xml:space="preserve"> </w:t>
      </w:r>
    </w:p>
    <w:p w:rsidR="009C650C" w:rsidRPr="009C650C" w:rsidRDefault="00137077" w:rsidP="0026644B">
      <w:pPr>
        <w:pStyle w:val="a3"/>
        <w:numPr>
          <w:ilvl w:val="0"/>
          <w:numId w:val="23"/>
        </w:numPr>
        <w:ind w:left="284" w:hanging="28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ФГОС проводят оценку</w:t>
      </w:r>
      <w:r w:rsidR="009C650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C650C" w:rsidRDefault="009C650C" w:rsidP="009C650C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предметных, метапредметных, личностных результатов - в 318 (71%) ОО</w:t>
      </w:r>
      <w:r w:rsidR="001326CA">
        <w:rPr>
          <w:sz w:val="28"/>
          <w:szCs w:val="28"/>
        </w:rPr>
        <w:t xml:space="preserve"> из 43 МО</w:t>
      </w:r>
      <w:r>
        <w:rPr>
          <w:sz w:val="28"/>
          <w:szCs w:val="28"/>
        </w:rPr>
        <w:t>;</w:t>
      </w:r>
    </w:p>
    <w:p w:rsidR="009C650C" w:rsidRDefault="009C650C" w:rsidP="009C650C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оценку только предметных и метапредметных результатов – в </w:t>
      </w:r>
      <w:r w:rsidR="000942F5">
        <w:rPr>
          <w:sz w:val="28"/>
          <w:szCs w:val="28"/>
        </w:rPr>
        <w:t>29 (7%) ОО</w:t>
      </w:r>
      <w:r w:rsidR="001326CA">
        <w:rPr>
          <w:sz w:val="28"/>
          <w:szCs w:val="28"/>
        </w:rPr>
        <w:t xml:space="preserve"> из 19 МО</w:t>
      </w:r>
      <w:r w:rsidR="000942F5">
        <w:rPr>
          <w:sz w:val="28"/>
          <w:szCs w:val="28"/>
        </w:rPr>
        <w:t>;</w:t>
      </w:r>
    </w:p>
    <w:p w:rsidR="009C650C" w:rsidRDefault="009C650C" w:rsidP="009C650C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оценку только предметных результатов – в </w:t>
      </w:r>
      <w:r w:rsidR="00FF2289">
        <w:rPr>
          <w:sz w:val="28"/>
          <w:szCs w:val="28"/>
        </w:rPr>
        <w:t>75</w:t>
      </w:r>
      <w:r w:rsidR="000942F5">
        <w:rPr>
          <w:sz w:val="28"/>
          <w:szCs w:val="28"/>
        </w:rPr>
        <w:t xml:space="preserve"> (</w:t>
      </w:r>
      <w:r w:rsidR="00FF2289">
        <w:rPr>
          <w:sz w:val="28"/>
          <w:szCs w:val="28"/>
        </w:rPr>
        <w:t>17</w:t>
      </w:r>
      <w:r w:rsidR="000942F5">
        <w:rPr>
          <w:sz w:val="28"/>
          <w:szCs w:val="28"/>
        </w:rPr>
        <w:t>%) ОО</w:t>
      </w:r>
      <w:r w:rsidR="005F7978">
        <w:rPr>
          <w:sz w:val="28"/>
          <w:szCs w:val="28"/>
        </w:rPr>
        <w:t xml:space="preserve"> из 24 МО</w:t>
      </w:r>
      <w:r w:rsidR="000942F5">
        <w:rPr>
          <w:sz w:val="28"/>
          <w:szCs w:val="28"/>
        </w:rPr>
        <w:t xml:space="preserve">. </w:t>
      </w:r>
    </w:p>
    <w:p w:rsidR="00096612" w:rsidRPr="00E52608" w:rsidRDefault="0083534C" w:rsidP="0083534C">
      <w:pPr>
        <w:pStyle w:val="a3"/>
        <w:ind w:left="284" w:firstLine="42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Для оценки</w:t>
      </w:r>
      <w:r w:rsidR="00D542FA" w:rsidRPr="00E52608">
        <w:rPr>
          <w:sz w:val="28"/>
          <w:szCs w:val="28"/>
        </w:rPr>
        <w:t xml:space="preserve"> предметных результатов провод</w:t>
      </w:r>
      <w:r>
        <w:rPr>
          <w:sz w:val="28"/>
          <w:szCs w:val="28"/>
        </w:rPr>
        <w:t>ят</w:t>
      </w:r>
      <w:r w:rsidR="00D542FA" w:rsidRPr="00E52608">
        <w:rPr>
          <w:sz w:val="28"/>
          <w:szCs w:val="28"/>
        </w:rPr>
        <w:t xml:space="preserve"> </w:t>
      </w:r>
      <w:r w:rsidR="00046DD4" w:rsidRPr="00E52608">
        <w:rPr>
          <w:sz w:val="28"/>
          <w:szCs w:val="28"/>
        </w:rPr>
        <w:t>стартов</w:t>
      </w:r>
      <w:r>
        <w:rPr>
          <w:sz w:val="28"/>
          <w:szCs w:val="28"/>
        </w:rPr>
        <w:t>ую</w:t>
      </w:r>
      <w:r w:rsidR="00046DD4" w:rsidRPr="00E52608">
        <w:rPr>
          <w:sz w:val="28"/>
          <w:szCs w:val="28"/>
        </w:rPr>
        <w:t xml:space="preserve"> диагностик</w:t>
      </w:r>
      <w:r>
        <w:rPr>
          <w:sz w:val="28"/>
          <w:szCs w:val="28"/>
        </w:rPr>
        <w:t>у</w:t>
      </w:r>
      <w:r w:rsidR="00046DD4" w:rsidRPr="00E52608">
        <w:rPr>
          <w:sz w:val="28"/>
          <w:szCs w:val="28"/>
        </w:rPr>
        <w:t xml:space="preserve"> </w:t>
      </w:r>
      <w:r w:rsidR="00D56719" w:rsidRPr="00E52608">
        <w:rPr>
          <w:sz w:val="28"/>
          <w:szCs w:val="28"/>
        </w:rPr>
        <w:t xml:space="preserve">и итоговый контроль </w:t>
      </w:r>
      <w:r w:rsidR="00046DD4" w:rsidRPr="00E52608">
        <w:rPr>
          <w:sz w:val="28"/>
          <w:szCs w:val="28"/>
        </w:rPr>
        <w:t xml:space="preserve">на всех уровнях обучения, </w:t>
      </w:r>
      <w:r w:rsidR="00945F0A" w:rsidRPr="00E52608">
        <w:rPr>
          <w:sz w:val="28"/>
          <w:szCs w:val="28"/>
        </w:rPr>
        <w:t xml:space="preserve"> </w:t>
      </w:r>
      <w:r w:rsidR="00046DD4" w:rsidRPr="00E52608">
        <w:rPr>
          <w:sz w:val="28"/>
          <w:szCs w:val="28"/>
        </w:rPr>
        <w:t xml:space="preserve">промежуточные и тематические </w:t>
      </w:r>
      <w:r w:rsidR="00945F0A" w:rsidRPr="00E52608">
        <w:rPr>
          <w:sz w:val="28"/>
          <w:szCs w:val="28"/>
        </w:rPr>
        <w:t xml:space="preserve"> контрольны</w:t>
      </w:r>
      <w:r w:rsidR="00046DD4" w:rsidRPr="00E52608">
        <w:rPr>
          <w:sz w:val="28"/>
          <w:szCs w:val="28"/>
        </w:rPr>
        <w:t>е</w:t>
      </w:r>
      <w:r w:rsidR="00945F0A" w:rsidRPr="00E52608">
        <w:rPr>
          <w:sz w:val="28"/>
          <w:szCs w:val="28"/>
        </w:rPr>
        <w:t xml:space="preserve"> и проверочны</w:t>
      </w:r>
      <w:r w:rsidR="00046DD4" w:rsidRPr="00E52608">
        <w:rPr>
          <w:sz w:val="28"/>
          <w:szCs w:val="28"/>
        </w:rPr>
        <w:t>е</w:t>
      </w:r>
      <w:r w:rsidR="00945F0A" w:rsidRPr="00E52608">
        <w:rPr>
          <w:sz w:val="28"/>
          <w:szCs w:val="28"/>
        </w:rPr>
        <w:t xml:space="preserve"> работ</w:t>
      </w:r>
      <w:r w:rsidR="00046DD4" w:rsidRPr="00E52608">
        <w:rPr>
          <w:sz w:val="28"/>
          <w:szCs w:val="28"/>
        </w:rPr>
        <w:t>ы</w:t>
      </w:r>
      <w:r w:rsidR="00D56719" w:rsidRPr="00E526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719" w:rsidRPr="00E52608">
        <w:rPr>
          <w:sz w:val="28"/>
          <w:szCs w:val="28"/>
        </w:rPr>
        <w:t xml:space="preserve"> 156 (36%) ОО</w:t>
      </w:r>
      <w:r w:rsidR="00945F0A" w:rsidRPr="00E52608">
        <w:rPr>
          <w:sz w:val="28"/>
          <w:szCs w:val="28"/>
        </w:rPr>
        <w:t>,</w:t>
      </w:r>
      <w:r w:rsidR="00046DD4" w:rsidRPr="00E52608">
        <w:rPr>
          <w:sz w:val="28"/>
          <w:szCs w:val="28"/>
        </w:rPr>
        <w:t xml:space="preserve"> административные работы</w:t>
      </w:r>
      <w:r w:rsidR="00D56719" w:rsidRPr="00E5260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56719" w:rsidRPr="00E52608">
        <w:rPr>
          <w:sz w:val="28"/>
          <w:szCs w:val="28"/>
        </w:rPr>
        <w:t xml:space="preserve"> 118 (28%)</w:t>
      </w:r>
      <w:r w:rsidR="00046DD4" w:rsidRPr="00E52608">
        <w:rPr>
          <w:sz w:val="28"/>
          <w:szCs w:val="28"/>
        </w:rPr>
        <w:t xml:space="preserve">, пробные и переводные экзамены, тестирование, </w:t>
      </w:r>
      <w:r w:rsidR="00945F0A" w:rsidRPr="00E52608">
        <w:rPr>
          <w:sz w:val="28"/>
          <w:szCs w:val="28"/>
        </w:rPr>
        <w:t>предметны</w:t>
      </w:r>
      <w:r w:rsidR="00EB727A" w:rsidRPr="00E52608">
        <w:rPr>
          <w:sz w:val="28"/>
          <w:szCs w:val="28"/>
        </w:rPr>
        <w:t>е</w:t>
      </w:r>
      <w:r w:rsidR="00945F0A" w:rsidRPr="00E52608">
        <w:rPr>
          <w:sz w:val="28"/>
          <w:szCs w:val="28"/>
        </w:rPr>
        <w:t xml:space="preserve"> конкурс</w:t>
      </w:r>
      <w:r w:rsidR="00EB727A" w:rsidRPr="00E52608">
        <w:rPr>
          <w:sz w:val="28"/>
          <w:szCs w:val="28"/>
        </w:rPr>
        <w:t>ы</w:t>
      </w:r>
      <w:r w:rsidR="00945F0A" w:rsidRPr="00E52608">
        <w:rPr>
          <w:sz w:val="28"/>
          <w:szCs w:val="28"/>
        </w:rPr>
        <w:t xml:space="preserve">. </w:t>
      </w:r>
    </w:p>
    <w:p w:rsidR="00945F0A" w:rsidRPr="00962F96" w:rsidRDefault="0083534C" w:rsidP="0035305D">
      <w:pPr>
        <w:pStyle w:val="a3"/>
        <w:ind w:left="284" w:firstLine="424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45F0A" w:rsidRPr="00782720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945F0A" w:rsidRPr="00782720">
        <w:rPr>
          <w:sz w:val="28"/>
          <w:szCs w:val="28"/>
        </w:rPr>
        <w:t xml:space="preserve"> метапредметных результатов провод</w:t>
      </w:r>
      <w:r>
        <w:rPr>
          <w:sz w:val="28"/>
          <w:szCs w:val="28"/>
        </w:rPr>
        <w:t>ят</w:t>
      </w:r>
      <w:r w:rsidR="00945F0A" w:rsidRPr="00782720">
        <w:rPr>
          <w:sz w:val="28"/>
          <w:szCs w:val="28"/>
        </w:rPr>
        <w:t xml:space="preserve"> </w:t>
      </w:r>
      <w:r w:rsidR="008D67F4" w:rsidRPr="00782720">
        <w:rPr>
          <w:sz w:val="28"/>
          <w:szCs w:val="28"/>
        </w:rPr>
        <w:t xml:space="preserve">комплексные работы в 5-9 классах в 158 ОО, </w:t>
      </w:r>
      <w:r>
        <w:rPr>
          <w:sz w:val="28"/>
          <w:szCs w:val="28"/>
        </w:rPr>
        <w:t>организуют</w:t>
      </w:r>
      <w:r w:rsidR="00AE5A5E" w:rsidRPr="00782720">
        <w:rPr>
          <w:sz w:val="28"/>
          <w:szCs w:val="28"/>
        </w:rPr>
        <w:t xml:space="preserve"> проектную и исследовательскую деятельности</w:t>
      </w:r>
      <w:r>
        <w:rPr>
          <w:sz w:val="28"/>
          <w:szCs w:val="28"/>
        </w:rPr>
        <w:t xml:space="preserve"> в </w:t>
      </w:r>
      <w:r w:rsidRPr="00782720">
        <w:rPr>
          <w:sz w:val="28"/>
          <w:szCs w:val="28"/>
        </w:rPr>
        <w:t>104 ОО</w:t>
      </w:r>
      <w:r w:rsidR="00AE5A5E" w:rsidRPr="00782720">
        <w:rPr>
          <w:sz w:val="28"/>
          <w:szCs w:val="28"/>
        </w:rPr>
        <w:t>, в 108 ОО провод</w:t>
      </w:r>
      <w:r>
        <w:rPr>
          <w:sz w:val="28"/>
          <w:szCs w:val="28"/>
        </w:rPr>
        <w:t>ят</w:t>
      </w:r>
      <w:r w:rsidR="00AE5A5E" w:rsidRPr="0078272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="00AE5A5E" w:rsidRPr="00782720">
        <w:rPr>
          <w:sz w:val="28"/>
          <w:szCs w:val="28"/>
        </w:rPr>
        <w:t xml:space="preserve"> читательской грамотности в начальной школе. Кроме того</w:t>
      </w:r>
      <w:r w:rsidR="009C274F">
        <w:rPr>
          <w:sz w:val="28"/>
          <w:szCs w:val="28"/>
        </w:rPr>
        <w:t>,</w:t>
      </w:r>
      <w:r w:rsidR="00AE5A5E" w:rsidRPr="00782720">
        <w:rPr>
          <w:sz w:val="28"/>
          <w:szCs w:val="28"/>
        </w:rPr>
        <w:t xml:space="preserve"> в школа</w:t>
      </w:r>
      <w:r w:rsidR="00F0213E">
        <w:rPr>
          <w:sz w:val="28"/>
          <w:szCs w:val="28"/>
        </w:rPr>
        <w:t xml:space="preserve">х проводятся творческие работы </w:t>
      </w:r>
      <w:r w:rsidR="00DF3735" w:rsidRPr="00962F96">
        <w:rPr>
          <w:sz w:val="28"/>
          <w:szCs w:val="28"/>
        </w:rPr>
        <w:t xml:space="preserve">и </w:t>
      </w:r>
      <w:r w:rsidR="00AE5A5E" w:rsidRPr="00962F96">
        <w:rPr>
          <w:sz w:val="28"/>
          <w:szCs w:val="28"/>
        </w:rPr>
        <w:t xml:space="preserve"> конкурсы</w:t>
      </w:r>
      <w:r w:rsidR="00DF3735" w:rsidRPr="00962F96">
        <w:rPr>
          <w:sz w:val="28"/>
          <w:szCs w:val="28"/>
        </w:rPr>
        <w:t xml:space="preserve">. </w:t>
      </w:r>
      <w:r w:rsidR="00B6663B">
        <w:rPr>
          <w:sz w:val="28"/>
          <w:szCs w:val="28"/>
        </w:rPr>
        <w:t>В</w:t>
      </w:r>
      <w:r w:rsidR="00AE5A5E" w:rsidRPr="00962F96">
        <w:rPr>
          <w:sz w:val="28"/>
          <w:szCs w:val="28"/>
        </w:rPr>
        <w:t xml:space="preserve"> 102 (25%) ОО</w:t>
      </w:r>
      <w:r w:rsidR="00156B2F">
        <w:rPr>
          <w:sz w:val="28"/>
          <w:szCs w:val="28"/>
        </w:rPr>
        <w:t xml:space="preserve">, оценка </w:t>
      </w:r>
      <w:r w:rsidR="00156B2F" w:rsidRPr="00782720">
        <w:rPr>
          <w:sz w:val="28"/>
          <w:szCs w:val="28"/>
        </w:rPr>
        <w:t>метапредметных результатов</w:t>
      </w:r>
      <w:r w:rsidR="00156B2F">
        <w:rPr>
          <w:sz w:val="28"/>
          <w:szCs w:val="28"/>
        </w:rPr>
        <w:t xml:space="preserve"> проводится</w:t>
      </w:r>
      <w:r w:rsidR="00B6663B">
        <w:rPr>
          <w:sz w:val="28"/>
          <w:szCs w:val="28"/>
        </w:rPr>
        <w:t xml:space="preserve"> в рамках предметных мониторингов, в том числе </w:t>
      </w:r>
      <w:r w:rsidR="00AE5A5E" w:rsidRPr="00962F96">
        <w:rPr>
          <w:sz w:val="28"/>
          <w:szCs w:val="28"/>
        </w:rPr>
        <w:t>ВПР</w:t>
      </w:r>
      <w:r w:rsidR="00B6663B">
        <w:rPr>
          <w:sz w:val="28"/>
          <w:szCs w:val="28"/>
        </w:rPr>
        <w:t xml:space="preserve">. </w:t>
      </w:r>
      <w:r w:rsidR="00AE5A5E" w:rsidRPr="00962F96">
        <w:rPr>
          <w:sz w:val="28"/>
          <w:szCs w:val="28"/>
        </w:rPr>
        <w:t xml:space="preserve"> </w:t>
      </w:r>
    </w:p>
    <w:p w:rsidR="00945F0A" w:rsidRPr="00962F96" w:rsidRDefault="00AF214B" w:rsidP="0035305D">
      <w:pPr>
        <w:pStyle w:val="a3"/>
        <w:ind w:left="284" w:firstLine="424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B6663B" w:rsidRPr="00962F96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B6663B" w:rsidRPr="00962F96">
        <w:rPr>
          <w:sz w:val="28"/>
          <w:szCs w:val="28"/>
        </w:rPr>
        <w:t xml:space="preserve"> личностных результатов школьников</w:t>
      </w:r>
      <w:r w:rsidR="00C07CAF" w:rsidRPr="00962F96">
        <w:rPr>
          <w:sz w:val="28"/>
          <w:szCs w:val="28"/>
        </w:rPr>
        <w:t xml:space="preserve"> </w:t>
      </w:r>
      <w:r w:rsidR="00945F0A" w:rsidRPr="00962F96">
        <w:rPr>
          <w:sz w:val="28"/>
          <w:szCs w:val="28"/>
        </w:rPr>
        <w:t xml:space="preserve"> </w:t>
      </w:r>
      <w:r w:rsidR="009730B9" w:rsidRPr="00962F96">
        <w:rPr>
          <w:sz w:val="28"/>
          <w:szCs w:val="28"/>
        </w:rPr>
        <w:t xml:space="preserve">организуется педагогическое наблюдение,  </w:t>
      </w:r>
      <w:r w:rsidR="00945F0A" w:rsidRPr="00962F96">
        <w:rPr>
          <w:sz w:val="28"/>
          <w:szCs w:val="28"/>
        </w:rPr>
        <w:t xml:space="preserve">проводятся социально-психологические тестирования отдельных групп подростков, </w:t>
      </w:r>
      <w:r w:rsidR="009730B9" w:rsidRPr="00962F96">
        <w:rPr>
          <w:sz w:val="28"/>
          <w:szCs w:val="28"/>
        </w:rPr>
        <w:t xml:space="preserve">анкетирование, опросы, выявляется мотивация учеников, рефлексивность и уровень развития самооценки, оценивается познавательная активность. Формируются индивидуальные карты обучающихся, портфолио достижений. </w:t>
      </w:r>
      <w:r w:rsidR="00F95F7C">
        <w:rPr>
          <w:sz w:val="28"/>
          <w:szCs w:val="28"/>
        </w:rPr>
        <w:t>Р</w:t>
      </w:r>
      <w:r w:rsidR="00F95F7C" w:rsidRPr="00962F96">
        <w:rPr>
          <w:sz w:val="28"/>
          <w:szCs w:val="28"/>
        </w:rPr>
        <w:t>уководител</w:t>
      </w:r>
      <w:r w:rsidR="00EC2AC9">
        <w:rPr>
          <w:sz w:val="28"/>
          <w:szCs w:val="28"/>
        </w:rPr>
        <w:t>и</w:t>
      </w:r>
      <w:r w:rsidR="00F95F7C" w:rsidRPr="00962F96">
        <w:rPr>
          <w:sz w:val="28"/>
          <w:szCs w:val="28"/>
        </w:rPr>
        <w:t xml:space="preserve"> </w:t>
      </w:r>
      <w:r w:rsidR="00E913C3" w:rsidRPr="00962F96">
        <w:rPr>
          <w:sz w:val="28"/>
          <w:szCs w:val="28"/>
        </w:rPr>
        <w:t>1</w:t>
      </w:r>
      <w:r w:rsidR="00B8175E">
        <w:rPr>
          <w:sz w:val="28"/>
          <w:szCs w:val="28"/>
        </w:rPr>
        <w:t>38</w:t>
      </w:r>
      <w:r w:rsidR="00962F96" w:rsidRPr="00962F96">
        <w:rPr>
          <w:sz w:val="28"/>
          <w:szCs w:val="28"/>
        </w:rPr>
        <w:t xml:space="preserve"> (31%)</w:t>
      </w:r>
      <w:r w:rsidR="00F95F7C">
        <w:rPr>
          <w:sz w:val="28"/>
          <w:szCs w:val="28"/>
        </w:rPr>
        <w:t xml:space="preserve"> ОО</w:t>
      </w:r>
      <w:r w:rsidR="00E913C3" w:rsidRPr="00962F96">
        <w:rPr>
          <w:sz w:val="28"/>
          <w:szCs w:val="28"/>
        </w:rPr>
        <w:t xml:space="preserve"> </w:t>
      </w:r>
      <w:r w:rsidR="005F7C65">
        <w:rPr>
          <w:sz w:val="28"/>
          <w:szCs w:val="28"/>
        </w:rPr>
        <w:t xml:space="preserve">отметив наличие работы по оценке личностных результатов, </w:t>
      </w:r>
      <w:r w:rsidR="00E913C3" w:rsidRPr="00962F96">
        <w:rPr>
          <w:sz w:val="28"/>
          <w:szCs w:val="28"/>
        </w:rPr>
        <w:t xml:space="preserve"> не </w:t>
      </w:r>
      <w:r w:rsidR="00F95F7C">
        <w:rPr>
          <w:sz w:val="28"/>
          <w:szCs w:val="28"/>
        </w:rPr>
        <w:t>конкретизировали формы оценки личностных результатов</w:t>
      </w:r>
      <w:r w:rsidR="00E913C3" w:rsidRPr="00962F96">
        <w:rPr>
          <w:sz w:val="28"/>
          <w:szCs w:val="28"/>
        </w:rPr>
        <w:t xml:space="preserve">, либо назвали совещания, предметные мониторинги, ВПР, ГИА. </w:t>
      </w:r>
      <w:r w:rsidR="009730B9" w:rsidRPr="00962F96">
        <w:rPr>
          <w:sz w:val="28"/>
          <w:szCs w:val="28"/>
        </w:rPr>
        <w:t xml:space="preserve"> </w:t>
      </w:r>
    </w:p>
    <w:p w:rsidR="00EC4242" w:rsidRDefault="00EC4242" w:rsidP="0026644B">
      <w:pPr>
        <w:pStyle w:val="a3"/>
        <w:numPr>
          <w:ilvl w:val="0"/>
          <w:numId w:val="2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945F0A" w:rsidRPr="00156B2F">
        <w:rPr>
          <w:sz w:val="28"/>
          <w:szCs w:val="28"/>
        </w:rPr>
        <w:t xml:space="preserve">результатам оценочных процедур </w:t>
      </w:r>
      <w:r>
        <w:rPr>
          <w:sz w:val="28"/>
          <w:szCs w:val="28"/>
        </w:rPr>
        <w:t>составляют</w:t>
      </w:r>
      <w:r w:rsidR="00945F0A" w:rsidRPr="00156B2F">
        <w:rPr>
          <w:sz w:val="28"/>
          <w:szCs w:val="28"/>
        </w:rPr>
        <w:t xml:space="preserve"> статистические  и аналитические отчеты и справки, </w:t>
      </w:r>
      <w:r w:rsidR="00963C54" w:rsidRPr="00156B2F">
        <w:rPr>
          <w:sz w:val="28"/>
          <w:szCs w:val="28"/>
        </w:rPr>
        <w:t xml:space="preserve">самоанализ, </w:t>
      </w:r>
      <w:r w:rsidR="00945F0A" w:rsidRPr="00156B2F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="00945F0A" w:rsidRPr="00156B2F">
        <w:rPr>
          <w:sz w:val="28"/>
          <w:szCs w:val="28"/>
        </w:rPr>
        <w:t xml:space="preserve"> в Публичный доклад.</w:t>
      </w:r>
      <w:r>
        <w:rPr>
          <w:sz w:val="28"/>
          <w:szCs w:val="28"/>
        </w:rPr>
        <w:t xml:space="preserve"> </w:t>
      </w:r>
    </w:p>
    <w:p w:rsidR="00EC4242" w:rsidRDefault="00EC4242" w:rsidP="00EC4242">
      <w:pPr>
        <w:pStyle w:val="a3"/>
        <w:ind w:left="284" w:firstLine="424"/>
        <w:rPr>
          <w:sz w:val="28"/>
          <w:szCs w:val="28"/>
        </w:rPr>
      </w:pPr>
      <w:r>
        <w:rPr>
          <w:sz w:val="28"/>
          <w:szCs w:val="28"/>
        </w:rPr>
        <w:t>В</w:t>
      </w:r>
      <w:r w:rsidR="003B06B6" w:rsidRPr="00156B2F">
        <w:rPr>
          <w:sz w:val="28"/>
          <w:szCs w:val="28"/>
        </w:rPr>
        <w:t xml:space="preserve"> </w:t>
      </w:r>
      <w:r w:rsidRPr="00156B2F">
        <w:rPr>
          <w:sz w:val="28"/>
          <w:szCs w:val="28"/>
        </w:rPr>
        <w:t xml:space="preserve">321 (73%) </w:t>
      </w:r>
      <w:r>
        <w:rPr>
          <w:sz w:val="28"/>
          <w:szCs w:val="28"/>
        </w:rPr>
        <w:t>ОО п</w:t>
      </w:r>
      <w:r w:rsidR="003B06B6" w:rsidRPr="00156B2F">
        <w:rPr>
          <w:sz w:val="28"/>
          <w:szCs w:val="28"/>
        </w:rPr>
        <w:t xml:space="preserve">редоставили информацию о </w:t>
      </w:r>
      <w:r w:rsidR="00AE478C" w:rsidRPr="00156B2F">
        <w:rPr>
          <w:sz w:val="28"/>
          <w:szCs w:val="28"/>
        </w:rPr>
        <w:t xml:space="preserve">наличии </w:t>
      </w:r>
      <w:r w:rsidR="003B06B6" w:rsidRPr="00156B2F">
        <w:rPr>
          <w:sz w:val="28"/>
          <w:szCs w:val="28"/>
        </w:rPr>
        <w:t>статистических и аналитических материал</w:t>
      </w:r>
      <w:r w:rsidR="00AE478C" w:rsidRPr="00156B2F">
        <w:rPr>
          <w:sz w:val="28"/>
          <w:szCs w:val="28"/>
        </w:rPr>
        <w:t>ов</w:t>
      </w:r>
      <w:r w:rsidR="003B06B6" w:rsidRPr="00156B2F">
        <w:rPr>
          <w:sz w:val="28"/>
          <w:szCs w:val="28"/>
        </w:rPr>
        <w:t xml:space="preserve"> </w:t>
      </w:r>
      <w:r w:rsidR="00172C1C" w:rsidRPr="00156B2F">
        <w:rPr>
          <w:sz w:val="28"/>
          <w:szCs w:val="28"/>
        </w:rPr>
        <w:t>за 2018/2019 учебный год</w:t>
      </w:r>
      <w:r w:rsidR="00F7061B" w:rsidRPr="00156B2F">
        <w:rPr>
          <w:sz w:val="28"/>
          <w:szCs w:val="28"/>
        </w:rPr>
        <w:t xml:space="preserve">, однако представили ссылку на документы 214 </w:t>
      </w:r>
      <w:r w:rsidR="006F34C0">
        <w:rPr>
          <w:sz w:val="28"/>
          <w:szCs w:val="28"/>
        </w:rPr>
        <w:t xml:space="preserve">(48%) </w:t>
      </w:r>
      <w:r w:rsidR="00F7061B" w:rsidRPr="00156B2F">
        <w:rPr>
          <w:sz w:val="28"/>
          <w:szCs w:val="28"/>
        </w:rPr>
        <w:t>руководителей; из них только 100</w:t>
      </w:r>
      <w:r w:rsidR="00F0213E">
        <w:rPr>
          <w:sz w:val="28"/>
          <w:szCs w:val="28"/>
        </w:rPr>
        <w:t xml:space="preserve"> (47%) </w:t>
      </w:r>
      <w:r w:rsidR="00F7061B" w:rsidRPr="00156B2F">
        <w:rPr>
          <w:sz w:val="28"/>
          <w:szCs w:val="28"/>
        </w:rPr>
        <w:t xml:space="preserve">ссылок оказались рабочими и на </w:t>
      </w:r>
      <w:r w:rsidR="00592598">
        <w:rPr>
          <w:sz w:val="28"/>
          <w:szCs w:val="28"/>
        </w:rPr>
        <w:t>соответствующие</w:t>
      </w:r>
      <w:r w:rsidR="00F7061B" w:rsidRPr="00156B2F">
        <w:rPr>
          <w:sz w:val="28"/>
          <w:szCs w:val="28"/>
        </w:rPr>
        <w:t xml:space="preserve"> документы.</w:t>
      </w:r>
      <w:r w:rsidR="00963C54" w:rsidRPr="00156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805B4" w:rsidRDefault="004123CF" w:rsidP="00EC4242">
      <w:pPr>
        <w:pStyle w:val="a3"/>
        <w:ind w:left="284" w:firstLine="424"/>
        <w:rPr>
          <w:sz w:val="28"/>
          <w:szCs w:val="28"/>
        </w:rPr>
      </w:pPr>
      <w:r w:rsidRPr="00156B2F">
        <w:rPr>
          <w:sz w:val="28"/>
          <w:szCs w:val="28"/>
        </w:rPr>
        <w:t>П</w:t>
      </w:r>
      <w:r w:rsidR="00393186" w:rsidRPr="00156B2F">
        <w:rPr>
          <w:sz w:val="28"/>
          <w:szCs w:val="28"/>
        </w:rPr>
        <w:t xml:space="preserve">роведение </w:t>
      </w:r>
      <w:r w:rsidR="003B06B6" w:rsidRPr="00156B2F">
        <w:rPr>
          <w:sz w:val="28"/>
          <w:szCs w:val="28"/>
        </w:rPr>
        <w:t xml:space="preserve"> </w:t>
      </w:r>
      <w:r w:rsidR="00F7061B" w:rsidRPr="00156B2F">
        <w:rPr>
          <w:sz w:val="28"/>
          <w:szCs w:val="28"/>
        </w:rPr>
        <w:t>сравнительн</w:t>
      </w:r>
      <w:r w:rsidR="00393186" w:rsidRPr="00156B2F">
        <w:rPr>
          <w:sz w:val="28"/>
          <w:szCs w:val="28"/>
        </w:rPr>
        <w:t>ого</w:t>
      </w:r>
      <w:r w:rsidR="00F7061B" w:rsidRPr="00156B2F">
        <w:rPr>
          <w:sz w:val="28"/>
          <w:szCs w:val="28"/>
        </w:rPr>
        <w:t xml:space="preserve"> анализ</w:t>
      </w:r>
      <w:r w:rsidR="00393186" w:rsidRPr="00156B2F">
        <w:rPr>
          <w:sz w:val="28"/>
          <w:szCs w:val="28"/>
        </w:rPr>
        <w:t>а</w:t>
      </w:r>
      <w:r w:rsidR="00F7061B" w:rsidRPr="00156B2F">
        <w:rPr>
          <w:sz w:val="28"/>
          <w:szCs w:val="28"/>
        </w:rPr>
        <w:t xml:space="preserve"> по результатам нескольких оценочных процедур </w:t>
      </w:r>
      <w:r w:rsidR="003B06B6" w:rsidRPr="00156B2F">
        <w:rPr>
          <w:sz w:val="28"/>
          <w:szCs w:val="28"/>
        </w:rPr>
        <w:t xml:space="preserve"> </w:t>
      </w:r>
      <w:r w:rsidR="00393186" w:rsidRPr="00156B2F">
        <w:rPr>
          <w:sz w:val="28"/>
          <w:szCs w:val="28"/>
        </w:rPr>
        <w:t xml:space="preserve">отметили </w:t>
      </w:r>
      <w:r w:rsidR="003B06B6" w:rsidRPr="00156B2F">
        <w:rPr>
          <w:sz w:val="28"/>
          <w:szCs w:val="28"/>
        </w:rPr>
        <w:t xml:space="preserve">руководители 245 (57%) ОО, </w:t>
      </w:r>
      <w:r w:rsidR="00BA603B" w:rsidRPr="00156B2F">
        <w:rPr>
          <w:sz w:val="28"/>
          <w:szCs w:val="28"/>
        </w:rPr>
        <w:t xml:space="preserve"> однако</w:t>
      </w:r>
      <w:r w:rsidR="003B06B6" w:rsidRPr="00156B2F">
        <w:rPr>
          <w:sz w:val="28"/>
          <w:szCs w:val="28"/>
        </w:rPr>
        <w:t xml:space="preserve"> </w:t>
      </w:r>
      <w:r w:rsidR="00EC4242">
        <w:rPr>
          <w:sz w:val="28"/>
          <w:szCs w:val="28"/>
        </w:rPr>
        <w:t xml:space="preserve">ссылки на </w:t>
      </w:r>
      <w:r w:rsidR="00963C54" w:rsidRPr="00156B2F">
        <w:rPr>
          <w:sz w:val="28"/>
          <w:szCs w:val="28"/>
        </w:rPr>
        <w:t xml:space="preserve"> </w:t>
      </w:r>
      <w:r w:rsidR="00393186" w:rsidRPr="00156B2F">
        <w:rPr>
          <w:sz w:val="28"/>
          <w:szCs w:val="28"/>
        </w:rPr>
        <w:t>подтверждающ</w:t>
      </w:r>
      <w:r w:rsidR="00EC4242">
        <w:rPr>
          <w:sz w:val="28"/>
          <w:szCs w:val="28"/>
        </w:rPr>
        <w:t>ие</w:t>
      </w:r>
      <w:r w:rsidR="00393186" w:rsidRPr="00156B2F">
        <w:rPr>
          <w:sz w:val="28"/>
          <w:szCs w:val="28"/>
        </w:rPr>
        <w:t xml:space="preserve"> </w:t>
      </w:r>
      <w:r w:rsidR="00963C54" w:rsidRPr="00156B2F">
        <w:rPr>
          <w:sz w:val="28"/>
          <w:szCs w:val="28"/>
        </w:rPr>
        <w:t>документ</w:t>
      </w:r>
      <w:r w:rsidR="00EC4242">
        <w:rPr>
          <w:sz w:val="28"/>
          <w:szCs w:val="28"/>
        </w:rPr>
        <w:t>ы</w:t>
      </w:r>
      <w:r w:rsidR="00963C54" w:rsidRPr="00156B2F">
        <w:rPr>
          <w:sz w:val="28"/>
          <w:szCs w:val="28"/>
        </w:rPr>
        <w:t xml:space="preserve"> представлено не было</w:t>
      </w:r>
      <w:r w:rsidR="00945F0A" w:rsidRPr="00156B2F">
        <w:rPr>
          <w:sz w:val="28"/>
          <w:szCs w:val="28"/>
        </w:rPr>
        <w:t>.</w:t>
      </w:r>
      <w:r w:rsidR="00963C54" w:rsidRPr="00156B2F">
        <w:rPr>
          <w:sz w:val="28"/>
          <w:szCs w:val="28"/>
        </w:rPr>
        <w:t xml:space="preserve"> </w:t>
      </w:r>
    </w:p>
    <w:p w:rsidR="00945F0A" w:rsidRPr="00156B2F" w:rsidRDefault="00963C54" w:rsidP="00EC4242">
      <w:pPr>
        <w:pStyle w:val="a3"/>
        <w:ind w:left="284" w:firstLine="424"/>
        <w:rPr>
          <w:sz w:val="28"/>
          <w:szCs w:val="28"/>
        </w:rPr>
      </w:pPr>
      <w:r w:rsidRPr="00156B2F">
        <w:rPr>
          <w:sz w:val="28"/>
          <w:szCs w:val="28"/>
        </w:rPr>
        <w:t>Отдельные руководители в качестве примера п</w:t>
      </w:r>
      <w:r w:rsidR="009C274F">
        <w:rPr>
          <w:sz w:val="28"/>
          <w:szCs w:val="28"/>
        </w:rPr>
        <w:t>роведенной аналитической работы</w:t>
      </w:r>
      <w:r w:rsidRPr="00156B2F">
        <w:rPr>
          <w:sz w:val="28"/>
          <w:szCs w:val="28"/>
        </w:rPr>
        <w:t xml:space="preserve"> представили ссылки на сайт ГБУ ТО ЦОКО.</w:t>
      </w:r>
    </w:p>
    <w:p w:rsidR="00327AC1" w:rsidRPr="00327AC1" w:rsidRDefault="00327AC1" w:rsidP="003F1289">
      <w:pPr>
        <w:pStyle w:val="a3"/>
        <w:numPr>
          <w:ilvl w:val="0"/>
          <w:numId w:val="23"/>
        </w:numPr>
        <w:ind w:left="284" w:hanging="284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="00945F0A" w:rsidRPr="007A3768">
        <w:rPr>
          <w:sz w:val="28"/>
          <w:szCs w:val="28"/>
        </w:rPr>
        <w:t>о результатам анализа адресные рекомендации</w:t>
      </w:r>
      <w:r>
        <w:rPr>
          <w:sz w:val="28"/>
          <w:szCs w:val="28"/>
        </w:rPr>
        <w:t>:</w:t>
      </w:r>
    </w:p>
    <w:p w:rsidR="00327AC1" w:rsidRDefault="00327AC1" w:rsidP="00327AC1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945F0A" w:rsidRPr="007A3768">
        <w:rPr>
          <w:sz w:val="28"/>
          <w:szCs w:val="28"/>
        </w:rPr>
        <w:t xml:space="preserve"> </w:t>
      </w:r>
      <w:r w:rsidRPr="007A3768">
        <w:rPr>
          <w:sz w:val="28"/>
          <w:szCs w:val="28"/>
        </w:rPr>
        <w:t xml:space="preserve">разрабатываются </w:t>
      </w:r>
      <w:r>
        <w:rPr>
          <w:sz w:val="28"/>
          <w:szCs w:val="28"/>
        </w:rPr>
        <w:t>в</w:t>
      </w:r>
      <w:r w:rsidRPr="007A3768">
        <w:rPr>
          <w:sz w:val="28"/>
          <w:szCs w:val="28"/>
        </w:rPr>
        <w:t xml:space="preserve"> 1</w:t>
      </w:r>
      <w:r>
        <w:rPr>
          <w:sz w:val="28"/>
          <w:szCs w:val="28"/>
        </w:rPr>
        <w:t>62</w:t>
      </w:r>
      <w:r w:rsidRPr="007A3768">
        <w:rPr>
          <w:sz w:val="28"/>
          <w:szCs w:val="28"/>
        </w:rPr>
        <w:t xml:space="preserve"> (3</w:t>
      </w:r>
      <w:r>
        <w:rPr>
          <w:sz w:val="28"/>
          <w:szCs w:val="28"/>
        </w:rPr>
        <w:t>6</w:t>
      </w:r>
      <w:r w:rsidRPr="007A3768">
        <w:rPr>
          <w:sz w:val="28"/>
          <w:szCs w:val="28"/>
        </w:rPr>
        <w:t>%) ОО</w:t>
      </w:r>
      <w:r>
        <w:rPr>
          <w:sz w:val="28"/>
          <w:szCs w:val="28"/>
        </w:rPr>
        <w:t>;</w:t>
      </w:r>
    </w:p>
    <w:p w:rsidR="00327AC1" w:rsidRDefault="00327AC1" w:rsidP="00327AC1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не разрабатываются в 177 (40%) ОО;</w:t>
      </w:r>
    </w:p>
    <w:p w:rsidR="00327AC1" w:rsidRPr="00327AC1" w:rsidRDefault="00327AC1" w:rsidP="00327AC1">
      <w:pPr>
        <w:pStyle w:val="a3"/>
        <w:ind w:left="284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305D">
        <w:rPr>
          <w:rFonts w:cs="Times New Roman"/>
          <w:sz w:val="28"/>
          <w:szCs w:val="28"/>
        </w:rPr>
        <w:t>не ответили</w:t>
      </w:r>
      <w:r w:rsidRPr="00327AC1">
        <w:rPr>
          <w:rFonts w:cs="Times New Roman"/>
          <w:sz w:val="28"/>
          <w:szCs w:val="28"/>
        </w:rPr>
        <w:t xml:space="preserve"> </w:t>
      </w:r>
      <w:r w:rsidRPr="0035305D">
        <w:rPr>
          <w:rFonts w:cs="Times New Roman"/>
          <w:sz w:val="28"/>
          <w:szCs w:val="28"/>
        </w:rPr>
        <w:t>руководители 107 (24%) ОО</w:t>
      </w:r>
      <w:r>
        <w:rPr>
          <w:rFonts w:cs="Times New Roman"/>
          <w:sz w:val="28"/>
          <w:szCs w:val="28"/>
        </w:rPr>
        <w:t>.</w:t>
      </w:r>
    </w:p>
    <w:p w:rsidR="003F1289" w:rsidRPr="003F1289" w:rsidRDefault="00327AC1" w:rsidP="00327AC1">
      <w:pPr>
        <w:pStyle w:val="a3"/>
        <w:ind w:left="284" w:firstLine="42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  <w:r w:rsidRPr="00592598">
        <w:rPr>
          <w:sz w:val="28"/>
          <w:szCs w:val="28"/>
        </w:rPr>
        <w:t xml:space="preserve">разрабатываются в рамках </w:t>
      </w:r>
      <w:r>
        <w:rPr>
          <w:sz w:val="28"/>
          <w:szCs w:val="28"/>
        </w:rPr>
        <w:t xml:space="preserve">административных </w:t>
      </w:r>
      <w:r w:rsidRPr="00592598">
        <w:rPr>
          <w:sz w:val="28"/>
          <w:szCs w:val="28"/>
        </w:rPr>
        <w:t>совещани</w:t>
      </w:r>
      <w:r>
        <w:rPr>
          <w:sz w:val="28"/>
          <w:szCs w:val="28"/>
        </w:rPr>
        <w:t>й</w:t>
      </w:r>
      <w:r w:rsidRPr="00592598">
        <w:rPr>
          <w:sz w:val="28"/>
          <w:szCs w:val="28"/>
        </w:rPr>
        <w:t>, педсоветов, заседаний методических</w:t>
      </w:r>
      <w:r w:rsidRPr="007A3768">
        <w:rPr>
          <w:sz w:val="28"/>
          <w:szCs w:val="28"/>
        </w:rPr>
        <w:t xml:space="preserve"> объединений, представляются   в Публичном докладе, в аналитических справках и отчетах по итогам оценочных процедур, в протоколах совещаний руководителей и заседаний МО</w:t>
      </w:r>
      <w:r>
        <w:rPr>
          <w:sz w:val="28"/>
          <w:szCs w:val="28"/>
        </w:rPr>
        <w:t xml:space="preserve">. Адресованы они </w:t>
      </w:r>
      <w:r w:rsidR="00963C54" w:rsidRPr="007A3768">
        <w:rPr>
          <w:sz w:val="28"/>
          <w:szCs w:val="28"/>
        </w:rPr>
        <w:t>обучающимся, родителям, классным руководителям</w:t>
      </w:r>
      <w:r w:rsidR="00BA603B" w:rsidRPr="007A3768">
        <w:rPr>
          <w:sz w:val="28"/>
          <w:szCs w:val="28"/>
        </w:rPr>
        <w:t>, у</w:t>
      </w:r>
      <w:r w:rsidR="00963C54" w:rsidRPr="007A3768">
        <w:rPr>
          <w:sz w:val="28"/>
          <w:szCs w:val="28"/>
        </w:rPr>
        <w:t xml:space="preserve">чителям – предметникам, педагогам, работающим с </w:t>
      </w:r>
      <w:r w:rsidR="00F0213E">
        <w:rPr>
          <w:sz w:val="28"/>
          <w:szCs w:val="28"/>
        </w:rPr>
        <w:t>обучающимися, демонстрирующими низкие и высокие результаты</w:t>
      </w:r>
      <w:r w:rsidR="00F0213E" w:rsidRPr="00592598">
        <w:rPr>
          <w:sz w:val="28"/>
          <w:szCs w:val="28"/>
        </w:rPr>
        <w:t>.</w:t>
      </w:r>
      <w:r w:rsidR="00963C54" w:rsidRPr="00592598">
        <w:rPr>
          <w:sz w:val="28"/>
          <w:szCs w:val="28"/>
        </w:rPr>
        <w:t xml:space="preserve"> </w:t>
      </w:r>
    </w:p>
    <w:p w:rsidR="00BF16FB" w:rsidRPr="00BF16FB" w:rsidRDefault="00BF16FB" w:rsidP="003F1289">
      <w:pPr>
        <w:pStyle w:val="a3"/>
        <w:numPr>
          <w:ilvl w:val="0"/>
          <w:numId w:val="23"/>
        </w:numPr>
        <w:ind w:left="284" w:hanging="284"/>
        <w:rPr>
          <w:rFonts w:cs="Times New Roman"/>
          <w:sz w:val="28"/>
          <w:szCs w:val="28"/>
        </w:rPr>
      </w:pPr>
      <w:r>
        <w:rPr>
          <w:sz w:val="28"/>
          <w:szCs w:val="28"/>
        </w:rPr>
        <w:t>Во всех 446 (100%) ОО по результатам оценочных процедур принимаются управленческие решения:</w:t>
      </w:r>
    </w:p>
    <w:p w:rsidR="00BF16FB" w:rsidRDefault="00BF16FB" w:rsidP="003F1289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>- в отношении конкретных обучающихся (диагностика проблем в обучении, составление индивидуальной траектории обучения),</w:t>
      </w:r>
    </w:p>
    <w:p w:rsidR="00BF16FB" w:rsidRDefault="00BF16FB" w:rsidP="003F1289">
      <w:pPr>
        <w:pStyle w:val="a3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- в отношении системы </w:t>
      </w:r>
      <w:r w:rsidR="006D634B">
        <w:rPr>
          <w:sz w:val="28"/>
          <w:szCs w:val="28"/>
        </w:rPr>
        <w:t>обучени</w:t>
      </w:r>
      <w:r>
        <w:rPr>
          <w:sz w:val="28"/>
          <w:szCs w:val="28"/>
        </w:rPr>
        <w:t>я в ОО (изменения в учебном плане, оценка условий обучения, корректировка ВШК).</w:t>
      </w:r>
    </w:p>
    <w:p w:rsidR="007F3108" w:rsidRDefault="007F3108" w:rsidP="003F1289">
      <w:pPr>
        <w:pStyle w:val="a3"/>
        <w:ind w:left="284" w:hanging="284"/>
        <w:rPr>
          <w:sz w:val="28"/>
          <w:szCs w:val="28"/>
        </w:rPr>
      </w:pPr>
    </w:p>
    <w:p w:rsidR="00A31EA9" w:rsidRPr="00302934" w:rsidRDefault="00DD46EE" w:rsidP="00D41664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D41664" w:rsidRPr="00302934">
        <w:rPr>
          <w:b/>
          <w:sz w:val="28"/>
          <w:szCs w:val="28"/>
        </w:rPr>
        <w:t xml:space="preserve">  </w:t>
      </w:r>
      <w:r w:rsidR="002843B3">
        <w:rPr>
          <w:b/>
          <w:sz w:val="28"/>
          <w:szCs w:val="28"/>
        </w:rPr>
        <w:t>С</w:t>
      </w:r>
      <w:r w:rsidR="000A0C89" w:rsidRPr="00302934">
        <w:rPr>
          <w:b/>
          <w:sz w:val="28"/>
          <w:szCs w:val="28"/>
        </w:rPr>
        <w:t>истем</w:t>
      </w:r>
      <w:r w:rsidR="002843B3">
        <w:rPr>
          <w:b/>
          <w:sz w:val="28"/>
          <w:szCs w:val="28"/>
        </w:rPr>
        <w:t>а</w:t>
      </w:r>
      <w:r w:rsidR="0079699C" w:rsidRPr="00302934">
        <w:rPr>
          <w:b/>
          <w:sz w:val="28"/>
          <w:szCs w:val="28"/>
        </w:rPr>
        <w:t xml:space="preserve"> обеспечения о</w:t>
      </w:r>
      <w:r w:rsidR="00E8467B" w:rsidRPr="00302934">
        <w:rPr>
          <w:b/>
          <w:sz w:val="28"/>
          <w:szCs w:val="28"/>
        </w:rPr>
        <w:t xml:space="preserve">бъективности </w:t>
      </w:r>
      <w:r w:rsidR="00971017">
        <w:rPr>
          <w:b/>
          <w:sz w:val="28"/>
          <w:szCs w:val="28"/>
        </w:rPr>
        <w:t xml:space="preserve">проведения и результатов </w:t>
      </w:r>
      <w:r w:rsidR="00E8467B" w:rsidRPr="00302934">
        <w:rPr>
          <w:b/>
          <w:sz w:val="28"/>
          <w:szCs w:val="28"/>
        </w:rPr>
        <w:t>оценочных процедур.</w:t>
      </w:r>
    </w:p>
    <w:p w:rsidR="00D13547" w:rsidRDefault="00984012" w:rsidP="000B6AC5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ind w:left="142"/>
        <w:rPr>
          <w:sz w:val="28"/>
          <w:szCs w:val="28"/>
        </w:rPr>
      </w:pPr>
      <w:r>
        <w:rPr>
          <w:sz w:val="28"/>
          <w:szCs w:val="28"/>
        </w:rPr>
        <w:t>Р</w:t>
      </w:r>
      <w:r w:rsidRPr="00281F56">
        <w:rPr>
          <w:sz w:val="28"/>
          <w:szCs w:val="28"/>
        </w:rPr>
        <w:t>абота по формированию позитивного отношения к вопросам объективной оценки</w:t>
      </w:r>
      <w:r w:rsidR="00D13547">
        <w:rPr>
          <w:sz w:val="28"/>
          <w:szCs w:val="28"/>
        </w:rPr>
        <w:t>:</w:t>
      </w:r>
    </w:p>
    <w:p w:rsidR="00D13547" w:rsidRDefault="00D13547" w:rsidP="00D13547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84012" w:rsidRPr="00281F56">
        <w:rPr>
          <w:sz w:val="28"/>
          <w:szCs w:val="28"/>
        </w:rPr>
        <w:t>организована</w:t>
      </w:r>
      <w:proofErr w:type="gramEnd"/>
      <w:r w:rsidR="00984012" w:rsidRPr="00281F56">
        <w:rPr>
          <w:sz w:val="28"/>
          <w:szCs w:val="28"/>
        </w:rPr>
        <w:t xml:space="preserve"> </w:t>
      </w:r>
      <w:r w:rsidR="00984012">
        <w:rPr>
          <w:sz w:val="28"/>
          <w:szCs w:val="28"/>
        </w:rPr>
        <w:t>в</w:t>
      </w:r>
      <w:r w:rsidR="00342D93" w:rsidRPr="00281F56">
        <w:rPr>
          <w:sz w:val="28"/>
          <w:szCs w:val="28"/>
        </w:rPr>
        <w:t xml:space="preserve"> 33</w:t>
      </w:r>
      <w:r w:rsidR="00B63B0E">
        <w:rPr>
          <w:sz w:val="28"/>
          <w:szCs w:val="28"/>
        </w:rPr>
        <w:t>7</w:t>
      </w:r>
      <w:r w:rsidR="00342D93" w:rsidRPr="00281F56">
        <w:rPr>
          <w:sz w:val="28"/>
          <w:szCs w:val="28"/>
        </w:rPr>
        <w:t xml:space="preserve"> </w:t>
      </w:r>
      <w:r w:rsidR="00C237E7" w:rsidRPr="00281F56">
        <w:rPr>
          <w:sz w:val="28"/>
          <w:szCs w:val="28"/>
        </w:rPr>
        <w:t>(7</w:t>
      </w:r>
      <w:r w:rsidR="00B63B0E">
        <w:rPr>
          <w:sz w:val="28"/>
          <w:szCs w:val="28"/>
        </w:rPr>
        <w:t>6</w:t>
      </w:r>
      <w:r w:rsidR="00C237E7" w:rsidRPr="00281F56">
        <w:rPr>
          <w:sz w:val="28"/>
          <w:szCs w:val="28"/>
        </w:rPr>
        <w:t xml:space="preserve">%) </w:t>
      </w:r>
      <w:r>
        <w:rPr>
          <w:sz w:val="28"/>
          <w:szCs w:val="28"/>
        </w:rPr>
        <w:t>ОО</w:t>
      </w:r>
      <w:r w:rsidR="008D10A0">
        <w:rPr>
          <w:sz w:val="28"/>
          <w:szCs w:val="28"/>
        </w:rPr>
        <w:t xml:space="preserve"> из 43 МО</w:t>
      </w:r>
      <w:r>
        <w:rPr>
          <w:sz w:val="28"/>
          <w:szCs w:val="28"/>
        </w:rPr>
        <w:t>;</w:t>
      </w:r>
    </w:p>
    <w:p w:rsidR="00D13547" w:rsidRDefault="00D13547" w:rsidP="00D13547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1F56">
        <w:rPr>
          <w:sz w:val="28"/>
          <w:szCs w:val="28"/>
        </w:rPr>
        <w:t xml:space="preserve">не </w:t>
      </w:r>
      <w:r w:rsidR="0038786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в </w:t>
      </w:r>
      <w:r w:rsidR="005E7464">
        <w:rPr>
          <w:sz w:val="28"/>
          <w:szCs w:val="28"/>
        </w:rPr>
        <w:t>5</w:t>
      </w:r>
      <w:r w:rsidRPr="00281F56">
        <w:rPr>
          <w:sz w:val="28"/>
          <w:szCs w:val="28"/>
        </w:rPr>
        <w:t>7 (1</w:t>
      </w:r>
      <w:r w:rsidR="005E7464">
        <w:rPr>
          <w:sz w:val="28"/>
          <w:szCs w:val="28"/>
        </w:rPr>
        <w:t>3</w:t>
      </w:r>
      <w:r w:rsidRPr="00281F56">
        <w:rPr>
          <w:sz w:val="28"/>
          <w:szCs w:val="28"/>
        </w:rPr>
        <w:t>%) ОО</w:t>
      </w:r>
      <w:r w:rsidR="00B63B0E">
        <w:rPr>
          <w:sz w:val="28"/>
          <w:szCs w:val="28"/>
        </w:rPr>
        <w:t xml:space="preserve"> из 25 МО</w:t>
      </w:r>
      <w:r>
        <w:rPr>
          <w:sz w:val="28"/>
          <w:szCs w:val="28"/>
        </w:rPr>
        <w:t>;</w:t>
      </w:r>
    </w:p>
    <w:p w:rsidR="00D13547" w:rsidRDefault="00D13547" w:rsidP="00D13547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D85">
        <w:rPr>
          <w:sz w:val="28"/>
          <w:szCs w:val="28"/>
        </w:rPr>
        <w:t>не ответили</w:t>
      </w:r>
      <w:r w:rsidRPr="00D13547">
        <w:rPr>
          <w:sz w:val="28"/>
          <w:szCs w:val="28"/>
        </w:rPr>
        <w:t xml:space="preserve"> </w:t>
      </w:r>
      <w:r w:rsidRPr="001C5D85">
        <w:rPr>
          <w:sz w:val="28"/>
          <w:szCs w:val="28"/>
        </w:rPr>
        <w:t xml:space="preserve">руководители </w:t>
      </w:r>
      <w:r w:rsidR="00B63B0E">
        <w:rPr>
          <w:sz w:val="28"/>
          <w:szCs w:val="28"/>
        </w:rPr>
        <w:t>52</w:t>
      </w:r>
      <w:r w:rsidRPr="001C5D85">
        <w:rPr>
          <w:sz w:val="28"/>
          <w:szCs w:val="28"/>
        </w:rPr>
        <w:t xml:space="preserve"> (1</w:t>
      </w:r>
      <w:r w:rsidR="00B63B0E">
        <w:rPr>
          <w:sz w:val="28"/>
          <w:szCs w:val="28"/>
        </w:rPr>
        <w:t>1</w:t>
      </w:r>
      <w:r w:rsidRPr="001C5D85">
        <w:rPr>
          <w:sz w:val="28"/>
          <w:szCs w:val="28"/>
        </w:rPr>
        <w:t>%) ОО</w:t>
      </w:r>
      <w:r w:rsidR="008D10A0">
        <w:rPr>
          <w:sz w:val="28"/>
          <w:szCs w:val="28"/>
        </w:rPr>
        <w:t xml:space="preserve"> из 19 МО</w:t>
      </w:r>
      <w:r>
        <w:rPr>
          <w:sz w:val="28"/>
          <w:szCs w:val="28"/>
        </w:rPr>
        <w:t>.</w:t>
      </w:r>
    </w:p>
    <w:p w:rsidR="00D760A4" w:rsidRDefault="00AB20C5" w:rsidP="00D13547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281F56">
        <w:rPr>
          <w:sz w:val="28"/>
          <w:szCs w:val="28"/>
        </w:rPr>
        <w:t>казали конкретные мероприятия этого направления</w:t>
      </w:r>
      <w:r>
        <w:rPr>
          <w:sz w:val="28"/>
          <w:szCs w:val="28"/>
        </w:rPr>
        <w:t xml:space="preserve"> </w:t>
      </w:r>
      <w:r w:rsidR="00342D93" w:rsidRPr="00281F56">
        <w:rPr>
          <w:sz w:val="28"/>
          <w:szCs w:val="28"/>
        </w:rPr>
        <w:t>236 (5</w:t>
      </w:r>
      <w:r w:rsidR="003A47FE" w:rsidRPr="00281F56">
        <w:rPr>
          <w:sz w:val="28"/>
          <w:szCs w:val="28"/>
        </w:rPr>
        <w:t>3</w:t>
      </w:r>
      <w:r w:rsidR="00342D93" w:rsidRPr="00281F56">
        <w:rPr>
          <w:sz w:val="28"/>
          <w:szCs w:val="28"/>
        </w:rPr>
        <w:t>%) руководителей</w:t>
      </w:r>
      <w:r w:rsidR="00D760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2D93" w:rsidRPr="00281F56">
        <w:rPr>
          <w:sz w:val="28"/>
          <w:szCs w:val="28"/>
        </w:rPr>
        <w:t xml:space="preserve"> </w:t>
      </w:r>
      <w:r w:rsidR="00C237E7" w:rsidRPr="00281F56">
        <w:rPr>
          <w:sz w:val="28"/>
          <w:szCs w:val="28"/>
        </w:rPr>
        <w:t xml:space="preserve">В рамках данной работы </w:t>
      </w:r>
      <w:r w:rsidR="00342D93" w:rsidRPr="00281F56">
        <w:rPr>
          <w:sz w:val="28"/>
          <w:szCs w:val="28"/>
        </w:rPr>
        <w:t>разрабатыв</w:t>
      </w:r>
      <w:r w:rsidR="00BA603B" w:rsidRPr="00281F56">
        <w:rPr>
          <w:sz w:val="28"/>
          <w:szCs w:val="28"/>
        </w:rPr>
        <w:t>аются единые критерии оценивания;</w:t>
      </w:r>
      <w:r w:rsidR="00342D93" w:rsidRPr="00281F56">
        <w:rPr>
          <w:sz w:val="28"/>
          <w:szCs w:val="28"/>
        </w:rPr>
        <w:t xml:space="preserve"> п</w:t>
      </w:r>
      <w:r w:rsidR="00C237E7" w:rsidRPr="00281F56">
        <w:rPr>
          <w:sz w:val="28"/>
          <w:szCs w:val="28"/>
        </w:rPr>
        <w:t>роводятся родительские собран</w:t>
      </w:r>
      <w:r w:rsidR="000E290E" w:rsidRPr="00281F56">
        <w:rPr>
          <w:sz w:val="28"/>
          <w:szCs w:val="28"/>
        </w:rPr>
        <w:t>ия по соответствующей тематике,</w:t>
      </w:r>
      <w:r w:rsidR="00C237E7" w:rsidRPr="00281F56">
        <w:rPr>
          <w:sz w:val="28"/>
          <w:szCs w:val="28"/>
        </w:rPr>
        <w:t xml:space="preserve"> </w:t>
      </w:r>
      <w:r w:rsidR="00342D93" w:rsidRPr="00281F56">
        <w:rPr>
          <w:sz w:val="28"/>
          <w:szCs w:val="28"/>
        </w:rPr>
        <w:t>педагогические советы,</w:t>
      </w:r>
      <w:r w:rsidR="00C237E7" w:rsidRPr="00281F56">
        <w:rPr>
          <w:sz w:val="28"/>
          <w:szCs w:val="28"/>
        </w:rPr>
        <w:t xml:space="preserve"> зас</w:t>
      </w:r>
      <w:r w:rsidR="000E290E" w:rsidRPr="00281F56">
        <w:rPr>
          <w:sz w:val="28"/>
          <w:szCs w:val="28"/>
        </w:rPr>
        <w:t xml:space="preserve">едания методических объединений. С родителями и учителями </w:t>
      </w:r>
      <w:r w:rsidR="00387868">
        <w:rPr>
          <w:sz w:val="28"/>
          <w:szCs w:val="28"/>
        </w:rPr>
        <w:t>проводится</w:t>
      </w:r>
      <w:r w:rsidR="000E290E" w:rsidRPr="00281F56">
        <w:rPr>
          <w:sz w:val="28"/>
          <w:szCs w:val="28"/>
        </w:rPr>
        <w:t xml:space="preserve"> разъяснительная </w:t>
      </w:r>
      <w:r w:rsidR="000E290E" w:rsidRPr="00A920B4">
        <w:rPr>
          <w:sz w:val="28"/>
          <w:szCs w:val="28"/>
        </w:rPr>
        <w:t>работа</w:t>
      </w:r>
      <w:r w:rsidR="00BA603B" w:rsidRPr="00A920B4">
        <w:rPr>
          <w:sz w:val="28"/>
          <w:szCs w:val="28"/>
        </w:rPr>
        <w:t>;</w:t>
      </w:r>
      <w:r w:rsidR="000E290E" w:rsidRPr="00A920B4">
        <w:rPr>
          <w:sz w:val="28"/>
          <w:szCs w:val="28"/>
        </w:rPr>
        <w:t xml:space="preserve"> организована </w:t>
      </w:r>
      <w:r w:rsidR="000E290E" w:rsidRPr="00A920B4">
        <w:rPr>
          <w:sz w:val="28"/>
          <w:szCs w:val="28"/>
        </w:rPr>
        <w:lastRenderedPageBreak/>
        <w:t>работа по привлечению общественных наблюдателей пр</w:t>
      </w:r>
      <w:r w:rsidR="00BA603B" w:rsidRPr="00A920B4">
        <w:rPr>
          <w:sz w:val="28"/>
          <w:szCs w:val="28"/>
        </w:rPr>
        <w:t>и</w:t>
      </w:r>
      <w:r w:rsidR="000E290E" w:rsidRPr="00A920B4">
        <w:rPr>
          <w:sz w:val="28"/>
          <w:szCs w:val="28"/>
        </w:rPr>
        <w:t xml:space="preserve"> проведении</w:t>
      </w:r>
      <w:r w:rsidR="000E290E" w:rsidRPr="00281F56">
        <w:rPr>
          <w:sz w:val="28"/>
          <w:szCs w:val="28"/>
        </w:rPr>
        <w:t xml:space="preserve"> оценочных процедур.</w:t>
      </w:r>
      <w:r w:rsidR="00C237E7" w:rsidRPr="00281F56">
        <w:rPr>
          <w:sz w:val="28"/>
          <w:szCs w:val="28"/>
        </w:rPr>
        <w:t xml:space="preserve"> </w:t>
      </w:r>
    </w:p>
    <w:p w:rsidR="00C237E7" w:rsidRPr="00D760A4" w:rsidRDefault="00F55DAD" w:rsidP="00D760A4">
      <w:pPr>
        <w:pStyle w:val="a3"/>
        <w:numPr>
          <w:ilvl w:val="0"/>
          <w:numId w:val="25"/>
        </w:numPr>
        <w:tabs>
          <w:tab w:val="left" w:pos="284"/>
          <w:tab w:val="left" w:pos="426"/>
        </w:tabs>
        <w:ind w:left="142" w:hanging="284"/>
        <w:rPr>
          <w:sz w:val="28"/>
          <w:szCs w:val="28"/>
        </w:rPr>
      </w:pPr>
      <w:r w:rsidRPr="00D760A4">
        <w:rPr>
          <w:sz w:val="28"/>
          <w:szCs w:val="28"/>
        </w:rPr>
        <w:t xml:space="preserve">В </w:t>
      </w:r>
      <w:r w:rsidR="00064BC6" w:rsidRPr="00D760A4">
        <w:rPr>
          <w:sz w:val="28"/>
          <w:szCs w:val="28"/>
        </w:rPr>
        <w:t xml:space="preserve">образовательных организациях региона </w:t>
      </w:r>
      <w:r w:rsidR="001E7D7D">
        <w:rPr>
          <w:sz w:val="28"/>
          <w:szCs w:val="28"/>
        </w:rPr>
        <w:t xml:space="preserve">проводится работа по повышению </w:t>
      </w:r>
      <w:r w:rsidR="00C237E7" w:rsidRPr="00D760A4">
        <w:rPr>
          <w:sz w:val="28"/>
          <w:szCs w:val="28"/>
        </w:rPr>
        <w:t xml:space="preserve"> объективности проведения процедур оценки качества образования:</w:t>
      </w:r>
    </w:p>
    <w:p w:rsidR="00AF1AE1" w:rsidRDefault="00AF1AE1" w:rsidP="000B6AC5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142"/>
        <w:rPr>
          <w:sz w:val="28"/>
          <w:szCs w:val="28"/>
        </w:rPr>
      </w:pPr>
      <w:r w:rsidRPr="00984012">
        <w:rPr>
          <w:sz w:val="28"/>
          <w:szCs w:val="28"/>
        </w:rPr>
        <w:t xml:space="preserve">организовано </w:t>
      </w:r>
      <w:r w:rsidR="0029547D" w:rsidRPr="00984012">
        <w:rPr>
          <w:sz w:val="28"/>
          <w:szCs w:val="28"/>
        </w:rPr>
        <w:t xml:space="preserve">общественное наблюдение </w:t>
      </w:r>
      <w:r w:rsidR="003947D1" w:rsidRPr="00984012">
        <w:rPr>
          <w:sz w:val="28"/>
          <w:szCs w:val="28"/>
        </w:rPr>
        <w:t>при проведении</w:t>
      </w:r>
      <w:r w:rsidR="00C237E7" w:rsidRPr="00984012">
        <w:rPr>
          <w:sz w:val="28"/>
          <w:szCs w:val="28"/>
        </w:rPr>
        <w:t xml:space="preserve"> всех </w:t>
      </w:r>
      <w:r w:rsidR="00F55DAD" w:rsidRPr="00984012">
        <w:rPr>
          <w:sz w:val="28"/>
          <w:szCs w:val="28"/>
        </w:rPr>
        <w:t xml:space="preserve">внешних </w:t>
      </w:r>
      <w:r w:rsidR="003947D1" w:rsidRPr="00984012">
        <w:rPr>
          <w:sz w:val="28"/>
          <w:szCs w:val="28"/>
        </w:rPr>
        <w:t>оценочных процедур</w:t>
      </w:r>
      <w:r w:rsidR="00C237E7" w:rsidRPr="00984012">
        <w:rPr>
          <w:sz w:val="28"/>
          <w:szCs w:val="28"/>
        </w:rPr>
        <w:t xml:space="preserve"> </w:t>
      </w:r>
      <w:r w:rsidR="00312304">
        <w:rPr>
          <w:sz w:val="28"/>
          <w:szCs w:val="28"/>
        </w:rPr>
        <w:t>в  2</w:t>
      </w:r>
      <w:r w:rsidR="006669D8">
        <w:rPr>
          <w:sz w:val="28"/>
          <w:szCs w:val="28"/>
        </w:rPr>
        <w:t>80</w:t>
      </w:r>
      <w:r w:rsidR="00312304">
        <w:rPr>
          <w:sz w:val="28"/>
          <w:szCs w:val="28"/>
        </w:rPr>
        <w:t xml:space="preserve"> (62</w:t>
      </w:r>
      <w:r w:rsidR="0029547D" w:rsidRPr="00984012">
        <w:rPr>
          <w:sz w:val="28"/>
          <w:szCs w:val="28"/>
        </w:rPr>
        <w:t>%) ОО</w:t>
      </w:r>
      <w:r w:rsidR="000E444F">
        <w:rPr>
          <w:sz w:val="28"/>
          <w:szCs w:val="28"/>
        </w:rPr>
        <w:t xml:space="preserve"> из 37 МО</w:t>
      </w:r>
      <w:r w:rsidR="003947D1" w:rsidRPr="00984012">
        <w:rPr>
          <w:sz w:val="28"/>
          <w:szCs w:val="28"/>
        </w:rPr>
        <w:t>; из них</w:t>
      </w:r>
      <w:r>
        <w:rPr>
          <w:sz w:val="28"/>
          <w:szCs w:val="28"/>
        </w:rPr>
        <w:t>:</w:t>
      </w:r>
    </w:p>
    <w:p w:rsidR="00AF1AE1" w:rsidRDefault="00AF1AE1" w:rsidP="00AF1AE1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3947D1" w:rsidRPr="00984012">
        <w:rPr>
          <w:sz w:val="28"/>
          <w:szCs w:val="28"/>
        </w:rPr>
        <w:t xml:space="preserve"> в 111 </w:t>
      </w:r>
      <w:r w:rsidR="00DA6E76">
        <w:rPr>
          <w:sz w:val="28"/>
          <w:szCs w:val="28"/>
        </w:rPr>
        <w:t xml:space="preserve">(25%) </w:t>
      </w:r>
      <w:r w:rsidR="0080265B">
        <w:rPr>
          <w:sz w:val="28"/>
          <w:szCs w:val="28"/>
        </w:rPr>
        <w:t>ОО</w:t>
      </w:r>
      <w:r w:rsidR="003947D1" w:rsidRPr="00984012">
        <w:rPr>
          <w:sz w:val="28"/>
          <w:szCs w:val="28"/>
        </w:rPr>
        <w:t xml:space="preserve"> общественные наблюдатели присутствуют во всех аудиториях</w:t>
      </w:r>
      <w:r w:rsidR="001F2FBC" w:rsidRPr="00984012">
        <w:rPr>
          <w:sz w:val="28"/>
          <w:szCs w:val="28"/>
        </w:rPr>
        <w:t>;</w:t>
      </w:r>
    </w:p>
    <w:p w:rsidR="003947D1" w:rsidRPr="00984012" w:rsidRDefault="00AF1AE1" w:rsidP="00AF1AE1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10C32" w:rsidRPr="00984012">
        <w:rPr>
          <w:sz w:val="28"/>
          <w:szCs w:val="28"/>
        </w:rPr>
        <w:t xml:space="preserve"> в 1</w:t>
      </w:r>
      <w:r w:rsidR="00D31EC6" w:rsidRPr="00984012">
        <w:rPr>
          <w:sz w:val="28"/>
          <w:szCs w:val="28"/>
        </w:rPr>
        <w:t>83 (41</w:t>
      </w:r>
      <w:r w:rsidR="00410C32" w:rsidRPr="00984012">
        <w:rPr>
          <w:sz w:val="28"/>
          <w:szCs w:val="28"/>
        </w:rPr>
        <w:t xml:space="preserve">%) </w:t>
      </w:r>
      <w:r w:rsidR="00DA6E76">
        <w:rPr>
          <w:sz w:val="28"/>
          <w:szCs w:val="28"/>
        </w:rPr>
        <w:t xml:space="preserve">ОО </w:t>
      </w:r>
      <w:r w:rsidR="00410C32" w:rsidRPr="00984012">
        <w:rPr>
          <w:sz w:val="28"/>
          <w:szCs w:val="28"/>
        </w:rPr>
        <w:t xml:space="preserve">общественные наблюдатели присутствуют не во всех </w:t>
      </w:r>
      <w:r w:rsidR="00112724" w:rsidRPr="00984012">
        <w:rPr>
          <w:sz w:val="28"/>
          <w:szCs w:val="28"/>
        </w:rPr>
        <w:t>ау</w:t>
      </w:r>
      <w:r w:rsidR="00410C32" w:rsidRPr="00984012">
        <w:rPr>
          <w:sz w:val="28"/>
          <w:szCs w:val="28"/>
        </w:rPr>
        <w:t>диториях.</w:t>
      </w:r>
      <w:r w:rsidR="00D31EC6" w:rsidRPr="00984012">
        <w:rPr>
          <w:sz w:val="28"/>
          <w:szCs w:val="28"/>
        </w:rPr>
        <w:t xml:space="preserve"> </w:t>
      </w:r>
    </w:p>
    <w:p w:rsidR="00AE22F0" w:rsidRDefault="00AE22F0" w:rsidP="000B6AC5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142"/>
        <w:rPr>
          <w:sz w:val="28"/>
          <w:szCs w:val="28"/>
        </w:rPr>
      </w:pPr>
      <w:r w:rsidRPr="00984012">
        <w:rPr>
          <w:sz w:val="28"/>
          <w:szCs w:val="28"/>
        </w:rPr>
        <w:t xml:space="preserve">при  </w:t>
      </w:r>
      <w:r>
        <w:rPr>
          <w:sz w:val="28"/>
          <w:szCs w:val="28"/>
        </w:rPr>
        <w:t xml:space="preserve">проверке </w:t>
      </w:r>
      <w:r w:rsidRPr="00984012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обучающихся</w:t>
      </w:r>
      <w:r w:rsidRPr="00984012">
        <w:rPr>
          <w:sz w:val="28"/>
          <w:szCs w:val="28"/>
        </w:rPr>
        <w:t xml:space="preserve"> </w:t>
      </w:r>
      <w:r w:rsidR="0029547D" w:rsidRPr="00984012">
        <w:rPr>
          <w:sz w:val="28"/>
          <w:szCs w:val="28"/>
        </w:rPr>
        <w:t>присутствие общественных наблюдателей</w:t>
      </w:r>
      <w:r w:rsidR="00D50069">
        <w:rPr>
          <w:sz w:val="28"/>
          <w:szCs w:val="28"/>
        </w:rPr>
        <w:t xml:space="preserve">  </w:t>
      </w:r>
      <w:r w:rsidRPr="00984012">
        <w:rPr>
          <w:sz w:val="28"/>
          <w:szCs w:val="28"/>
        </w:rPr>
        <w:t xml:space="preserve">организовано </w:t>
      </w:r>
    </w:p>
    <w:p w:rsidR="00AE22F0" w:rsidRDefault="00AE22F0" w:rsidP="00AE22F0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47D" w:rsidRPr="00984012">
        <w:rPr>
          <w:sz w:val="28"/>
          <w:szCs w:val="28"/>
        </w:rPr>
        <w:t>в 85 (19%) ОО</w:t>
      </w:r>
      <w:r w:rsidR="0080265B">
        <w:rPr>
          <w:sz w:val="28"/>
          <w:szCs w:val="28"/>
        </w:rPr>
        <w:t xml:space="preserve"> из 27 МО</w:t>
      </w:r>
      <w:r w:rsidRPr="00AE22F0">
        <w:rPr>
          <w:sz w:val="28"/>
          <w:szCs w:val="28"/>
        </w:rPr>
        <w:t xml:space="preserve"> </w:t>
      </w:r>
      <w:r w:rsidRPr="00984012">
        <w:rPr>
          <w:sz w:val="28"/>
          <w:szCs w:val="28"/>
        </w:rPr>
        <w:t>при проведении всех внешних оценочных процедур</w:t>
      </w:r>
      <w:r w:rsidR="00112724" w:rsidRPr="00984012">
        <w:rPr>
          <w:sz w:val="28"/>
          <w:szCs w:val="28"/>
        </w:rPr>
        <w:t xml:space="preserve">, </w:t>
      </w:r>
    </w:p>
    <w:p w:rsidR="00CA03BA" w:rsidRPr="00984012" w:rsidRDefault="00AE22F0" w:rsidP="00AE22F0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724" w:rsidRPr="00984012">
        <w:rPr>
          <w:sz w:val="28"/>
          <w:szCs w:val="28"/>
        </w:rPr>
        <w:t>в 159 (36%)</w:t>
      </w:r>
      <w:r w:rsidR="0080265B">
        <w:rPr>
          <w:sz w:val="28"/>
          <w:szCs w:val="28"/>
        </w:rPr>
        <w:t xml:space="preserve"> из38 МО</w:t>
      </w:r>
      <w:r w:rsidR="00112724" w:rsidRPr="00984012">
        <w:rPr>
          <w:sz w:val="28"/>
          <w:szCs w:val="28"/>
        </w:rPr>
        <w:t xml:space="preserve"> </w:t>
      </w:r>
      <w:r w:rsidR="002843B3">
        <w:rPr>
          <w:sz w:val="28"/>
          <w:szCs w:val="28"/>
        </w:rPr>
        <w:t xml:space="preserve">ОО </w:t>
      </w:r>
      <w:r w:rsidR="00112724" w:rsidRPr="00984012">
        <w:rPr>
          <w:sz w:val="28"/>
          <w:szCs w:val="28"/>
        </w:rPr>
        <w:t xml:space="preserve">при проверке работ обучающихся в </w:t>
      </w:r>
      <w:r w:rsidR="001E7D7D">
        <w:rPr>
          <w:sz w:val="28"/>
          <w:szCs w:val="28"/>
        </w:rPr>
        <w:t xml:space="preserve">ходе проведения </w:t>
      </w:r>
      <w:r w:rsidR="00112724" w:rsidRPr="00984012">
        <w:rPr>
          <w:sz w:val="28"/>
          <w:szCs w:val="28"/>
        </w:rPr>
        <w:t>федеральных и региональных процедурах ОКО</w:t>
      </w:r>
      <w:r w:rsidR="001F2FBC" w:rsidRPr="00984012">
        <w:rPr>
          <w:sz w:val="28"/>
          <w:szCs w:val="28"/>
        </w:rPr>
        <w:t>;</w:t>
      </w:r>
    </w:p>
    <w:p w:rsidR="00373DED" w:rsidRDefault="00C237E7" w:rsidP="000B6AC5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ind w:left="142"/>
        <w:rPr>
          <w:sz w:val="28"/>
          <w:szCs w:val="28"/>
        </w:rPr>
      </w:pPr>
      <w:r w:rsidRPr="001E1729">
        <w:rPr>
          <w:sz w:val="28"/>
          <w:szCs w:val="28"/>
        </w:rPr>
        <w:t xml:space="preserve">для повышения объективности результатов </w:t>
      </w:r>
      <w:r w:rsidR="00F8340F" w:rsidRPr="001E1729">
        <w:rPr>
          <w:sz w:val="28"/>
          <w:szCs w:val="28"/>
        </w:rPr>
        <w:t xml:space="preserve">оценки качества </w:t>
      </w:r>
      <w:r w:rsidR="00B114C5">
        <w:rPr>
          <w:sz w:val="28"/>
          <w:szCs w:val="28"/>
        </w:rPr>
        <w:t xml:space="preserve">в ОО </w:t>
      </w:r>
      <w:r w:rsidR="00F8340F" w:rsidRPr="001E1729">
        <w:rPr>
          <w:sz w:val="28"/>
          <w:szCs w:val="28"/>
        </w:rPr>
        <w:t>проводятся</w:t>
      </w:r>
      <w:r w:rsidR="0055472E" w:rsidRPr="0055472E">
        <w:rPr>
          <w:sz w:val="28"/>
          <w:szCs w:val="28"/>
        </w:rPr>
        <w:t xml:space="preserve"> </w:t>
      </w:r>
      <w:r w:rsidR="00373DED">
        <w:rPr>
          <w:sz w:val="28"/>
          <w:szCs w:val="28"/>
        </w:rPr>
        <w:t>следующие</w:t>
      </w:r>
      <w:r w:rsidR="00373DED" w:rsidRPr="001E1729">
        <w:rPr>
          <w:sz w:val="28"/>
          <w:szCs w:val="28"/>
        </w:rPr>
        <w:t xml:space="preserve"> мероприятия</w:t>
      </w:r>
      <w:r w:rsidR="00373DED">
        <w:rPr>
          <w:sz w:val="28"/>
          <w:szCs w:val="28"/>
        </w:rPr>
        <w:t xml:space="preserve">: </w:t>
      </w:r>
      <w:r w:rsidR="00AD4F2F" w:rsidRPr="001E1729">
        <w:rPr>
          <w:sz w:val="28"/>
          <w:szCs w:val="28"/>
        </w:rPr>
        <w:t>разрабатываются</w:t>
      </w:r>
      <w:r w:rsidRPr="001E1729">
        <w:rPr>
          <w:sz w:val="28"/>
          <w:szCs w:val="28"/>
        </w:rPr>
        <w:t xml:space="preserve"> единые требования к организации процедур ОКО, анализируются результаты ОКО на предмет выявления признаков необъективности, проводятся </w:t>
      </w:r>
      <w:r w:rsidR="00F8340F" w:rsidRPr="001E1729">
        <w:rPr>
          <w:sz w:val="28"/>
          <w:szCs w:val="28"/>
        </w:rPr>
        <w:t xml:space="preserve">методические </w:t>
      </w:r>
      <w:r w:rsidRPr="001E1729">
        <w:rPr>
          <w:sz w:val="28"/>
          <w:szCs w:val="28"/>
        </w:rPr>
        <w:t>семинары и совещания по во</w:t>
      </w:r>
      <w:r w:rsidR="00F8340F" w:rsidRPr="001E1729">
        <w:rPr>
          <w:sz w:val="28"/>
          <w:szCs w:val="28"/>
        </w:rPr>
        <w:t>просам повышения объективности, организ</w:t>
      </w:r>
      <w:r w:rsidR="00AD4F2F" w:rsidRPr="001E1729">
        <w:rPr>
          <w:sz w:val="28"/>
          <w:szCs w:val="28"/>
        </w:rPr>
        <w:t>уется общественное наблюдение, работа предметных комиссий, перекрестная проверка работ, с учителями-предметниками и молодыми специалистами пр</w:t>
      </w:r>
      <w:r w:rsidR="004D01E3" w:rsidRPr="001E1729">
        <w:rPr>
          <w:sz w:val="28"/>
          <w:szCs w:val="28"/>
        </w:rPr>
        <w:t>оводится разъяснительная работа, даются адресные рекомендации по повышению объективности.</w:t>
      </w:r>
      <w:r w:rsidR="00913309" w:rsidRPr="001E1729">
        <w:rPr>
          <w:sz w:val="28"/>
          <w:szCs w:val="28"/>
        </w:rPr>
        <w:t xml:space="preserve"> </w:t>
      </w:r>
    </w:p>
    <w:p w:rsidR="00B114C5" w:rsidRDefault="00B114C5" w:rsidP="00B114C5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Работа в данном направлении:</w:t>
      </w:r>
    </w:p>
    <w:p w:rsidR="00B114C5" w:rsidRDefault="00B114C5" w:rsidP="00373DED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проводится </w:t>
      </w:r>
      <w:r w:rsidR="00373DED" w:rsidRPr="001E1729">
        <w:rPr>
          <w:sz w:val="28"/>
          <w:szCs w:val="28"/>
        </w:rPr>
        <w:t>в 369 (83%) ОО</w:t>
      </w:r>
      <w:r w:rsidR="0080265B">
        <w:rPr>
          <w:sz w:val="28"/>
          <w:szCs w:val="28"/>
        </w:rPr>
        <w:t xml:space="preserve"> из 43 МО</w:t>
      </w:r>
      <w:r>
        <w:rPr>
          <w:sz w:val="28"/>
          <w:szCs w:val="28"/>
        </w:rPr>
        <w:t>;</w:t>
      </w:r>
    </w:p>
    <w:p w:rsidR="00B114C5" w:rsidRDefault="00B114C5" w:rsidP="00373DED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- не проводится в</w:t>
      </w:r>
      <w:r w:rsidR="00913309" w:rsidRPr="001E1729">
        <w:rPr>
          <w:sz w:val="28"/>
          <w:szCs w:val="28"/>
        </w:rPr>
        <w:t xml:space="preserve"> 4</w:t>
      </w:r>
      <w:r w:rsidR="000E3C8E">
        <w:rPr>
          <w:sz w:val="28"/>
          <w:szCs w:val="28"/>
        </w:rPr>
        <w:t>4</w:t>
      </w:r>
      <w:r w:rsidR="00913309" w:rsidRPr="001E1729">
        <w:rPr>
          <w:sz w:val="28"/>
          <w:szCs w:val="28"/>
        </w:rPr>
        <w:t xml:space="preserve"> (10%) ОО</w:t>
      </w:r>
      <w:r w:rsidR="00D84F4C">
        <w:rPr>
          <w:sz w:val="28"/>
          <w:szCs w:val="28"/>
        </w:rPr>
        <w:t xml:space="preserve"> из 18 МО</w:t>
      </w:r>
      <w:r>
        <w:rPr>
          <w:sz w:val="28"/>
          <w:szCs w:val="28"/>
        </w:rPr>
        <w:t>;</w:t>
      </w:r>
    </w:p>
    <w:p w:rsidR="00C237E7" w:rsidRDefault="00B114C5" w:rsidP="00373DED">
      <w:pPr>
        <w:pStyle w:val="a3"/>
        <w:tabs>
          <w:tab w:val="left" w:pos="284"/>
          <w:tab w:val="left" w:pos="426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3309" w:rsidRPr="001E1729">
        <w:rPr>
          <w:sz w:val="28"/>
          <w:szCs w:val="28"/>
        </w:rPr>
        <w:t xml:space="preserve"> </w:t>
      </w:r>
      <w:r w:rsidRPr="001E1729">
        <w:rPr>
          <w:sz w:val="28"/>
          <w:szCs w:val="28"/>
        </w:rPr>
        <w:t>не ответили</w:t>
      </w:r>
      <w:r>
        <w:rPr>
          <w:sz w:val="28"/>
          <w:szCs w:val="28"/>
        </w:rPr>
        <w:t xml:space="preserve"> на данный вопрос</w:t>
      </w:r>
      <w:r w:rsidRPr="001E172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E1729" w:rsidRPr="001E1729">
        <w:rPr>
          <w:sz w:val="28"/>
          <w:szCs w:val="28"/>
        </w:rPr>
        <w:t xml:space="preserve">уководители </w:t>
      </w:r>
      <w:r w:rsidR="001406E4" w:rsidRPr="001E1729">
        <w:rPr>
          <w:sz w:val="28"/>
          <w:szCs w:val="28"/>
        </w:rPr>
        <w:t xml:space="preserve"> 3</w:t>
      </w:r>
      <w:r w:rsidR="000E3C8E">
        <w:rPr>
          <w:sz w:val="28"/>
          <w:szCs w:val="28"/>
        </w:rPr>
        <w:t>3</w:t>
      </w:r>
      <w:r w:rsidR="001E1729" w:rsidRPr="001E1729">
        <w:rPr>
          <w:sz w:val="28"/>
          <w:szCs w:val="28"/>
        </w:rPr>
        <w:t xml:space="preserve"> (7%) ОО</w:t>
      </w:r>
      <w:r w:rsidR="0080265B">
        <w:rPr>
          <w:sz w:val="28"/>
          <w:szCs w:val="28"/>
        </w:rPr>
        <w:t xml:space="preserve"> из 16 МО</w:t>
      </w:r>
      <w:r w:rsidR="001E1729" w:rsidRPr="001E1729">
        <w:rPr>
          <w:sz w:val="28"/>
          <w:szCs w:val="28"/>
        </w:rPr>
        <w:t>.</w:t>
      </w:r>
    </w:p>
    <w:p w:rsidR="00C237E7" w:rsidRPr="009018D4" w:rsidRDefault="00C237E7" w:rsidP="00C237E7">
      <w:pPr>
        <w:pStyle w:val="a3"/>
        <w:ind w:firstLine="0"/>
        <w:rPr>
          <w:rFonts w:cs="Times New Roman"/>
          <w:b/>
        </w:rPr>
      </w:pPr>
    </w:p>
    <w:p w:rsidR="00237A05" w:rsidRPr="009018D4" w:rsidRDefault="00D41664" w:rsidP="00D41664">
      <w:pPr>
        <w:pStyle w:val="a3"/>
        <w:ind w:firstLine="0"/>
        <w:rPr>
          <w:rFonts w:cs="Times New Roman"/>
          <w:b/>
          <w:sz w:val="28"/>
          <w:szCs w:val="28"/>
        </w:rPr>
      </w:pPr>
      <w:r w:rsidRPr="009018D4">
        <w:rPr>
          <w:rFonts w:cs="Times New Roman"/>
          <w:b/>
          <w:sz w:val="28"/>
          <w:szCs w:val="28"/>
        </w:rPr>
        <w:t>2.</w:t>
      </w:r>
      <w:r w:rsidR="00DD46EE">
        <w:rPr>
          <w:rFonts w:cs="Times New Roman"/>
          <w:b/>
          <w:sz w:val="28"/>
          <w:szCs w:val="28"/>
        </w:rPr>
        <w:t>4</w:t>
      </w:r>
      <w:r w:rsidRPr="009018D4">
        <w:rPr>
          <w:rFonts w:cs="Times New Roman"/>
          <w:b/>
          <w:sz w:val="28"/>
          <w:szCs w:val="28"/>
        </w:rPr>
        <w:t xml:space="preserve"> </w:t>
      </w:r>
      <w:r w:rsidR="002843B3">
        <w:rPr>
          <w:rFonts w:cs="Times New Roman"/>
          <w:b/>
          <w:sz w:val="28"/>
          <w:szCs w:val="28"/>
        </w:rPr>
        <w:t>С</w:t>
      </w:r>
      <w:r w:rsidR="00B24EB4">
        <w:rPr>
          <w:rFonts w:cs="Times New Roman"/>
          <w:b/>
          <w:sz w:val="28"/>
          <w:szCs w:val="28"/>
        </w:rPr>
        <w:t>истем</w:t>
      </w:r>
      <w:r w:rsidR="002843B3">
        <w:rPr>
          <w:rFonts w:cs="Times New Roman"/>
          <w:b/>
          <w:sz w:val="28"/>
          <w:szCs w:val="28"/>
        </w:rPr>
        <w:t>а</w:t>
      </w:r>
      <w:r w:rsidR="008B30B6" w:rsidRPr="009018D4">
        <w:rPr>
          <w:rFonts w:cs="Times New Roman"/>
          <w:b/>
          <w:sz w:val="28"/>
          <w:szCs w:val="28"/>
        </w:rPr>
        <w:t xml:space="preserve"> методической работы.</w:t>
      </w:r>
    </w:p>
    <w:p w:rsidR="00DB2967" w:rsidRPr="00DB2967" w:rsidRDefault="002843B3" w:rsidP="00280D1C">
      <w:pPr>
        <w:pStyle w:val="a3"/>
        <w:numPr>
          <w:ilvl w:val="0"/>
          <w:numId w:val="30"/>
        </w:num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77A9A" w:rsidRPr="009018D4">
        <w:rPr>
          <w:sz w:val="28"/>
          <w:szCs w:val="28"/>
        </w:rPr>
        <w:t>абота</w:t>
      </w:r>
      <w:r w:rsidR="00477A9A">
        <w:rPr>
          <w:sz w:val="28"/>
          <w:szCs w:val="28"/>
        </w:rPr>
        <w:t xml:space="preserve"> по</w:t>
      </w:r>
      <w:r w:rsidR="00477A9A" w:rsidRPr="009018D4">
        <w:rPr>
          <w:sz w:val="28"/>
          <w:szCs w:val="28"/>
        </w:rPr>
        <w:t xml:space="preserve"> </w:t>
      </w:r>
      <w:r w:rsidR="00477A9A">
        <w:rPr>
          <w:sz w:val="29"/>
          <w:szCs w:val="29"/>
          <w:shd w:val="clear" w:color="auto" w:fill="FFFFFF"/>
        </w:rPr>
        <w:t>методическому сопровождению образовательной деятельности педагогов</w:t>
      </w:r>
      <w:r w:rsidR="00DB2967">
        <w:rPr>
          <w:sz w:val="29"/>
          <w:szCs w:val="29"/>
          <w:shd w:val="clear" w:color="auto" w:fill="FFFFFF"/>
        </w:rPr>
        <w:t>:</w:t>
      </w:r>
    </w:p>
    <w:p w:rsidR="00211D19" w:rsidRDefault="00DB2967" w:rsidP="00DB2967">
      <w:pPr>
        <w:pStyle w:val="a3"/>
        <w:ind w:left="284" w:firstLine="0"/>
        <w:rPr>
          <w:sz w:val="28"/>
          <w:szCs w:val="28"/>
        </w:rPr>
      </w:pPr>
      <w:r>
        <w:rPr>
          <w:sz w:val="29"/>
          <w:szCs w:val="29"/>
          <w:shd w:val="clear" w:color="auto" w:fill="FFFFFF"/>
        </w:rPr>
        <w:t>-</w:t>
      </w:r>
      <w:r w:rsidR="00477A9A" w:rsidRPr="009018D4">
        <w:rPr>
          <w:sz w:val="28"/>
          <w:szCs w:val="28"/>
        </w:rPr>
        <w:t xml:space="preserve"> </w:t>
      </w:r>
      <w:r w:rsidR="00C100F1" w:rsidRPr="009018D4">
        <w:rPr>
          <w:sz w:val="28"/>
          <w:szCs w:val="28"/>
        </w:rPr>
        <w:t>проводится</w:t>
      </w:r>
      <w:r w:rsidR="00477A9A" w:rsidRPr="00477A9A">
        <w:rPr>
          <w:sz w:val="28"/>
          <w:szCs w:val="28"/>
        </w:rPr>
        <w:t xml:space="preserve"> </w:t>
      </w:r>
      <w:r w:rsidR="00477A9A">
        <w:rPr>
          <w:sz w:val="28"/>
          <w:szCs w:val="28"/>
        </w:rPr>
        <w:t>в</w:t>
      </w:r>
      <w:r w:rsidR="00477A9A" w:rsidRPr="009018D4">
        <w:rPr>
          <w:sz w:val="28"/>
          <w:szCs w:val="28"/>
        </w:rPr>
        <w:t xml:space="preserve"> 430 (96%) ОО</w:t>
      </w:r>
      <w:r w:rsidR="00686EE0">
        <w:rPr>
          <w:sz w:val="29"/>
          <w:szCs w:val="29"/>
          <w:shd w:val="clear" w:color="auto" w:fill="FFFFFF"/>
        </w:rPr>
        <w:t xml:space="preserve">.  </w:t>
      </w:r>
      <w:r w:rsidR="00686EE0">
        <w:rPr>
          <w:sz w:val="28"/>
          <w:szCs w:val="28"/>
        </w:rPr>
        <w:t xml:space="preserve">Методическая работа </w:t>
      </w:r>
      <w:r w:rsidR="00C100F1" w:rsidRPr="009018D4">
        <w:rPr>
          <w:sz w:val="28"/>
          <w:szCs w:val="28"/>
        </w:rPr>
        <w:t xml:space="preserve">включает систему поддержки </w:t>
      </w:r>
      <w:r w:rsidR="009018D4">
        <w:rPr>
          <w:sz w:val="28"/>
          <w:szCs w:val="28"/>
        </w:rPr>
        <w:t>педагогов</w:t>
      </w:r>
      <w:r w:rsidR="00C100F1" w:rsidRPr="009018D4">
        <w:rPr>
          <w:sz w:val="28"/>
          <w:szCs w:val="28"/>
        </w:rPr>
        <w:t xml:space="preserve">, работу школьных методических объединений, </w:t>
      </w:r>
      <w:r w:rsidR="00C72345" w:rsidRPr="009018D4">
        <w:rPr>
          <w:sz w:val="28"/>
          <w:szCs w:val="28"/>
        </w:rPr>
        <w:t xml:space="preserve">решает вопросы самообразования учителей, повышения квалификации, </w:t>
      </w:r>
      <w:r w:rsidR="00A54F8C" w:rsidRPr="009018D4">
        <w:rPr>
          <w:sz w:val="28"/>
          <w:szCs w:val="28"/>
        </w:rPr>
        <w:t>диагностики</w:t>
      </w:r>
      <w:r w:rsidR="005157F6">
        <w:rPr>
          <w:sz w:val="28"/>
          <w:szCs w:val="28"/>
        </w:rPr>
        <w:t xml:space="preserve"> педагогических затруднений</w:t>
      </w:r>
      <w:r w:rsidR="00C72345" w:rsidRPr="009018D4">
        <w:rPr>
          <w:sz w:val="28"/>
          <w:szCs w:val="28"/>
        </w:rPr>
        <w:t xml:space="preserve">. </w:t>
      </w:r>
      <w:r w:rsidR="00A54F8C" w:rsidRPr="009018D4">
        <w:rPr>
          <w:sz w:val="28"/>
          <w:szCs w:val="28"/>
        </w:rPr>
        <w:t>В</w:t>
      </w:r>
      <w:r w:rsidR="00C72345" w:rsidRPr="009018D4">
        <w:rPr>
          <w:sz w:val="28"/>
          <w:szCs w:val="28"/>
        </w:rPr>
        <w:t xml:space="preserve"> роли координаторов </w:t>
      </w:r>
      <w:r w:rsidR="00A54F8C" w:rsidRPr="009018D4">
        <w:rPr>
          <w:sz w:val="28"/>
          <w:szCs w:val="28"/>
        </w:rPr>
        <w:t xml:space="preserve">методической работы выступают </w:t>
      </w:r>
      <w:r w:rsidR="00C22141" w:rsidRPr="009018D4">
        <w:rPr>
          <w:sz w:val="28"/>
          <w:szCs w:val="28"/>
        </w:rPr>
        <w:t>заместител</w:t>
      </w:r>
      <w:r w:rsidR="00A54F8C" w:rsidRPr="009018D4">
        <w:rPr>
          <w:sz w:val="28"/>
          <w:szCs w:val="28"/>
        </w:rPr>
        <w:t>и</w:t>
      </w:r>
      <w:r w:rsidR="00C22141" w:rsidRPr="009018D4">
        <w:rPr>
          <w:sz w:val="28"/>
          <w:szCs w:val="28"/>
        </w:rPr>
        <w:t xml:space="preserve"> директор</w:t>
      </w:r>
      <w:r w:rsidR="005157F6">
        <w:rPr>
          <w:sz w:val="28"/>
          <w:szCs w:val="28"/>
        </w:rPr>
        <w:t>ов</w:t>
      </w:r>
      <w:r w:rsidR="00C22141" w:rsidRPr="009018D4">
        <w:rPr>
          <w:sz w:val="28"/>
          <w:szCs w:val="28"/>
        </w:rPr>
        <w:t xml:space="preserve"> по учебно-воспитательной работе, по учебной работе, по научно-методической работе, старши</w:t>
      </w:r>
      <w:r w:rsidR="00A54F8C" w:rsidRPr="009018D4">
        <w:rPr>
          <w:sz w:val="28"/>
          <w:szCs w:val="28"/>
        </w:rPr>
        <w:t>е</w:t>
      </w:r>
      <w:r w:rsidR="00C22141" w:rsidRPr="009018D4">
        <w:rPr>
          <w:sz w:val="28"/>
          <w:szCs w:val="28"/>
        </w:rPr>
        <w:t xml:space="preserve"> методист</w:t>
      </w:r>
      <w:r w:rsidR="00A54F8C" w:rsidRPr="009018D4">
        <w:rPr>
          <w:sz w:val="28"/>
          <w:szCs w:val="28"/>
        </w:rPr>
        <w:t>ы, руководители методических объединений.</w:t>
      </w:r>
      <w:r w:rsidR="00C72345" w:rsidRPr="009018D4">
        <w:rPr>
          <w:sz w:val="28"/>
          <w:szCs w:val="28"/>
        </w:rPr>
        <w:t xml:space="preserve"> </w:t>
      </w:r>
    </w:p>
    <w:p w:rsidR="004F6C42" w:rsidRDefault="00A02223" w:rsidP="00280D1C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Методическая</w:t>
      </w:r>
      <w:r w:rsidRPr="009D48B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9D48BE">
        <w:rPr>
          <w:sz w:val="28"/>
          <w:szCs w:val="28"/>
        </w:rPr>
        <w:t xml:space="preserve"> молодых педагогов (наставничество)</w:t>
      </w:r>
      <w:r w:rsidR="004F6C42">
        <w:rPr>
          <w:sz w:val="28"/>
          <w:szCs w:val="28"/>
        </w:rPr>
        <w:t>:</w:t>
      </w:r>
    </w:p>
    <w:p w:rsidR="004F6C42" w:rsidRDefault="00280D1C" w:rsidP="004F6C42">
      <w:pPr>
        <w:pStyle w:val="a3"/>
        <w:ind w:left="284" w:firstLine="0"/>
        <w:rPr>
          <w:sz w:val="28"/>
          <w:szCs w:val="28"/>
        </w:rPr>
      </w:pPr>
      <w:r w:rsidRPr="009D48BE">
        <w:rPr>
          <w:sz w:val="28"/>
          <w:szCs w:val="28"/>
        </w:rPr>
        <w:t xml:space="preserve"> </w:t>
      </w:r>
      <w:r w:rsidR="004F6C42">
        <w:rPr>
          <w:sz w:val="28"/>
          <w:szCs w:val="28"/>
        </w:rPr>
        <w:t>- в</w:t>
      </w:r>
      <w:r w:rsidR="004F6C42" w:rsidRPr="009D48BE">
        <w:rPr>
          <w:sz w:val="28"/>
          <w:szCs w:val="28"/>
        </w:rPr>
        <w:t xml:space="preserve"> 186 (4</w:t>
      </w:r>
      <w:r w:rsidR="004F6C42">
        <w:rPr>
          <w:sz w:val="28"/>
          <w:szCs w:val="28"/>
        </w:rPr>
        <w:t>2</w:t>
      </w:r>
      <w:r w:rsidR="004F6C42" w:rsidRPr="009D48BE">
        <w:rPr>
          <w:sz w:val="28"/>
          <w:szCs w:val="28"/>
        </w:rPr>
        <w:t>%) ОО</w:t>
      </w:r>
      <w:r w:rsidR="004F6C42">
        <w:rPr>
          <w:sz w:val="28"/>
          <w:szCs w:val="28"/>
        </w:rPr>
        <w:t xml:space="preserve"> данная работа</w:t>
      </w:r>
      <w:r w:rsidR="004F6C42" w:rsidRPr="009D48BE">
        <w:rPr>
          <w:sz w:val="28"/>
          <w:szCs w:val="28"/>
        </w:rPr>
        <w:t xml:space="preserve"> </w:t>
      </w:r>
      <w:r w:rsidR="005157F6">
        <w:rPr>
          <w:sz w:val="28"/>
          <w:szCs w:val="28"/>
        </w:rPr>
        <w:t>осуществляется</w:t>
      </w:r>
      <w:r w:rsidR="004F6C42">
        <w:rPr>
          <w:sz w:val="28"/>
          <w:szCs w:val="28"/>
        </w:rPr>
        <w:t xml:space="preserve">; </w:t>
      </w:r>
      <w:r w:rsidR="005157F6">
        <w:rPr>
          <w:sz w:val="28"/>
          <w:szCs w:val="28"/>
        </w:rPr>
        <w:t>регулируется</w:t>
      </w:r>
      <w:r w:rsidRPr="009D48BE">
        <w:rPr>
          <w:sz w:val="28"/>
          <w:szCs w:val="28"/>
        </w:rPr>
        <w:t xml:space="preserve"> положениями о наставничестве</w:t>
      </w:r>
      <w:r w:rsidR="0020394B" w:rsidRPr="009D48BE">
        <w:rPr>
          <w:sz w:val="28"/>
          <w:szCs w:val="28"/>
        </w:rPr>
        <w:t>, приказами о назначении наставников, планами работы учител</w:t>
      </w:r>
      <w:r w:rsidR="005157F6">
        <w:rPr>
          <w:sz w:val="28"/>
          <w:szCs w:val="28"/>
        </w:rPr>
        <w:t>ей</w:t>
      </w:r>
      <w:r w:rsidR="0020394B" w:rsidRPr="009D48BE">
        <w:rPr>
          <w:sz w:val="28"/>
          <w:szCs w:val="28"/>
        </w:rPr>
        <w:t xml:space="preserve"> – наставник</w:t>
      </w:r>
      <w:r w:rsidR="005157F6">
        <w:rPr>
          <w:sz w:val="28"/>
          <w:szCs w:val="28"/>
        </w:rPr>
        <w:t>ов</w:t>
      </w:r>
      <w:r w:rsidR="004F6C42">
        <w:rPr>
          <w:sz w:val="28"/>
          <w:szCs w:val="28"/>
        </w:rPr>
        <w:t>;</w:t>
      </w:r>
    </w:p>
    <w:p w:rsidR="004F6C42" w:rsidRDefault="004F6C42" w:rsidP="004F6C4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="009D48BE">
        <w:rPr>
          <w:sz w:val="28"/>
          <w:szCs w:val="28"/>
        </w:rPr>
        <w:t xml:space="preserve">  </w:t>
      </w:r>
      <w:r w:rsidR="00507369">
        <w:rPr>
          <w:sz w:val="28"/>
          <w:szCs w:val="28"/>
        </w:rPr>
        <w:t>196 (44</w:t>
      </w:r>
      <w:r w:rsidR="009D48BE">
        <w:rPr>
          <w:sz w:val="28"/>
          <w:szCs w:val="28"/>
        </w:rPr>
        <w:t xml:space="preserve">%) ОО </w:t>
      </w:r>
      <w:r w:rsidR="00473573">
        <w:rPr>
          <w:sz w:val="28"/>
          <w:szCs w:val="28"/>
        </w:rPr>
        <w:t>такая</w:t>
      </w:r>
      <w:r w:rsidR="009D48BE">
        <w:rPr>
          <w:sz w:val="28"/>
          <w:szCs w:val="28"/>
        </w:rPr>
        <w:t xml:space="preserve"> работ</w:t>
      </w:r>
      <w:r w:rsidR="00473573">
        <w:rPr>
          <w:sz w:val="28"/>
          <w:szCs w:val="28"/>
        </w:rPr>
        <w:t xml:space="preserve">а не </w:t>
      </w:r>
      <w:r w:rsidR="00387868">
        <w:rPr>
          <w:sz w:val="28"/>
          <w:szCs w:val="28"/>
        </w:rPr>
        <w:t>организуется</w:t>
      </w:r>
      <w:r>
        <w:rPr>
          <w:sz w:val="28"/>
          <w:szCs w:val="28"/>
        </w:rPr>
        <w:t>;</w:t>
      </w:r>
    </w:p>
    <w:p w:rsidR="004F6C42" w:rsidRDefault="004F6C42" w:rsidP="004F6C4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473573">
        <w:rPr>
          <w:sz w:val="28"/>
          <w:szCs w:val="28"/>
        </w:rPr>
        <w:t xml:space="preserve"> </w:t>
      </w:r>
      <w:r w:rsidR="009D48B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18 (4%) ОО у</w:t>
      </w:r>
      <w:r w:rsidR="00473573" w:rsidRPr="009D48BE">
        <w:rPr>
          <w:sz w:val="28"/>
          <w:szCs w:val="28"/>
        </w:rPr>
        <w:t>казали на отсутствие в образовательной организации молодых специалистов</w:t>
      </w:r>
      <w:r>
        <w:rPr>
          <w:sz w:val="28"/>
          <w:szCs w:val="28"/>
        </w:rPr>
        <w:t>;</w:t>
      </w:r>
    </w:p>
    <w:p w:rsidR="00280D1C" w:rsidRPr="009D48BE" w:rsidRDefault="004F6C42" w:rsidP="004F6C4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48BE">
        <w:rPr>
          <w:sz w:val="28"/>
          <w:szCs w:val="28"/>
        </w:rPr>
        <w:t xml:space="preserve"> </w:t>
      </w:r>
      <w:r>
        <w:rPr>
          <w:sz w:val="28"/>
          <w:szCs w:val="28"/>
        </w:rPr>
        <w:t>не ответили р</w:t>
      </w:r>
      <w:r w:rsidR="009D48BE">
        <w:rPr>
          <w:sz w:val="28"/>
          <w:szCs w:val="28"/>
        </w:rPr>
        <w:t xml:space="preserve">уководители 46 (10%) ОО. </w:t>
      </w:r>
    </w:p>
    <w:p w:rsidR="00CD2202" w:rsidRDefault="001562E5" w:rsidP="00280D1C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Ш</w:t>
      </w:r>
      <w:r w:rsidRPr="00E81CF8">
        <w:rPr>
          <w:sz w:val="28"/>
          <w:szCs w:val="28"/>
        </w:rPr>
        <w:t xml:space="preserve">кольные методические объединения </w:t>
      </w:r>
      <w:r>
        <w:rPr>
          <w:sz w:val="28"/>
          <w:szCs w:val="28"/>
        </w:rPr>
        <w:t>(ШМО) и</w:t>
      </w:r>
      <w:r w:rsidRPr="00E81CF8">
        <w:rPr>
          <w:sz w:val="28"/>
          <w:szCs w:val="28"/>
        </w:rPr>
        <w:t xml:space="preserve"> творческие группы учителей</w:t>
      </w:r>
      <w:r w:rsidR="00CD2202">
        <w:rPr>
          <w:sz w:val="28"/>
          <w:szCs w:val="28"/>
        </w:rPr>
        <w:t>:</w:t>
      </w:r>
    </w:p>
    <w:p w:rsidR="005157F6" w:rsidRDefault="00CD2202" w:rsidP="00CD220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62E5" w:rsidRPr="00E81CF8">
        <w:rPr>
          <w:sz w:val="28"/>
          <w:szCs w:val="28"/>
        </w:rPr>
        <w:t xml:space="preserve"> </w:t>
      </w:r>
      <w:r w:rsidR="005157F6">
        <w:rPr>
          <w:sz w:val="28"/>
          <w:szCs w:val="28"/>
        </w:rPr>
        <w:t>функционируют</w:t>
      </w:r>
      <w:r w:rsidR="001562E5" w:rsidRPr="001562E5">
        <w:rPr>
          <w:sz w:val="28"/>
          <w:szCs w:val="28"/>
        </w:rPr>
        <w:t xml:space="preserve"> </w:t>
      </w:r>
      <w:r w:rsidR="001562E5">
        <w:rPr>
          <w:sz w:val="28"/>
          <w:szCs w:val="28"/>
        </w:rPr>
        <w:t>в</w:t>
      </w:r>
      <w:r w:rsidR="001562E5" w:rsidRPr="00E81CF8">
        <w:rPr>
          <w:sz w:val="28"/>
          <w:szCs w:val="28"/>
        </w:rPr>
        <w:t xml:space="preserve"> </w:t>
      </w:r>
      <w:r w:rsidR="001562E5">
        <w:rPr>
          <w:sz w:val="28"/>
          <w:szCs w:val="28"/>
        </w:rPr>
        <w:t>371</w:t>
      </w:r>
      <w:r w:rsidR="001562E5" w:rsidRPr="00E81CF8">
        <w:rPr>
          <w:sz w:val="28"/>
          <w:szCs w:val="28"/>
        </w:rPr>
        <w:t xml:space="preserve"> (</w:t>
      </w:r>
      <w:r w:rsidR="001562E5">
        <w:rPr>
          <w:sz w:val="28"/>
          <w:szCs w:val="28"/>
        </w:rPr>
        <w:t>83</w:t>
      </w:r>
      <w:r w:rsidR="001562E5" w:rsidRPr="00E81CF8">
        <w:rPr>
          <w:sz w:val="28"/>
          <w:szCs w:val="28"/>
        </w:rPr>
        <w:t>%) ОО</w:t>
      </w:r>
      <w:r>
        <w:rPr>
          <w:sz w:val="28"/>
          <w:szCs w:val="28"/>
        </w:rPr>
        <w:t>;</w:t>
      </w:r>
    </w:p>
    <w:p w:rsidR="00CD2202" w:rsidRDefault="00CD2202" w:rsidP="00CD220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в 26 (6%) ОО ШМО отсутствуют;</w:t>
      </w:r>
    </w:p>
    <w:p w:rsidR="00CD2202" w:rsidRDefault="00CD2202" w:rsidP="00CD220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- 49 (11%) ОО не предоставили информации о школьных методических объединениях.</w:t>
      </w:r>
    </w:p>
    <w:p w:rsidR="005157F6" w:rsidRDefault="00280D1C" w:rsidP="007F3F44">
      <w:pPr>
        <w:pStyle w:val="a3"/>
        <w:ind w:left="284" w:firstLine="424"/>
        <w:rPr>
          <w:sz w:val="28"/>
          <w:szCs w:val="28"/>
        </w:rPr>
      </w:pPr>
      <w:r w:rsidRPr="00E81CF8">
        <w:rPr>
          <w:sz w:val="28"/>
          <w:szCs w:val="28"/>
        </w:rPr>
        <w:t xml:space="preserve">Наличие плана работы на год указали руководители </w:t>
      </w:r>
      <w:r w:rsidR="00F52AF1" w:rsidRPr="00E81CF8">
        <w:rPr>
          <w:sz w:val="28"/>
          <w:szCs w:val="28"/>
        </w:rPr>
        <w:t>278</w:t>
      </w:r>
      <w:r w:rsidRPr="00E81CF8">
        <w:rPr>
          <w:sz w:val="28"/>
          <w:szCs w:val="28"/>
        </w:rPr>
        <w:t xml:space="preserve"> (</w:t>
      </w:r>
      <w:r w:rsidR="00F52AF1" w:rsidRPr="00E81CF8">
        <w:rPr>
          <w:sz w:val="28"/>
          <w:szCs w:val="28"/>
        </w:rPr>
        <w:t>64</w:t>
      </w:r>
      <w:r w:rsidRPr="00E81CF8">
        <w:rPr>
          <w:sz w:val="28"/>
          <w:szCs w:val="28"/>
        </w:rPr>
        <w:t xml:space="preserve">%) ОО. На заседаниях </w:t>
      </w:r>
      <w:r w:rsidR="00F52AF1" w:rsidRPr="00E81CF8">
        <w:rPr>
          <w:sz w:val="28"/>
          <w:szCs w:val="28"/>
        </w:rPr>
        <w:t>Ш</w:t>
      </w:r>
      <w:r w:rsidRPr="00E81CF8">
        <w:rPr>
          <w:sz w:val="28"/>
          <w:szCs w:val="28"/>
        </w:rPr>
        <w:t xml:space="preserve">МО в 2018/2019 учебном году рассматривались вопросы развития профессиональной компетенции педагогов, </w:t>
      </w:r>
      <w:r w:rsidR="00F52AF1" w:rsidRPr="00E81CF8">
        <w:rPr>
          <w:sz w:val="28"/>
          <w:szCs w:val="28"/>
        </w:rPr>
        <w:t xml:space="preserve">обновления содержания в условиях </w:t>
      </w:r>
      <w:r w:rsidRPr="00E81CF8">
        <w:rPr>
          <w:sz w:val="28"/>
          <w:szCs w:val="28"/>
        </w:rPr>
        <w:t>реализации ФГОС, подготовки обучающихся к ГИА, современных требований к преподава</w:t>
      </w:r>
      <w:r w:rsidR="00EA23DE" w:rsidRPr="00E81CF8">
        <w:rPr>
          <w:sz w:val="28"/>
          <w:szCs w:val="28"/>
        </w:rPr>
        <w:t>нию и другие актуальные вопросы;</w:t>
      </w:r>
      <w:r w:rsidRPr="00E81CF8">
        <w:rPr>
          <w:sz w:val="28"/>
          <w:szCs w:val="28"/>
        </w:rPr>
        <w:t xml:space="preserve"> проводился анализ </w:t>
      </w:r>
      <w:r w:rsidR="00046576" w:rsidRPr="00E81CF8">
        <w:rPr>
          <w:sz w:val="28"/>
          <w:szCs w:val="28"/>
        </w:rPr>
        <w:t xml:space="preserve">результатов оценочных процедур, планирование и анализ </w:t>
      </w:r>
      <w:r w:rsidRPr="00E81CF8">
        <w:rPr>
          <w:sz w:val="28"/>
          <w:szCs w:val="28"/>
        </w:rPr>
        <w:t>работы</w:t>
      </w:r>
      <w:r w:rsidR="00046576" w:rsidRPr="00E81CF8">
        <w:rPr>
          <w:sz w:val="28"/>
          <w:szCs w:val="28"/>
        </w:rPr>
        <w:t xml:space="preserve"> с неуспевающими и одаренными детьми,</w:t>
      </w:r>
      <w:r w:rsidRPr="00E81CF8">
        <w:rPr>
          <w:sz w:val="28"/>
          <w:szCs w:val="28"/>
        </w:rPr>
        <w:t xml:space="preserve"> представлялся положительный опыт</w:t>
      </w:r>
      <w:r w:rsidR="005157F6">
        <w:rPr>
          <w:sz w:val="28"/>
          <w:szCs w:val="28"/>
        </w:rPr>
        <w:t xml:space="preserve"> педагогов</w:t>
      </w:r>
      <w:r w:rsidRPr="00E81CF8">
        <w:rPr>
          <w:sz w:val="28"/>
          <w:szCs w:val="28"/>
        </w:rPr>
        <w:t>.</w:t>
      </w:r>
      <w:r w:rsidR="003E2716">
        <w:rPr>
          <w:sz w:val="28"/>
          <w:szCs w:val="28"/>
        </w:rPr>
        <w:t xml:space="preserve"> </w:t>
      </w:r>
      <w:r w:rsidRPr="00E81CF8">
        <w:rPr>
          <w:sz w:val="28"/>
          <w:szCs w:val="28"/>
        </w:rPr>
        <w:t xml:space="preserve"> </w:t>
      </w:r>
    </w:p>
    <w:p w:rsidR="005157F6" w:rsidRDefault="00390A9C" w:rsidP="007F3F44">
      <w:pPr>
        <w:pStyle w:val="a3"/>
        <w:ind w:left="284" w:firstLine="424"/>
        <w:rPr>
          <w:sz w:val="28"/>
          <w:szCs w:val="28"/>
        </w:rPr>
      </w:pPr>
      <w:r>
        <w:rPr>
          <w:sz w:val="28"/>
          <w:szCs w:val="28"/>
        </w:rPr>
        <w:t>А</w:t>
      </w:r>
      <w:r w:rsidRPr="00E81CF8">
        <w:rPr>
          <w:sz w:val="28"/>
          <w:szCs w:val="28"/>
        </w:rPr>
        <w:t xml:space="preserve">нализ деятельности ШМО </w:t>
      </w:r>
      <w:r>
        <w:rPr>
          <w:sz w:val="28"/>
          <w:szCs w:val="28"/>
        </w:rPr>
        <w:t>проводится</w:t>
      </w:r>
      <w:r w:rsidR="00280D1C" w:rsidRPr="00E8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046576" w:rsidRPr="00E81CF8">
        <w:rPr>
          <w:sz w:val="28"/>
          <w:szCs w:val="28"/>
        </w:rPr>
        <w:t>284 (84</w:t>
      </w:r>
      <w:r w:rsidR="00280D1C" w:rsidRPr="00E81CF8">
        <w:rPr>
          <w:sz w:val="28"/>
          <w:szCs w:val="28"/>
        </w:rPr>
        <w:t xml:space="preserve">%) </w:t>
      </w:r>
      <w:r>
        <w:rPr>
          <w:sz w:val="28"/>
          <w:szCs w:val="28"/>
        </w:rPr>
        <w:t>ОО</w:t>
      </w:r>
      <w:r w:rsidR="00280D1C" w:rsidRPr="00E81CF8">
        <w:rPr>
          <w:sz w:val="28"/>
          <w:szCs w:val="28"/>
        </w:rPr>
        <w:t xml:space="preserve">, однако </w:t>
      </w:r>
      <w:r w:rsidR="00046576" w:rsidRPr="00E81CF8">
        <w:rPr>
          <w:sz w:val="28"/>
          <w:szCs w:val="28"/>
        </w:rPr>
        <w:t>указали ссылки на документы, размещенные на сайте, только 203 руководителя.</w:t>
      </w:r>
      <w:r w:rsidR="00280D1C" w:rsidRPr="00E81CF8">
        <w:rPr>
          <w:sz w:val="28"/>
          <w:szCs w:val="28"/>
        </w:rPr>
        <w:t xml:space="preserve"> По итогам анализа предлагаются адресные рекомендации педагогам-предметникам</w:t>
      </w:r>
      <w:r w:rsidR="001C5B62" w:rsidRPr="00E81CF8">
        <w:rPr>
          <w:sz w:val="28"/>
          <w:szCs w:val="28"/>
        </w:rPr>
        <w:t>, корректируется план работы методического объединения, организуются творческие группы учителей для реализации конкретных целей</w:t>
      </w:r>
      <w:r w:rsidR="00280D1C" w:rsidRPr="00E81CF8">
        <w:rPr>
          <w:sz w:val="28"/>
          <w:szCs w:val="28"/>
        </w:rPr>
        <w:t>.</w:t>
      </w:r>
      <w:r w:rsidR="007A2210">
        <w:rPr>
          <w:sz w:val="28"/>
          <w:szCs w:val="28"/>
        </w:rPr>
        <w:t xml:space="preserve"> </w:t>
      </w:r>
    </w:p>
    <w:p w:rsidR="00FE3A72" w:rsidRDefault="005A60BE" w:rsidP="000236A4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48769A" w:rsidRPr="00170510">
        <w:rPr>
          <w:sz w:val="28"/>
          <w:szCs w:val="28"/>
        </w:rPr>
        <w:t>бобщение, представление и распространение  положительного педагогического опыта</w:t>
      </w:r>
      <w:r w:rsidR="00FE3A72">
        <w:rPr>
          <w:sz w:val="28"/>
          <w:szCs w:val="28"/>
        </w:rPr>
        <w:t>:</w:t>
      </w:r>
    </w:p>
    <w:p w:rsidR="00FE3A72" w:rsidRDefault="00FE3A72" w:rsidP="00FE3A7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69A">
        <w:rPr>
          <w:sz w:val="28"/>
          <w:szCs w:val="28"/>
        </w:rPr>
        <w:t xml:space="preserve"> </w:t>
      </w:r>
      <w:r w:rsidR="00280D1C" w:rsidRPr="00170510">
        <w:rPr>
          <w:sz w:val="28"/>
          <w:szCs w:val="28"/>
        </w:rPr>
        <w:t xml:space="preserve">организовано </w:t>
      </w:r>
      <w:r w:rsidR="0048769A">
        <w:rPr>
          <w:sz w:val="28"/>
          <w:szCs w:val="28"/>
        </w:rPr>
        <w:t>в 406 (91</w:t>
      </w:r>
      <w:r w:rsidR="0048769A" w:rsidRPr="00170510">
        <w:rPr>
          <w:sz w:val="28"/>
          <w:szCs w:val="28"/>
        </w:rPr>
        <w:t xml:space="preserve">%) ОО </w:t>
      </w:r>
      <w:r w:rsidR="00E2302D">
        <w:rPr>
          <w:sz w:val="28"/>
          <w:szCs w:val="28"/>
        </w:rPr>
        <w:t>в рамках заседаний</w:t>
      </w:r>
      <w:r w:rsidR="00280D1C" w:rsidRPr="00170510">
        <w:rPr>
          <w:sz w:val="28"/>
          <w:szCs w:val="28"/>
        </w:rPr>
        <w:t xml:space="preserve"> </w:t>
      </w:r>
      <w:r w:rsidR="00E2302D">
        <w:rPr>
          <w:sz w:val="28"/>
          <w:szCs w:val="28"/>
        </w:rPr>
        <w:t>школьных</w:t>
      </w:r>
      <w:r w:rsidR="00280D1C" w:rsidRPr="00170510">
        <w:rPr>
          <w:sz w:val="28"/>
          <w:szCs w:val="28"/>
        </w:rPr>
        <w:t xml:space="preserve"> и районных методических объединений,</w:t>
      </w:r>
      <w:r w:rsidR="00161B23" w:rsidRPr="00170510">
        <w:rPr>
          <w:sz w:val="28"/>
          <w:szCs w:val="28"/>
        </w:rPr>
        <w:t xml:space="preserve"> педсовет</w:t>
      </w:r>
      <w:r w:rsidR="00E2302D">
        <w:rPr>
          <w:sz w:val="28"/>
          <w:szCs w:val="28"/>
        </w:rPr>
        <w:t>ов</w:t>
      </w:r>
      <w:r w:rsidR="00161B23" w:rsidRPr="00170510">
        <w:rPr>
          <w:sz w:val="28"/>
          <w:szCs w:val="28"/>
        </w:rPr>
        <w:t>,</w:t>
      </w:r>
      <w:r w:rsidR="00280D1C" w:rsidRPr="00170510">
        <w:rPr>
          <w:sz w:val="28"/>
          <w:szCs w:val="28"/>
        </w:rPr>
        <w:t xml:space="preserve"> </w:t>
      </w:r>
      <w:r w:rsidR="00E2302D">
        <w:rPr>
          <w:sz w:val="28"/>
          <w:szCs w:val="28"/>
        </w:rPr>
        <w:t>педагогических</w:t>
      </w:r>
      <w:r w:rsidR="00280D1C" w:rsidRPr="00170510">
        <w:rPr>
          <w:sz w:val="28"/>
          <w:szCs w:val="28"/>
        </w:rPr>
        <w:t xml:space="preserve"> конференци</w:t>
      </w:r>
      <w:r w:rsidR="00E2302D">
        <w:rPr>
          <w:sz w:val="28"/>
          <w:szCs w:val="28"/>
        </w:rPr>
        <w:t>й</w:t>
      </w:r>
      <w:r w:rsidR="00161B23" w:rsidRPr="00170510">
        <w:rPr>
          <w:sz w:val="28"/>
          <w:szCs w:val="28"/>
        </w:rPr>
        <w:t>, едины</w:t>
      </w:r>
      <w:r w:rsidR="00E2302D">
        <w:rPr>
          <w:sz w:val="28"/>
          <w:szCs w:val="28"/>
        </w:rPr>
        <w:t>х</w:t>
      </w:r>
      <w:r w:rsidR="00161B23" w:rsidRPr="00170510">
        <w:rPr>
          <w:sz w:val="28"/>
          <w:szCs w:val="28"/>
        </w:rPr>
        <w:t xml:space="preserve"> методически</w:t>
      </w:r>
      <w:r w:rsidR="00E2302D">
        <w:rPr>
          <w:sz w:val="28"/>
          <w:szCs w:val="28"/>
        </w:rPr>
        <w:t>х</w:t>
      </w:r>
      <w:r w:rsidR="00161B23" w:rsidRPr="00170510">
        <w:rPr>
          <w:sz w:val="28"/>
          <w:szCs w:val="28"/>
        </w:rPr>
        <w:t xml:space="preserve"> дн</w:t>
      </w:r>
      <w:r w:rsidR="00E2302D">
        <w:rPr>
          <w:sz w:val="28"/>
          <w:szCs w:val="28"/>
        </w:rPr>
        <w:t>ей</w:t>
      </w:r>
      <w:r w:rsidR="00280D1C" w:rsidRPr="00170510">
        <w:rPr>
          <w:sz w:val="28"/>
          <w:szCs w:val="28"/>
        </w:rPr>
        <w:t xml:space="preserve">. </w:t>
      </w:r>
      <w:r w:rsidR="00170510" w:rsidRPr="00170510">
        <w:rPr>
          <w:sz w:val="28"/>
          <w:szCs w:val="28"/>
        </w:rPr>
        <w:t xml:space="preserve">Используются активные формы </w:t>
      </w:r>
      <w:r w:rsidR="00170510" w:rsidRPr="00686EE0">
        <w:rPr>
          <w:sz w:val="28"/>
          <w:szCs w:val="28"/>
        </w:rPr>
        <w:t>методической работы (семинары, диспуты, мастер</w:t>
      </w:r>
      <w:r w:rsidR="00E2302D">
        <w:rPr>
          <w:sz w:val="28"/>
          <w:szCs w:val="28"/>
        </w:rPr>
        <w:t xml:space="preserve"> </w:t>
      </w:r>
      <w:r w:rsidR="00170510" w:rsidRPr="00686EE0">
        <w:rPr>
          <w:sz w:val="28"/>
          <w:szCs w:val="28"/>
        </w:rPr>
        <w:t>- классы, конкурсы), виртуальный методический кабинет, учителя размещают методические материалы на</w:t>
      </w:r>
      <w:r w:rsidR="00253358" w:rsidRPr="00686EE0">
        <w:rPr>
          <w:sz w:val="28"/>
          <w:szCs w:val="28"/>
        </w:rPr>
        <w:t xml:space="preserve"> сайте школы. </w:t>
      </w:r>
    </w:p>
    <w:p w:rsidR="00FE3A72" w:rsidRDefault="00FE3A72" w:rsidP="00FE3A7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E0">
        <w:rPr>
          <w:sz w:val="28"/>
          <w:szCs w:val="28"/>
        </w:rPr>
        <w:t xml:space="preserve">не проводится работа по выявлению положительного опыта </w:t>
      </w:r>
      <w:r>
        <w:rPr>
          <w:sz w:val="28"/>
          <w:szCs w:val="28"/>
        </w:rPr>
        <w:t>в</w:t>
      </w:r>
      <w:r w:rsidR="00253358" w:rsidRPr="00686EE0">
        <w:rPr>
          <w:sz w:val="28"/>
          <w:szCs w:val="28"/>
        </w:rPr>
        <w:t xml:space="preserve"> 16 (4</w:t>
      </w:r>
      <w:r w:rsidR="00170510" w:rsidRPr="00686EE0">
        <w:rPr>
          <w:sz w:val="28"/>
          <w:szCs w:val="28"/>
        </w:rPr>
        <w:t>%) ОО</w:t>
      </w:r>
      <w:r w:rsidR="00253358" w:rsidRPr="00686EE0">
        <w:rPr>
          <w:sz w:val="28"/>
          <w:szCs w:val="28"/>
        </w:rPr>
        <w:t xml:space="preserve"> </w:t>
      </w:r>
    </w:p>
    <w:p w:rsidR="00807D7E" w:rsidRPr="00686EE0" w:rsidRDefault="00FE3A72" w:rsidP="00FE3A72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не ответили </w:t>
      </w:r>
      <w:r w:rsidR="00253358" w:rsidRPr="00686EE0">
        <w:rPr>
          <w:sz w:val="28"/>
          <w:szCs w:val="28"/>
        </w:rPr>
        <w:t>руко</w:t>
      </w:r>
      <w:r w:rsidR="00E2302D">
        <w:rPr>
          <w:sz w:val="28"/>
          <w:szCs w:val="28"/>
        </w:rPr>
        <w:t>водители 24 (5%) ОО.</w:t>
      </w:r>
      <w:r w:rsidR="00253358" w:rsidRPr="00686EE0">
        <w:rPr>
          <w:sz w:val="28"/>
          <w:szCs w:val="28"/>
        </w:rPr>
        <w:t xml:space="preserve"> </w:t>
      </w:r>
    </w:p>
    <w:p w:rsidR="000236A4" w:rsidRPr="001D2064" w:rsidRDefault="005A60BE" w:rsidP="000236A4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</w:t>
      </w:r>
      <w:r w:rsidRPr="00686EE0">
        <w:rPr>
          <w:sz w:val="28"/>
          <w:szCs w:val="28"/>
        </w:rPr>
        <w:t xml:space="preserve">онсультации для педагогов, испытывающих </w:t>
      </w:r>
      <w:r>
        <w:rPr>
          <w:sz w:val="28"/>
          <w:szCs w:val="28"/>
        </w:rPr>
        <w:t>профессиональные дефициты</w:t>
      </w:r>
      <w:r w:rsidRPr="00686EE0">
        <w:rPr>
          <w:sz w:val="28"/>
          <w:szCs w:val="28"/>
        </w:rPr>
        <w:t xml:space="preserve"> </w:t>
      </w:r>
      <w:r w:rsidRPr="001D2064">
        <w:rPr>
          <w:sz w:val="28"/>
          <w:szCs w:val="28"/>
        </w:rPr>
        <w:t xml:space="preserve">проводятся </w:t>
      </w:r>
      <w:r w:rsidR="000236A4" w:rsidRPr="001D2064">
        <w:rPr>
          <w:sz w:val="28"/>
          <w:szCs w:val="28"/>
        </w:rPr>
        <w:t>в рамках методической работы</w:t>
      </w:r>
      <w:r w:rsidRPr="001D2064">
        <w:rPr>
          <w:sz w:val="28"/>
          <w:szCs w:val="28"/>
        </w:rPr>
        <w:t xml:space="preserve"> в 388 (87%) ОО</w:t>
      </w:r>
      <w:r w:rsidR="000236A4" w:rsidRPr="001D2064">
        <w:rPr>
          <w:sz w:val="28"/>
          <w:szCs w:val="28"/>
        </w:rPr>
        <w:t xml:space="preserve">, в 403 (90%) ОО </w:t>
      </w:r>
      <w:r w:rsidR="00E2302D" w:rsidRPr="001D2064">
        <w:rPr>
          <w:sz w:val="28"/>
          <w:szCs w:val="28"/>
        </w:rPr>
        <w:t>организована</w:t>
      </w:r>
      <w:r w:rsidR="000236A4" w:rsidRPr="001D2064">
        <w:rPr>
          <w:sz w:val="28"/>
          <w:szCs w:val="28"/>
        </w:rPr>
        <w:t xml:space="preserve"> работа по взаимопосещению уроков.</w:t>
      </w:r>
    </w:p>
    <w:p w:rsidR="005A0A30" w:rsidRDefault="00D74ABF" w:rsidP="00D74ABF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 w:rsidRPr="001D2064">
        <w:rPr>
          <w:sz w:val="28"/>
          <w:szCs w:val="28"/>
        </w:rPr>
        <w:t>В соответствии с требованиями ФГОС информационно-методические условия реализации основной образовательной программы должны обеспечиваться современной информационно-образовательной средой, в основе которой лежит активное использование ИКТ в образовательном процессе.</w:t>
      </w:r>
    </w:p>
    <w:p w:rsidR="005A0A30" w:rsidRDefault="005A0A30" w:rsidP="005A0A30">
      <w:pPr>
        <w:pStyle w:val="a3"/>
        <w:ind w:left="284" w:firstLine="424"/>
        <w:rPr>
          <w:sz w:val="28"/>
          <w:szCs w:val="28"/>
        </w:rPr>
      </w:pPr>
      <w:r>
        <w:rPr>
          <w:sz w:val="28"/>
          <w:szCs w:val="28"/>
        </w:rPr>
        <w:t>Владение педагогами ИКТ:</w:t>
      </w:r>
    </w:p>
    <w:p w:rsidR="005A0A30" w:rsidRDefault="005A0A30" w:rsidP="005A0A30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160E8" w:rsidRPr="001D2064">
        <w:rPr>
          <w:sz w:val="28"/>
          <w:szCs w:val="28"/>
        </w:rPr>
        <w:t xml:space="preserve"> </w:t>
      </w:r>
      <w:r w:rsidRPr="001D2064">
        <w:rPr>
          <w:sz w:val="28"/>
          <w:szCs w:val="28"/>
        </w:rPr>
        <w:t>7170 (74%)</w:t>
      </w:r>
      <w:r>
        <w:rPr>
          <w:sz w:val="28"/>
          <w:szCs w:val="28"/>
        </w:rPr>
        <w:t xml:space="preserve"> </w:t>
      </w:r>
      <w:r w:rsidRPr="001D2064">
        <w:rPr>
          <w:sz w:val="28"/>
          <w:szCs w:val="28"/>
        </w:rPr>
        <w:t xml:space="preserve">педагогов эффективно и систематически </w:t>
      </w:r>
      <w:r>
        <w:rPr>
          <w:sz w:val="28"/>
          <w:szCs w:val="28"/>
        </w:rPr>
        <w:t>п</w:t>
      </w:r>
      <w:r w:rsidRPr="001D2064">
        <w:rPr>
          <w:sz w:val="28"/>
          <w:szCs w:val="28"/>
        </w:rPr>
        <w:t>рименяют ИКТ</w:t>
      </w:r>
      <w:r>
        <w:rPr>
          <w:sz w:val="28"/>
          <w:szCs w:val="28"/>
        </w:rPr>
        <w:t xml:space="preserve"> в образовательном процессе;</w:t>
      </w:r>
    </w:p>
    <w:p w:rsidR="005A0A30" w:rsidRDefault="005A0A30" w:rsidP="005A0A30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18C" w:rsidRPr="001D2064">
        <w:rPr>
          <w:sz w:val="28"/>
          <w:szCs w:val="28"/>
        </w:rPr>
        <w:t>1647 (</w:t>
      </w:r>
      <w:r w:rsidR="001565FE" w:rsidRPr="001D2064">
        <w:rPr>
          <w:sz w:val="28"/>
          <w:szCs w:val="28"/>
        </w:rPr>
        <w:t>17%</w:t>
      </w:r>
      <w:r w:rsidR="0028718C" w:rsidRPr="001D2064">
        <w:rPr>
          <w:sz w:val="28"/>
          <w:szCs w:val="28"/>
        </w:rPr>
        <w:t>)</w:t>
      </w:r>
      <w:r w:rsidR="001565FE" w:rsidRPr="001D2064">
        <w:rPr>
          <w:sz w:val="28"/>
          <w:szCs w:val="28"/>
        </w:rPr>
        <w:t xml:space="preserve"> учителей в</w:t>
      </w:r>
      <w:r w:rsidR="0008374C" w:rsidRPr="001D2064">
        <w:rPr>
          <w:sz w:val="28"/>
          <w:szCs w:val="28"/>
        </w:rPr>
        <w:t>ладеют ИКТ на уровне содержательных инноваций и умеют самостоятельно разрабатывать собственные методические пособия, проектировать и реализовывать педагогические эксперименты</w:t>
      </w:r>
      <w:r>
        <w:rPr>
          <w:sz w:val="28"/>
          <w:szCs w:val="28"/>
        </w:rPr>
        <w:t>;</w:t>
      </w:r>
    </w:p>
    <w:p w:rsidR="005A0A30" w:rsidRDefault="005A0A30" w:rsidP="005A0A30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B76B7B" w:rsidRPr="001D2064">
        <w:rPr>
          <w:sz w:val="28"/>
          <w:szCs w:val="28"/>
        </w:rPr>
        <w:t xml:space="preserve"> </w:t>
      </w:r>
      <w:r w:rsidR="0028718C" w:rsidRPr="001D2064">
        <w:rPr>
          <w:sz w:val="28"/>
          <w:szCs w:val="28"/>
        </w:rPr>
        <w:t>832 (</w:t>
      </w:r>
      <w:r w:rsidR="00FF2B5E" w:rsidRPr="001D2064">
        <w:rPr>
          <w:sz w:val="28"/>
          <w:szCs w:val="28"/>
        </w:rPr>
        <w:t>8</w:t>
      </w:r>
      <w:r w:rsidR="00B76B7B" w:rsidRPr="001D2064">
        <w:rPr>
          <w:sz w:val="28"/>
          <w:szCs w:val="28"/>
        </w:rPr>
        <w:t>%</w:t>
      </w:r>
      <w:r w:rsidR="0028718C" w:rsidRPr="001D2064">
        <w:rPr>
          <w:sz w:val="28"/>
          <w:szCs w:val="28"/>
        </w:rPr>
        <w:t>)</w:t>
      </w:r>
      <w:r w:rsidR="00B76B7B" w:rsidRPr="001D2064">
        <w:rPr>
          <w:sz w:val="28"/>
          <w:szCs w:val="28"/>
        </w:rPr>
        <w:t xml:space="preserve"> педагогов владеют ИКТ только на знаниевом уровне, то есть умеют пользоваться оборудованием (компьютером, принтером, сканером и пр.), некоторыми программами </w:t>
      </w:r>
      <w:r w:rsidR="00AB04E1">
        <w:rPr>
          <w:sz w:val="28"/>
          <w:szCs w:val="28"/>
        </w:rPr>
        <w:t>и ресурсами;</w:t>
      </w:r>
      <w:r w:rsidR="00FF2B5E" w:rsidRPr="001D2064">
        <w:rPr>
          <w:sz w:val="28"/>
          <w:szCs w:val="28"/>
        </w:rPr>
        <w:t xml:space="preserve"> </w:t>
      </w:r>
    </w:p>
    <w:p w:rsidR="002E6FA5" w:rsidRPr="001D2064" w:rsidRDefault="005A0A30" w:rsidP="005A0A30">
      <w:pPr>
        <w:pStyle w:val="a3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B5E" w:rsidRPr="001D2064">
        <w:rPr>
          <w:sz w:val="28"/>
          <w:szCs w:val="28"/>
        </w:rPr>
        <w:t>169 (1%) педагогов не ответили на вопрос.</w:t>
      </w:r>
    </w:p>
    <w:p w:rsidR="009B729F" w:rsidRPr="005427BE" w:rsidRDefault="00686EE0" w:rsidP="004D5FAE">
      <w:pPr>
        <w:pStyle w:val="a3"/>
        <w:numPr>
          <w:ilvl w:val="0"/>
          <w:numId w:val="30"/>
        </w:numPr>
        <w:ind w:left="284" w:hanging="284"/>
        <w:rPr>
          <w:sz w:val="28"/>
          <w:szCs w:val="28"/>
        </w:rPr>
      </w:pPr>
      <w:r w:rsidRPr="001D2064">
        <w:rPr>
          <w:sz w:val="28"/>
          <w:szCs w:val="28"/>
        </w:rPr>
        <w:t>Одним из приоритетных</w:t>
      </w:r>
      <w:r w:rsidRPr="005427BE">
        <w:rPr>
          <w:sz w:val="28"/>
          <w:szCs w:val="28"/>
        </w:rPr>
        <w:t xml:space="preserve"> направлений методической работы является обеспечение непрерывности образования педагогических кадров через систему повышения квалификации</w:t>
      </w:r>
      <w:r w:rsidR="00C65F00" w:rsidRPr="005427BE">
        <w:rPr>
          <w:sz w:val="28"/>
          <w:szCs w:val="28"/>
        </w:rPr>
        <w:t xml:space="preserve"> (ПК)</w:t>
      </w:r>
      <w:r w:rsidRPr="005427BE">
        <w:rPr>
          <w:sz w:val="28"/>
          <w:szCs w:val="28"/>
        </w:rPr>
        <w:t>. </w:t>
      </w:r>
      <w:r w:rsidR="001203E7" w:rsidRPr="005427BE">
        <w:rPr>
          <w:sz w:val="28"/>
          <w:szCs w:val="28"/>
        </w:rPr>
        <w:t xml:space="preserve">Все педагоги в нормативные сроки </w:t>
      </w:r>
      <w:r w:rsidR="00DD0772" w:rsidRPr="005427BE">
        <w:rPr>
          <w:sz w:val="28"/>
          <w:szCs w:val="28"/>
        </w:rPr>
        <w:t xml:space="preserve">(не реже </w:t>
      </w:r>
      <w:r w:rsidR="00E17988" w:rsidRPr="005427BE">
        <w:rPr>
          <w:sz w:val="28"/>
          <w:szCs w:val="28"/>
        </w:rPr>
        <w:t xml:space="preserve">1 раза в 3 года) </w:t>
      </w:r>
      <w:r w:rsidR="001203E7" w:rsidRPr="005427BE">
        <w:rPr>
          <w:sz w:val="28"/>
          <w:szCs w:val="28"/>
        </w:rPr>
        <w:t>проходят курсы повышения квалификации как в образовательных организациях г.</w:t>
      </w:r>
      <w:r w:rsidR="000B4FC0">
        <w:rPr>
          <w:sz w:val="28"/>
          <w:szCs w:val="28"/>
        </w:rPr>
        <w:t>Твери, так и в других регионах:</w:t>
      </w:r>
      <w:r w:rsidR="001203E7" w:rsidRPr="005427BE">
        <w:rPr>
          <w:sz w:val="28"/>
          <w:szCs w:val="28"/>
        </w:rPr>
        <w:t xml:space="preserve"> </w:t>
      </w:r>
    </w:p>
    <w:p w:rsidR="00872AEB" w:rsidRDefault="00872AEB" w:rsidP="00C95192">
      <w:pPr>
        <w:ind w:left="284" w:firstLine="0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7BE">
        <w:rPr>
          <w:sz w:val="28"/>
          <w:szCs w:val="28"/>
        </w:rPr>
        <w:t xml:space="preserve">в </w:t>
      </w:r>
      <w:r w:rsidRPr="005427BE">
        <w:rPr>
          <w:rFonts w:eastAsia="Arial"/>
          <w:color w:val="000000"/>
          <w:sz w:val="28"/>
          <w:szCs w:val="28"/>
          <w:lang w:eastAsia="ru-RU"/>
        </w:rPr>
        <w:t>ГБОУ ДПО ТОИУУ</w:t>
      </w:r>
      <w:r w:rsidRPr="005427BE">
        <w:rPr>
          <w:sz w:val="28"/>
          <w:szCs w:val="28"/>
        </w:rPr>
        <w:t xml:space="preserve"> </w:t>
      </w:r>
      <w:r w:rsidR="000B4FC0">
        <w:rPr>
          <w:sz w:val="28"/>
          <w:szCs w:val="28"/>
        </w:rPr>
        <w:t>прошли</w:t>
      </w:r>
      <w:r w:rsidR="00B22D24" w:rsidRPr="005427BE">
        <w:rPr>
          <w:sz w:val="28"/>
          <w:szCs w:val="28"/>
        </w:rPr>
        <w:t xml:space="preserve"> курсы повышения квалификации </w:t>
      </w:r>
      <w:r w:rsidR="00B777F9" w:rsidRPr="005427BE">
        <w:rPr>
          <w:sz w:val="28"/>
          <w:szCs w:val="28"/>
        </w:rPr>
        <w:t>- 5870</w:t>
      </w:r>
      <w:r w:rsidR="00B22D24" w:rsidRPr="005427BE">
        <w:rPr>
          <w:rFonts w:eastAsia="Arial"/>
          <w:sz w:val="28"/>
          <w:szCs w:val="28"/>
        </w:rPr>
        <w:t xml:space="preserve"> (60%)</w:t>
      </w:r>
      <w:r w:rsidR="00B777F9" w:rsidRPr="005427B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872AEB" w:rsidRDefault="00872AEB" w:rsidP="00C95192">
      <w:pPr>
        <w:ind w:left="284" w:firstLine="0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D24" w:rsidRPr="005427BE">
        <w:rPr>
          <w:rFonts w:eastAsia="Arial"/>
          <w:sz w:val="28"/>
          <w:szCs w:val="28"/>
        </w:rPr>
        <w:t xml:space="preserve"> </w:t>
      </w:r>
      <w:r w:rsidR="00B22D24" w:rsidRPr="005427BE">
        <w:rPr>
          <w:rFonts w:eastAsia="Arial"/>
          <w:color w:val="000000"/>
          <w:sz w:val="28"/>
          <w:szCs w:val="28"/>
          <w:lang w:eastAsia="ru-RU"/>
        </w:rPr>
        <w:t xml:space="preserve">в других </w:t>
      </w:r>
      <w:r w:rsidR="00835B13">
        <w:rPr>
          <w:rFonts w:eastAsia="Arial"/>
          <w:color w:val="000000"/>
          <w:sz w:val="28"/>
          <w:szCs w:val="28"/>
          <w:lang w:eastAsia="ru-RU"/>
        </w:rPr>
        <w:t>образовательных организациях г.</w:t>
      </w:r>
      <w:r w:rsidR="00B22D24" w:rsidRPr="005427BE">
        <w:rPr>
          <w:rFonts w:eastAsia="Arial"/>
          <w:color w:val="000000"/>
          <w:sz w:val="28"/>
          <w:szCs w:val="28"/>
          <w:lang w:eastAsia="ru-RU"/>
        </w:rPr>
        <w:t>Твери</w:t>
      </w:r>
      <w:r w:rsidR="00B22D24" w:rsidRPr="005427BE">
        <w:rPr>
          <w:rFonts w:eastAsia="Arial"/>
          <w:sz w:val="28"/>
          <w:szCs w:val="28"/>
        </w:rPr>
        <w:t xml:space="preserve"> </w:t>
      </w:r>
      <w:r w:rsidR="00B777F9" w:rsidRPr="005427BE">
        <w:rPr>
          <w:sz w:val="28"/>
          <w:szCs w:val="28"/>
        </w:rPr>
        <w:t xml:space="preserve">– 283 </w:t>
      </w:r>
      <w:r w:rsidR="00B22D24" w:rsidRPr="005427BE">
        <w:rPr>
          <w:rFonts w:eastAsia="Arial"/>
          <w:sz w:val="28"/>
          <w:szCs w:val="28"/>
        </w:rPr>
        <w:t>(3%)</w:t>
      </w:r>
      <w:r w:rsidR="00B777F9" w:rsidRPr="005427BE">
        <w:rPr>
          <w:sz w:val="28"/>
          <w:szCs w:val="28"/>
        </w:rPr>
        <w:t xml:space="preserve"> человека</w:t>
      </w:r>
      <w:r>
        <w:rPr>
          <w:rFonts w:eastAsia="Arial"/>
          <w:sz w:val="28"/>
          <w:szCs w:val="28"/>
        </w:rPr>
        <w:t>;</w:t>
      </w:r>
    </w:p>
    <w:p w:rsidR="00835B13" w:rsidRDefault="00872AEB" w:rsidP="00C95192">
      <w:pPr>
        <w:ind w:left="284" w:firstLine="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B22D24" w:rsidRPr="005427BE">
        <w:rPr>
          <w:rFonts w:eastAsia="Arial"/>
          <w:color w:val="000000"/>
          <w:sz w:val="28"/>
          <w:szCs w:val="28"/>
          <w:lang w:eastAsia="ru-RU"/>
        </w:rPr>
        <w:t>в образовательных организациях за пределами  Тверской области</w:t>
      </w:r>
      <w:r w:rsidR="00B22D24" w:rsidRPr="005427BE">
        <w:rPr>
          <w:rFonts w:eastAsia="Arial"/>
          <w:sz w:val="28"/>
          <w:szCs w:val="28"/>
        </w:rPr>
        <w:t xml:space="preserve"> </w:t>
      </w:r>
      <w:r w:rsidR="00B777F9" w:rsidRPr="005427BE">
        <w:rPr>
          <w:sz w:val="28"/>
          <w:szCs w:val="28"/>
        </w:rPr>
        <w:t xml:space="preserve">– 3186 </w:t>
      </w:r>
      <w:r w:rsidR="00B22D24" w:rsidRPr="005427BE">
        <w:rPr>
          <w:rFonts w:eastAsia="Arial"/>
          <w:sz w:val="28"/>
          <w:szCs w:val="28"/>
        </w:rPr>
        <w:t>(32%)</w:t>
      </w:r>
      <w:r w:rsidR="00B777F9" w:rsidRPr="005427BE">
        <w:rPr>
          <w:sz w:val="28"/>
          <w:szCs w:val="28"/>
        </w:rPr>
        <w:t xml:space="preserve"> человек</w:t>
      </w:r>
      <w:r w:rsidR="00B22D24" w:rsidRPr="005427BE">
        <w:rPr>
          <w:rFonts w:eastAsia="Arial"/>
          <w:sz w:val="28"/>
          <w:szCs w:val="28"/>
        </w:rPr>
        <w:t xml:space="preserve">. </w:t>
      </w:r>
    </w:p>
    <w:p w:rsidR="007A3D96" w:rsidRDefault="007A3D96" w:rsidP="00872AEB">
      <w:pPr>
        <w:ind w:left="284" w:firstLine="424"/>
        <w:rPr>
          <w:sz w:val="28"/>
          <w:szCs w:val="28"/>
        </w:rPr>
      </w:pPr>
      <w:r w:rsidRPr="00636ECB">
        <w:rPr>
          <w:rFonts w:eastAsia="Times New Roman"/>
          <w:bCs/>
          <w:color w:val="000000"/>
          <w:sz w:val="28"/>
          <w:szCs w:val="28"/>
          <w:lang w:eastAsia="ru-RU"/>
        </w:rPr>
        <w:t>Удовлетворенность пройденными курсами ПК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>:</w:t>
      </w:r>
    </w:p>
    <w:p w:rsidR="007A3D96" w:rsidRDefault="007A3D96" w:rsidP="007A3D96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="005427BE" w:rsidRPr="005427BE">
        <w:rPr>
          <w:sz w:val="28"/>
          <w:szCs w:val="28"/>
        </w:rPr>
        <w:t>олностью удовлетворены пройденными курсами</w:t>
      </w:r>
      <w:r>
        <w:rPr>
          <w:sz w:val="28"/>
          <w:szCs w:val="28"/>
        </w:rPr>
        <w:t xml:space="preserve"> </w:t>
      </w:r>
      <w:r w:rsidRPr="005427BE">
        <w:rPr>
          <w:sz w:val="28"/>
          <w:szCs w:val="28"/>
        </w:rPr>
        <w:t>более 70% педагогов</w:t>
      </w:r>
      <w:r>
        <w:rPr>
          <w:sz w:val="28"/>
          <w:szCs w:val="28"/>
        </w:rPr>
        <w:t xml:space="preserve">, </w:t>
      </w:r>
      <w:r w:rsidR="00835B13">
        <w:rPr>
          <w:sz w:val="28"/>
          <w:szCs w:val="28"/>
        </w:rPr>
        <w:t>отметивших получение</w:t>
      </w:r>
      <w:r w:rsidR="005427BE" w:rsidRPr="005427BE">
        <w:rPr>
          <w:sz w:val="28"/>
          <w:szCs w:val="28"/>
        </w:rPr>
        <w:t xml:space="preserve"> необходимы</w:t>
      </w:r>
      <w:r w:rsidR="00835B13">
        <w:rPr>
          <w:sz w:val="28"/>
          <w:szCs w:val="28"/>
        </w:rPr>
        <w:t>х</w:t>
      </w:r>
      <w:r w:rsidR="005427BE" w:rsidRPr="005427BE">
        <w:rPr>
          <w:sz w:val="28"/>
          <w:szCs w:val="28"/>
        </w:rPr>
        <w:t xml:space="preserve"> знани</w:t>
      </w:r>
      <w:r w:rsidR="00835B13">
        <w:rPr>
          <w:sz w:val="28"/>
          <w:szCs w:val="28"/>
        </w:rPr>
        <w:t>й</w:t>
      </w:r>
      <w:r w:rsidR="005427BE" w:rsidRPr="005427BE">
        <w:rPr>
          <w:sz w:val="28"/>
          <w:szCs w:val="28"/>
        </w:rPr>
        <w:t xml:space="preserve"> в области фо</w:t>
      </w:r>
      <w:r w:rsidR="005427BE">
        <w:rPr>
          <w:sz w:val="28"/>
          <w:szCs w:val="28"/>
        </w:rPr>
        <w:t>рмирования и оценки предметных и</w:t>
      </w:r>
      <w:r w:rsidR="005427BE" w:rsidRPr="005427BE">
        <w:rPr>
          <w:sz w:val="28"/>
          <w:szCs w:val="28"/>
        </w:rPr>
        <w:t xml:space="preserve"> метапредметных компетенций</w:t>
      </w:r>
      <w:r w:rsidR="005427BE">
        <w:rPr>
          <w:sz w:val="28"/>
          <w:szCs w:val="28"/>
        </w:rPr>
        <w:t>, а также</w:t>
      </w:r>
      <w:r w:rsidR="00835B13">
        <w:rPr>
          <w:sz w:val="28"/>
          <w:szCs w:val="28"/>
        </w:rPr>
        <w:t xml:space="preserve"> получивших</w:t>
      </w:r>
      <w:r w:rsidR="005427BE" w:rsidRPr="005427BE">
        <w:rPr>
          <w:sz w:val="28"/>
          <w:szCs w:val="28"/>
        </w:rPr>
        <w:t xml:space="preserve"> ответы на все интересующие вопросы</w:t>
      </w:r>
      <w:r>
        <w:rPr>
          <w:sz w:val="28"/>
          <w:szCs w:val="28"/>
        </w:rPr>
        <w:t>;</w:t>
      </w:r>
    </w:p>
    <w:p w:rsidR="007A3D96" w:rsidRDefault="007A3D96" w:rsidP="007A3D96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н</w:t>
      </w:r>
      <w:r w:rsidR="00030444">
        <w:rPr>
          <w:sz w:val="28"/>
          <w:szCs w:val="28"/>
        </w:rPr>
        <w:t>е удовлетворены пройденными курсами, так как не получили необходимые знания и ответы на все интересу</w:t>
      </w:r>
      <w:r>
        <w:rPr>
          <w:sz w:val="28"/>
          <w:szCs w:val="28"/>
        </w:rPr>
        <w:t xml:space="preserve">ющие вопросы </w:t>
      </w:r>
      <w:r w:rsidR="006951CE">
        <w:rPr>
          <w:sz w:val="28"/>
          <w:szCs w:val="28"/>
        </w:rPr>
        <w:t xml:space="preserve">около </w:t>
      </w:r>
      <w:r>
        <w:rPr>
          <w:sz w:val="28"/>
          <w:szCs w:val="28"/>
        </w:rPr>
        <w:t>3% педагогов</w:t>
      </w:r>
      <w:r w:rsidR="000D3B0B">
        <w:rPr>
          <w:sz w:val="28"/>
          <w:szCs w:val="28"/>
        </w:rPr>
        <w:t>;</w:t>
      </w:r>
    </w:p>
    <w:p w:rsidR="007A3D96" w:rsidRDefault="007A3D96" w:rsidP="007A3D96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>- ч</w:t>
      </w:r>
      <w:r w:rsidR="00030444">
        <w:rPr>
          <w:sz w:val="28"/>
          <w:szCs w:val="28"/>
        </w:rPr>
        <w:t xml:space="preserve">астично удовлетворены 13% педагогов; </w:t>
      </w:r>
    </w:p>
    <w:p w:rsidR="00B22D24" w:rsidRPr="005427BE" w:rsidRDefault="007A3D96" w:rsidP="007A3D96">
      <w:p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- затруднились ответить на вопрос </w:t>
      </w:r>
      <w:r w:rsidR="00030444">
        <w:rPr>
          <w:sz w:val="28"/>
          <w:szCs w:val="28"/>
        </w:rPr>
        <w:t>почти 13 % учителей.</w:t>
      </w:r>
    </w:p>
    <w:p w:rsidR="009B729F" w:rsidRPr="005427BE" w:rsidRDefault="009B729F" w:rsidP="009B729F">
      <w:pPr>
        <w:ind w:firstLine="0"/>
        <w:rPr>
          <w:b/>
          <w:sz w:val="28"/>
          <w:szCs w:val="28"/>
        </w:rPr>
      </w:pPr>
    </w:p>
    <w:p w:rsidR="007209E4" w:rsidRDefault="00C03FDE" w:rsidP="002F247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BD704F">
        <w:rPr>
          <w:sz w:val="28"/>
          <w:szCs w:val="28"/>
        </w:rPr>
        <w:t xml:space="preserve">Анализ методической работы проводится в 342 (79%) ОО. </w:t>
      </w:r>
    </w:p>
    <w:p w:rsidR="007209E4" w:rsidRDefault="00C03FDE" w:rsidP="007209E4">
      <w:pPr>
        <w:pStyle w:val="a3"/>
        <w:ind w:left="360" w:firstLine="348"/>
        <w:rPr>
          <w:sz w:val="28"/>
          <w:szCs w:val="28"/>
        </w:rPr>
      </w:pPr>
      <w:r w:rsidRPr="00BD704F">
        <w:rPr>
          <w:sz w:val="28"/>
          <w:szCs w:val="28"/>
        </w:rPr>
        <w:t xml:space="preserve">Анализ представлен в Публичных докладах, отчетах по самообследованию, анализе работы школы. Итоги методической работы обсуждаются на методических и педагогических советах. </w:t>
      </w:r>
    </w:p>
    <w:p w:rsidR="007209E4" w:rsidRDefault="007209E4" w:rsidP="007209E4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А</w:t>
      </w:r>
      <w:r w:rsidRPr="00BD704F">
        <w:rPr>
          <w:sz w:val="28"/>
          <w:szCs w:val="28"/>
        </w:rPr>
        <w:t>дресные рекомендации для педагогов, руководителей методических объединений разрабатываются</w:t>
      </w:r>
      <w:r w:rsidR="00C03FDE" w:rsidRPr="00BD704F">
        <w:rPr>
          <w:sz w:val="28"/>
          <w:szCs w:val="28"/>
        </w:rPr>
        <w:t xml:space="preserve"> в 200 </w:t>
      </w:r>
      <w:r w:rsidR="00A920B4" w:rsidRPr="00BD704F">
        <w:rPr>
          <w:sz w:val="28"/>
          <w:szCs w:val="28"/>
        </w:rPr>
        <w:t xml:space="preserve">(58%) </w:t>
      </w:r>
      <w:r>
        <w:rPr>
          <w:sz w:val="28"/>
          <w:szCs w:val="28"/>
        </w:rPr>
        <w:t>ОО.</w:t>
      </w:r>
      <w:r w:rsidR="00C03FDE" w:rsidRPr="00BD704F">
        <w:rPr>
          <w:sz w:val="28"/>
          <w:szCs w:val="28"/>
        </w:rPr>
        <w:t xml:space="preserve">  </w:t>
      </w:r>
    </w:p>
    <w:p w:rsidR="00EA3976" w:rsidRDefault="007209E4" w:rsidP="007209E4">
      <w:pPr>
        <w:pStyle w:val="a3"/>
        <w:ind w:left="360" w:firstLine="348"/>
        <w:rPr>
          <w:sz w:val="28"/>
          <w:szCs w:val="28"/>
        </w:rPr>
      </w:pPr>
      <w:r>
        <w:rPr>
          <w:sz w:val="28"/>
          <w:szCs w:val="28"/>
        </w:rPr>
        <w:t>У</w:t>
      </w:r>
      <w:r w:rsidRPr="00BD704F">
        <w:rPr>
          <w:sz w:val="28"/>
          <w:szCs w:val="28"/>
        </w:rPr>
        <w:t xml:space="preserve">правленческие решения по результатам анализа проводимой методической работы принимаются </w:t>
      </w:r>
      <w:r>
        <w:rPr>
          <w:sz w:val="28"/>
          <w:szCs w:val="28"/>
        </w:rPr>
        <w:t>в</w:t>
      </w:r>
      <w:r w:rsidR="00C03FDE" w:rsidRPr="00BD704F">
        <w:rPr>
          <w:sz w:val="28"/>
          <w:szCs w:val="28"/>
        </w:rPr>
        <w:t xml:space="preserve"> 183 </w:t>
      </w:r>
      <w:r w:rsidR="00A920B4" w:rsidRPr="00BD704F">
        <w:rPr>
          <w:sz w:val="28"/>
          <w:szCs w:val="28"/>
        </w:rPr>
        <w:t xml:space="preserve">(54%) </w:t>
      </w:r>
      <w:r w:rsidR="00C03FDE" w:rsidRPr="00BD704F">
        <w:rPr>
          <w:sz w:val="28"/>
          <w:szCs w:val="28"/>
        </w:rPr>
        <w:t>ОО (назначения руководителей ШМО, стимулирующие выплаты, направление педагогов на КПК, корректировка ВШК, планирование мероприятий, назначение учителей-наставников).</w:t>
      </w:r>
    </w:p>
    <w:p w:rsidR="00F76019" w:rsidRPr="00DB3DD1" w:rsidRDefault="00F76019" w:rsidP="007209E4">
      <w:pPr>
        <w:pStyle w:val="a3"/>
        <w:ind w:left="360" w:firstLine="348"/>
        <w:rPr>
          <w:sz w:val="28"/>
          <w:szCs w:val="28"/>
        </w:rPr>
      </w:pPr>
    </w:p>
    <w:p w:rsidR="00764E55" w:rsidRPr="00024483" w:rsidRDefault="00A81DD0" w:rsidP="00DD46EE">
      <w:pPr>
        <w:pStyle w:val="a3"/>
        <w:ind w:left="735" w:firstLine="0"/>
      </w:pPr>
      <w:r>
        <w:rPr>
          <w:b/>
          <w:sz w:val="28"/>
          <w:szCs w:val="28"/>
        </w:rPr>
        <w:t>2.4.1</w:t>
      </w:r>
      <w:r w:rsidR="007B06AF" w:rsidRPr="00024483">
        <w:rPr>
          <w:b/>
          <w:sz w:val="28"/>
          <w:szCs w:val="28"/>
        </w:rPr>
        <w:t xml:space="preserve">  </w:t>
      </w:r>
      <w:r w:rsidR="005C133D">
        <w:rPr>
          <w:b/>
          <w:sz w:val="28"/>
          <w:szCs w:val="28"/>
        </w:rPr>
        <w:t>Затруднения</w:t>
      </w:r>
      <w:r w:rsidR="00764E55" w:rsidRPr="00024483">
        <w:rPr>
          <w:b/>
          <w:sz w:val="28"/>
          <w:szCs w:val="28"/>
        </w:rPr>
        <w:t xml:space="preserve"> педагогов ОО </w:t>
      </w:r>
      <w:r w:rsidR="005C133D">
        <w:rPr>
          <w:b/>
          <w:sz w:val="28"/>
          <w:szCs w:val="28"/>
        </w:rPr>
        <w:t>в процессе</w:t>
      </w:r>
      <w:r w:rsidR="00764E55" w:rsidRPr="00024483">
        <w:rPr>
          <w:b/>
          <w:sz w:val="28"/>
          <w:szCs w:val="28"/>
        </w:rPr>
        <w:t xml:space="preserve"> реализации ФГОС.</w:t>
      </w:r>
    </w:p>
    <w:p w:rsidR="00764E55" w:rsidRDefault="00764E55" w:rsidP="00764E55">
      <w:pPr>
        <w:rPr>
          <w:sz w:val="28"/>
          <w:szCs w:val="28"/>
          <w:highlight w:val="yellow"/>
        </w:rPr>
      </w:pPr>
    </w:p>
    <w:tbl>
      <w:tblPr>
        <w:tblW w:w="10172" w:type="dxa"/>
        <w:tblInd w:w="-601" w:type="dxa"/>
        <w:tblLook w:val="04A0"/>
      </w:tblPr>
      <w:tblGrid>
        <w:gridCol w:w="512"/>
        <w:gridCol w:w="3807"/>
        <w:gridCol w:w="767"/>
        <w:gridCol w:w="759"/>
        <w:gridCol w:w="767"/>
        <w:gridCol w:w="759"/>
        <w:gridCol w:w="753"/>
        <w:gridCol w:w="744"/>
        <w:gridCol w:w="655"/>
        <w:gridCol w:w="649"/>
      </w:tblGrid>
      <w:tr w:rsidR="00BD469F" w:rsidRPr="00024483" w:rsidTr="00057533">
        <w:trPr>
          <w:trHeight w:val="58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E231C5" w:rsidP="00024483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Оцените свою потребность в методической помощи в реализации следующих педагогических задач: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BD469F" w:rsidP="00E231C5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В методической помощи не нуждаю</w:t>
            </w:r>
            <w:r w:rsidR="00E231C5">
              <w:rPr>
                <w:rFonts w:eastAsia="Times New Roman"/>
                <w:sz w:val="22"/>
                <w:lang w:eastAsia="ru-RU"/>
              </w:rPr>
              <w:t>сь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E231C5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Испытываю</w:t>
            </w:r>
            <w:r w:rsidR="00BD469F" w:rsidRPr="00024483">
              <w:rPr>
                <w:rFonts w:eastAsia="Times New Roman"/>
                <w:sz w:val="22"/>
                <w:lang w:eastAsia="ru-RU"/>
              </w:rPr>
              <w:t xml:space="preserve"> потребность в частичной методической помощи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Необходима методическая помощь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Не ответили</w:t>
            </w:r>
          </w:p>
        </w:tc>
      </w:tr>
      <w:tr w:rsidR="00BD469F" w:rsidRPr="00024483" w:rsidTr="00057533">
        <w:trPr>
          <w:trHeight w:val="293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Разработка и реализация основной образовательной программы (рабочих программ)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5894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60%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2522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898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9%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Разработка и реализация программ мониторинга образовательных результатов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5422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55%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2719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28%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1150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12%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527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Разработка и реализация Программы воспитания и социализации обучающихся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5801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59%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2811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29%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8%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Разработка и реализация программы формирования культуры здорового и безопасного образа жизни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6289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64%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2468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25%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Разработка и реализация программы внеурочной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6358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65%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2333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Реализация образовательных технологий, основанных на системно-деятельностном подходе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5993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61%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2545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8%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</w:tr>
      <w:tr w:rsidR="00BD469F" w:rsidRPr="00024483" w:rsidTr="00057533">
        <w:trPr>
          <w:trHeight w:val="293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Формирование информационно-методических условий реализации ФГОС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5751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BC5AF5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</w:t>
            </w:r>
            <w:r w:rsidR="00BC5AF5">
              <w:rPr>
                <w:rFonts w:eastAsia="Times New Roman"/>
                <w:sz w:val="22"/>
                <w:lang w:eastAsia="ru-RU"/>
              </w:rPr>
              <w:t>8</w:t>
            </w:r>
            <w:r w:rsidRPr="00024483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2720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28%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857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9%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69F" w:rsidRPr="00024483" w:rsidRDefault="00BD469F" w:rsidP="00E0683F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69F" w:rsidRPr="00024483" w:rsidRDefault="00BD469F" w:rsidP="00E0683F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</w:tr>
    </w:tbl>
    <w:p w:rsidR="00BD469F" w:rsidRDefault="00BD469F" w:rsidP="00764E55">
      <w:pPr>
        <w:rPr>
          <w:sz w:val="28"/>
          <w:szCs w:val="28"/>
          <w:highlight w:val="yellow"/>
        </w:rPr>
      </w:pPr>
    </w:p>
    <w:p w:rsidR="00764E55" w:rsidRPr="008157B8" w:rsidRDefault="009B495E" w:rsidP="009B495E">
      <w:pPr>
        <w:tabs>
          <w:tab w:val="left" w:pos="284"/>
          <w:tab w:val="left" w:pos="567"/>
        </w:tabs>
        <w:spacing w:line="276" w:lineRule="auto"/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ab/>
      </w:r>
      <w:r w:rsidR="00245DBF">
        <w:rPr>
          <w:sz w:val="28"/>
          <w:szCs w:val="28"/>
        </w:rPr>
        <w:tab/>
      </w:r>
      <w:r w:rsidR="009B4F49">
        <w:rPr>
          <w:sz w:val="28"/>
          <w:szCs w:val="28"/>
        </w:rPr>
        <w:t>З</w:t>
      </w:r>
      <w:r w:rsidR="00D440EC" w:rsidRPr="008157B8">
        <w:rPr>
          <w:sz w:val="28"/>
          <w:szCs w:val="28"/>
        </w:rPr>
        <w:t xml:space="preserve">атруднения педагогических работников по </w:t>
      </w:r>
      <w:r w:rsidR="009B4F49">
        <w:rPr>
          <w:sz w:val="28"/>
          <w:szCs w:val="28"/>
        </w:rPr>
        <w:t>вопросам, относящим</w:t>
      </w:r>
      <w:r w:rsidR="00D440EC" w:rsidRPr="008157B8">
        <w:rPr>
          <w:sz w:val="28"/>
          <w:szCs w:val="28"/>
        </w:rPr>
        <w:t>ся к реализации ФГОС</w:t>
      </w:r>
      <w:r w:rsidR="00BD469F" w:rsidRPr="008157B8">
        <w:rPr>
          <w:sz w:val="28"/>
          <w:szCs w:val="28"/>
        </w:rPr>
        <w:t>:</w:t>
      </w:r>
    </w:p>
    <w:p w:rsidR="00764E55" w:rsidRPr="008157B8" w:rsidRDefault="00643E52" w:rsidP="009B495E">
      <w:pPr>
        <w:pStyle w:val="a3"/>
        <w:numPr>
          <w:ilvl w:val="0"/>
          <w:numId w:val="42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От  35 до 45% педагогов</w:t>
      </w:r>
      <w:r w:rsidR="00764E55" w:rsidRPr="008157B8">
        <w:rPr>
          <w:sz w:val="28"/>
          <w:szCs w:val="28"/>
        </w:rPr>
        <w:t xml:space="preserve"> </w:t>
      </w:r>
      <w:r w:rsidR="008F4F08">
        <w:rPr>
          <w:sz w:val="28"/>
          <w:szCs w:val="28"/>
        </w:rPr>
        <w:t xml:space="preserve">не </w:t>
      </w:r>
      <w:r w:rsidR="00764E55" w:rsidRPr="008157B8">
        <w:rPr>
          <w:sz w:val="28"/>
          <w:szCs w:val="28"/>
        </w:rPr>
        <w:t>готовы самостоятельно разра</w:t>
      </w:r>
      <w:r w:rsidR="00482978">
        <w:rPr>
          <w:sz w:val="28"/>
          <w:szCs w:val="28"/>
        </w:rPr>
        <w:t>ботать</w:t>
      </w:r>
      <w:r w:rsidR="00764E55" w:rsidRPr="008157B8">
        <w:rPr>
          <w:sz w:val="28"/>
          <w:szCs w:val="28"/>
        </w:rPr>
        <w:t xml:space="preserve"> и реализовать различные </w:t>
      </w:r>
      <w:r w:rsidR="00BD469F" w:rsidRPr="008157B8">
        <w:rPr>
          <w:sz w:val="28"/>
          <w:szCs w:val="28"/>
        </w:rPr>
        <w:t xml:space="preserve">виды </w:t>
      </w:r>
      <w:r w:rsidR="00764E55" w:rsidRPr="008157B8">
        <w:rPr>
          <w:sz w:val="28"/>
          <w:szCs w:val="28"/>
        </w:rPr>
        <w:t>программ</w:t>
      </w:r>
      <w:r w:rsidR="00BD469F" w:rsidRPr="008157B8">
        <w:rPr>
          <w:sz w:val="28"/>
          <w:szCs w:val="28"/>
        </w:rPr>
        <w:t>, а именно</w:t>
      </w:r>
      <w:r w:rsidR="00764E55" w:rsidRPr="008157B8">
        <w:rPr>
          <w:sz w:val="28"/>
          <w:szCs w:val="28"/>
        </w:rPr>
        <w:t>:</w:t>
      </w:r>
    </w:p>
    <w:p w:rsidR="00764E55" w:rsidRPr="008157B8" w:rsidRDefault="00764E55" w:rsidP="009B495E">
      <w:pPr>
        <w:pStyle w:val="a3"/>
        <w:numPr>
          <w:ilvl w:val="0"/>
          <w:numId w:val="43"/>
        </w:numPr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>рабочие программы по учебным предметам (</w:t>
      </w:r>
      <w:r w:rsidR="008F4F08" w:rsidRPr="008157B8">
        <w:rPr>
          <w:sz w:val="28"/>
          <w:szCs w:val="28"/>
        </w:rPr>
        <w:t>необходима методическая помощь – 9%, нуждаются в частичной методической помощи – 26% педагогов, затруднились ответить – 5%</w:t>
      </w:r>
      <w:r w:rsidRPr="008157B8">
        <w:rPr>
          <w:sz w:val="28"/>
          <w:szCs w:val="28"/>
        </w:rPr>
        <w:t>),</w:t>
      </w:r>
    </w:p>
    <w:p w:rsidR="00764E55" w:rsidRPr="008157B8" w:rsidRDefault="00764E55" w:rsidP="009B495E">
      <w:pPr>
        <w:pStyle w:val="a3"/>
        <w:numPr>
          <w:ilvl w:val="0"/>
          <w:numId w:val="43"/>
        </w:numPr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>программы мониторинга образовательных результатов (</w:t>
      </w:r>
      <w:r w:rsidR="008F4F08" w:rsidRPr="008157B8">
        <w:rPr>
          <w:sz w:val="28"/>
          <w:szCs w:val="28"/>
        </w:rPr>
        <w:t>необходима помощь - 12%, нуждаются в помощи по отдельным вопросам – 28%</w:t>
      </w:r>
      <w:r w:rsidR="008F4F08">
        <w:rPr>
          <w:sz w:val="28"/>
          <w:szCs w:val="28"/>
        </w:rPr>
        <w:t>, затруднились ответить – 5%)</w:t>
      </w:r>
      <w:r w:rsidR="005A71F7" w:rsidRPr="008157B8">
        <w:rPr>
          <w:sz w:val="28"/>
          <w:szCs w:val="28"/>
        </w:rPr>
        <w:t xml:space="preserve">, </w:t>
      </w:r>
    </w:p>
    <w:p w:rsidR="00764E55" w:rsidRPr="008157B8" w:rsidRDefault="00764E55" w:rsidP="009B495E">
      <w:pPr>
        <w:pStyle w:val="a3"/>
        <w:numPr>
          <w:ilvl w:val="0"/>
          <w:numId w:val="43"/>
        </w:numPr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>программы воспитания и социализации обучающихся (</w:t>
      </w:r>
      <w:r w:rsidR="008F4F08" w:rsidRPr="008157B8">
        <w:rPr>
          <w:sz w:val="28"/>
          <w:szCs w:val="28"/>
        </w:rPr>
        <w:t>необходима помощь -  8%, нуждаются в частичной методической помощи – 29%, затруднились ответить – 4%</w:t>
      </w:r>
      <w:r w:rsidRPr="008157B8">
        <w:rPr>
          <w:sz w:val="28"/>
          <w:szCs w:val="28"/>
        </w:rPr>
        <w:t>).</w:t>
      </w:r>
    </w:p>
    <w:p w:rsidR="00764E55" w:rsidRPr="008157B8" w:rsidRDefault="00764E55" w:rsidP="009B495E">
      <w:pPr>
        <w:pStyle w:val="a3"/>
        <w:numPr>
          <w:ilvl w:val="0"/>
          <w:numId w:val="43"/>
        </w:numPr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>программы формирования культуры здоровья и безопасного образа жизни (</w:t>
      </w:r>
      <w:r w:rsidR="008F4F08" w:rsidRPr="008157B8">
        <w:rPr>
          <w:sz w:val="28"/>
          <w:szCs w:val="28"/>
        </w:rPr>
        <w:t>необходима помощь - 6%</w:t>
      </w:r>
      <w:r w:rsidR="008F4F08">
        <w:rPr>
          <w:sz w:val="28"/>
          <w:szCs w:val="28"/>
        </w:rPr>
        <w:t xml:space="preserve">, </w:t>
      </w:r>
      <w:r w:rsidR="008F4F08" w:rsidRPr="008157B8">
        <w:rPr>
          <w:sz w:val="28"/>
          <w:szCs w:val="28"/>
        </w:rPr>
        <w:t>нуждаются в помощи по отдельным вопросам –</w:t>
      </w:r>
      <w:r w:rsidR="008F4F08">
        <w:rPr>
          <w:sz w:val="28"/>
          <w:szCs w:val="28"/>
        </w:rPr>
        <w:t xml:space="preserve"> 25%, </w:t>
      </w:r>
      <w:r w:rsidR="008F4F08" w:rsidRPr="008157B8">
        <w:rPr>
          <w:sz w:val="28"/>
          <w:szCs w:val="28"/>
        </w:rPr>
        <w:t>затруднились ответить –</w:t>
      </w:r>
      <w:r w:rsidR="00191637">
        <w:rPr>
          <w:sz w:val="28"/>
          <w:szCs w:val="28"/>
        </w:rPr>
        <w:t xml:space="preserve"> 5%</w:t>
      </w:r>
      <w:r w:rsidRPr="008157B8">
        <w:rPr>
          <w:sz w:val="28"/>
          <w:szCs w:val="28"/>
        </w:rPr>
        <w:t>),</w:t>
      </w:r>
    </w:p>
    <w:p w:rsidR="00764E55" w:rsidRPr="008157B8" w:rsidRDefault="00764E55" w:rsidP="009B495E">
      <w:pPr>
        <w:pStyle w:val="a3"/>
        <w:numPr>
          <w:ilvl w:val="0"/>
          <w:numId w:val="43"/>
        </w:numPr>
        <w:ind w:left="-284" w:hanging="283"/>
        <w:rPr>
          <w:sz w:val="28"/>
          <w:szCs w:val="28"/>
        </w:rPr>
      </w:pPr>
      <w:r w:rsidRPr="008157B8">
        <w:rPr>
          <w:sz w:val="28"/>
          <w:szCs w:val="28"/>
        </w:rPr>
        <w:t>программы внеурочной деятельности (</w:t>
      </w:r>
      <w:r w:rsidR="008F4F08" w:rsidRPr="008157B8">
        <w:rPr>
          <w:sz w:val="28"/>
          <w:szCs w:val="28"/>
        </w:rPr>
        <w:t>необходима помощь -  6%</w:t>
      </w:r>
      <w:r w:rsidR="008F4F08">
        <w:rPr>
          <w:sz w:val="28"/>
          <w:szCs w:val="28"/>
        </w:rPr>
        <w:t xml:space="preserve">, </w:t>
      </w:r>
      <w:r w:rsidR="008F4F08" w:rsidRPr="008157B8">
        <w:rPr>
          <w:sz w:val="28"/>
          <w:szCs w:val="28"/>
        </w:rPr>
        <w:t>нуждаются в помощи по отдельным вопросам –</w:t>
      </w:r>
      <w:r w:rsidR="008F4F08">
        <w:rPr>
          <w:sz w:val="28"/>
          <w:szCs w:val="28"/>
        </w:rPr>
        <w:t xml:space="preserve"> 24%,  </w:t>
      </w:r>
      <w:r w:rsidR="008F4F08" w:rsidRPr="008157B8">
        <w:rPr>
          <w:sz w:val="28"/>
          <w:szCs w:val="28"/>
        </w:rPr>
        <w:t>затруднились ответить –</w:t>
      </w:r>
      <w:r w:rsidR="00191637">
        <w:rPr>
          <w:sz w:val="28"/>
          <w:szCs w:val="28"/>
        </w:rPr>
        <w:t xml:space="preserve"> 6%</w:t>
      </w:r>
      <w:r w:rsidRPr="008157B8">
        <w:rPr>
          <w:sz w:val="28"/>
          <w:szCs w:val="28"/>
        </w:rPr>
        <w:t>).</w:t>
      </w:r>
    </w:p>
    <w:p w:rsidR="00045224" w:rsidRDefault="00A852A4" w:rsidP="009B495E">
      <w:pPr>
        <w:pStyle w:val="a3"/>
        <w:numPr>
          <w:ilvl w:val="0"/>
          <w:numId w:val="42"/>
        </w:numPr>
        <w:ind w:left="-284" w:hanging="283"/>
        <w:rPr>
          <w:sz w:val="28"/>
          <w:szCs w:val="28"/>
        </w:rPr>
      </w:pPr>
      <w:r>
        <w:rPr>
          <w:sz w:val="28"/>
          <w:szCs w:val="28"/>
        </w:rPr>
        <w:t>Около 40%</w:t>
      </w:r>
      <w:r w:rsidR="00764E55" w:rsidRPr="00045224">
        <w:rPr>
          <w:sz w:val="28"/>
          <w:szCs w:val="28"/>
        </w:rPr>
        <w:t xml:space="preserve"> учителей </w:t>
      </w:r>
      <w:r w:rsidR="00EC3556" w:rsidRPr="00045224">
        <w:rPr>
          <w:sz w:val="28"/>
          <w:szCs w:val="28"/>
        </w:rPr>
        <w:t xml:space="preserve">не </w:t>
      </w:r>
      <w:r w:rsidR="00764E55" w:rsidRPr="00045224">
        <w:rPr>
          <w:sz w:val="28"/>
          <w:szCs w:val="28"/>
        </w:rPr>
        <w:t xml:space="preserve">готовы к реализации образовательных технологий, основанных на </w:t>
      </w:r>
      <w:r w:rsidR="00EC3556" w:rsidRPr="00045224">
        <w:rPr>
          <w:sz w:val="28"/>
          <w:szCs w:val="28"/>
        </w:rPr>
        <w:t>системно-деятельностном подходе, в том числе н</w:t>
      </w:r>
      <w:r w:rsidR="00764E55" w:rsidRPr="00045224">
        <w:rPr>
          <w:sz w:val="28"/>
          <w:szCs w:val="28"/>
        </w:rPr>
        <w:t>уждаются в методическом сопровождении по этому вопросу 8% учителей</w:t>
      </w:r>
      <w:r w:rsidR="00EC3556" w:rsidRPr="00045224">
        <w:rPr>
          <w:sz w:val="28"/>
          <w:szCs w:val="28"/>
        </w:rPr>
        <w:t>, и</w:t>
      </w:r>
      <w:r w:rsidR="00E0683F" w:rsidRPr="00045224">
        <w:rPr>
          <w:sz w:val="28"/>
          <w:szCs w:val="28"/>
        </w:rPr>
        <w:t xml:space="preserve">спытывают потребность в частичной помощи 26% педагогов, </w:t>
      </w:r>
      <w:r w:rsidR="00EC3556" w:rsidRPr="00045224">
        <w:rPr>
          <w:sz w:val="28"/>
          <w:szCs w:val="28"/>
        </w:rPr>
        <w:t xml:space="preserve">5% </w:t>
      </w:r>
      <w:r w:rsidR="00E0683F" w:rsidRPr="00045224">
        <w:rPr>
          <w:sz w:val="28"/>
          <w:szCs w:val="28"/>
        </w:rPr>
        <w:t>затруднились ответить.</w:t>
      </w:r>
    </w:p>
    <w:p w:rsidR="0075015D" w:rsidRDefault="00045224" w:rsidP="0075015D">
      <w:pPr>
        <w:pStyle w:val="a3"/>
        <w:numPr>
          <w:ilvl w:val="0"/>
          <w:numId w:val="42"/>
        </w:numPr>
        <w:ind w:left="-284" w:hanging="283"/>
        <w:rPr>
          <w:sz w:val="28"/>
          <w:szCs w:val="28"/>
        </w:rPr>
      </w:pPr>
      <w:r w:rsidRPr="00191637">
        <w:rPr>
          <w:sz w:val="28"/>
          <w:szCs w:val="28"/>
        </w:rPr>
        <w:lastRenderedPageBreak/>
        <w:t>Т</w:t>
      </w:r>
      <w:r w:rsidR="00764E55" w:rsidRPr="00191637">
        <w:rPr>
          <w:sz w:val="28"/>
          <w:szCs w:val="28"/>
        </w:rPr>
        <w:t xml:space="preserve">ребуется методическая помощь для участия в формировании информационной образовательной среды образовательной организации </w:t>
      </w:r>
      <w:r w:rsidRPr="00191637">
        <w:rPr>
          <w:sz w:val="28"/>
          <w:szCs w:val="28"/>
        </w:rPr>
        <w:t>42</w:t>
      </w:r>
      <w:r w:rsidR="00764E55" w:rsidRPr="00191637">
        <w:rPr>
          <w:sz w:val="28"/>
          <w:szCs w:val="28"/>
        </w:rPr>
        <w:t xml:space="preserve">% педагогов, </w:t>
      </w:r>
      <w:r w:rsidRPr="00191637">
        <w:rPr>
          <w:sz w:val="28"/>
          <w:szCs w:val="28"/>
        </w:rPr>
        <w:t>в том числе отметили</w:t>
      </w:r>
      <w:r w:rsidR="00764E55" w:rsidRPr="00191637">
        <w:rPr>
          <w:sz w:val="28"/>
          <w:szCs w:val="28"/>
        </w:rPr>
        <w:t xml:space="preserve"> необход</w:t>
      </w:r>
      <w:r w:rsidR="00E0683F" w:rsidRPr="00191637">
        <w:rPr>
          <w:sz w:val="28"/>
          <w:szCs w:val="28"/>
        </w:rPr>
        <w:t xml:space="preserve">имость такой помощи 9% учителей, нуждаются в частичной </w:t>
      </w:r>
      <w:r w:rsidR="002A5BB2" w:rsidRPr="00191637">
        <w:rPr>
          <w:sz w:val="28"/>
          <w:szCs w:val="28"/>
        </w:rPr>
        <w:t>помощи 28% респондентов, затруднились ответить 5%.</w:t>
      </w:r>
    </w:p>
    <w:p w:rsidR="0075015D" w:rsidRPr="0075015D" w:rsidRDefault="0075015D" w:rsidP="0075015D">
      <w:pPr>
        <w:pStyle w:val="a3"/>
        <w:ind w:left="-284" w:firstLine="992"/>
        <w:rPr>
          <w:sz w:val="28"/>
          <w:szCs w:val="28"/>
        </w:rPr>
      </w:pPr>
      <w:r>
        <w:rPr>
          <w:sz w:val="28"/>
          <w:szCs w:val="28"/>
        </w:rPr>
        <w:t>Успешная реализация</w:t>
      </w:r>
      <w:r w:rsidRPr="0075015D">
        <w:rPr>
          <w:sz w:val="28"/>
          <w:szCs w:val="28"/>
        </w:rPr>
        <w:t xml:space="preserve"> ФГОС общего образования</w:t>
      </w:r>
      <w:r>
        <w:rPr>
          <w:sz w:val="28"/>
          <w:szCs w:val="28"/>
        </w:rPr>
        <w:t>,</w:t>
      </w:r>
      <w:r w:rsidRPr="0075015D">
        <w:rPr>
          <w:sz w:val="28"/>
          <w:szCs w:val="28"/>
        </w:rPr>
        <w:t xml:space="preserve"> т. е. достижени</w:t>
      </w:r>
      <w:r>
        <w:rPr>
          <w:sz w:val="28"/>
          <w:szCs w:val="28"/>
        </w:rPr>
        <w:t>е</w:t>
      </w:r>
      <w:r w:rsidRPr="0075015D">
        <w:rPr>
          <w:sz w:val="28"/>
          <w:szCs w:val="28"/>
        </w:rPr>
        <w:t xml:space="preserve"> планируемых предметных, метапредметных и личностных результатов, реализ</w:t>
      </w:r>
      <w:r>
        <w:rPr>
          <w:sz w:val="28"/>
          <w:szCs w:val="28"/>
        </w:rPr>
        <w:t>ация в</w:t>
      </w:r>
      <w:r w:rsidRPr="0075015D">
        <w:rPr>
          <w:sz w:val="28"/>
          <w:szCs w:val="28"/>
        </w:rPr>
        <w:t xml:space="preserve"> учебном процессе ком</w:t>
      </w:r>
      <w:r>
        <w:rPr>
          <w:sz w:val="28"/>
          <w:szCs w:val="28"/>
        </w:rPr>
        <w:t>плексного</w:t>
      </w:r>
      <w:r w:rsidRPr="0075015D">
        <w:rPr>
          <w:sz w:val="28"/>
          <w:szCs w:val="28"/>
        </w:rPr>
        <w:t xml:space="preserve"> системно-деятельностн</w:t>
      </w:r>
      <w:r>
        <w:rPr>
          <w:sz w:val="28"/>
          <w:szCs w:val="28"/>
        </w:rPr>
        <w:t>ого</w:t>
      </w:r>
      <w:r w:rsidRPr="0075015D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а </w:t>
      </w:r>
      <w:r w:rsidRPr="0075015D">
        <w:rPr>
          <w:sz w:val="28"/>
          <w:szCs w:val="28"/>
        </w:rPr>
        <w:t xml:space="preserve"> может обеспеч</w:t>
      </w:r>
      <w:r>
        <w:rPr>
          <w:sz w:val="28"/>
          <w:szCs w:val="28"/>
        </w:rPr>
        <w:t>ить п</w:t>
      </w:r>
      <w:r w:rsidRPr="0075015D">
        <w:rPr>
          <w:sz w:val="28"/>
          <w:szCs w:val="28"/>
        </w:rPr>
        <w:t>овышение уровня функциональной грамотности обучающихся</w:t>
      </w:r>
      <w:r>
        <w:rPr>
          <w:sz w:val="28"/>
          <w:szCs w:val="28"/>
        </w:rPr>
        <w:t>.</w:t>
      </w:r>
      <w:r w:rsidRPr="0075015D">
        <w:rPr>
          <w:sz w:val="28"/>
          <w:szCs w:val="28"/>
        </w:rPr>
        <w:t xml:space="preserve"> </w:t>
      </w:r>
    </w:p>
    <w:p w:rsidR="0075015D" w:rsidRDefault="0075015D" w:rsidP="0075015D">
      <w:pPr>
        <w:pStyle w:val="a3"/>
        <w:ind w:left="-284" w:firstLine="0"/>
        <w:rPr>
          <w:sz w:val="28"/>
          <w:szCs w:val="28"/>
        </w:rPr>
      </w:pPr>
    </w:p>
    <w:p w:rsidR="00F90F08" w:rsidRPr="00821675" w:rsidRDefault="00821675" w:rsidP="00821675">
      <w:pPr>
        <w:ind w:left="-492" w:firstLine="0"/>
        <w:rPr>
          <w:b/>
          <w:sz w:val="28"/>
          <w:szCs w:val="28"/>
        </w:rPr>
      </w:pPr>
      <w:r w:rsidRPr="00821675">
        <w:rPr>
          <w:b/>
          <w:sz w:val="28"/>
          <w:szCs w:val="28"/>
        </w:rPr>
        <w:t>2.4.2</w:t>
      </w:r>
      <w:r w:rsidR="00057533" w:rsidRPr="00821675">
        <w:rPr>
          <w:sz w:val="28"/>
          <w:szCs w:val="28"/>
        </w:rPr>
        <w:t xml:space="preserve"> </w:t>
      </w:r>
      <w:r w:rsidR="00057533" w:rsidRPr="00821675">
        <w:rPr>
          <w:b/>
          <w:sz w:val="28"/>
          <w:szCs w:val="28"/>
        </w:rPr>
        <w:t>Готовность педагогов ОО к решению задач по формированию функциональной грамотности.</w:t>
      </w:r>
    </w:p>
    <w:p w:rsidR="00F90F08" w:rsidRDefault="00F90F08" w:rsidP="00F90F08">
      <w:pPr>
        <w:pStyle w:val="a3"/>
        <w:ind w:left="-117" w:firstLine="0"/>
        <w:rPr>
          <w:b/>
          <w:sz w:val="28"/>
          <w:szCs w:val="28"/>
        </w:rPr>
      </w:pPr>
    </w:p>
    <w:p w:rsidR="00DB78EA" w:rsidRDefault="00DB78EA" w:rsidP="00F90F08">
      <w:pPr>
        <w:ind w:left="-567" w:firstLine="1275"/>
        <w:rPr>
          <w:sz w:val="28"/>
          <w:szCs w:val="28"/>
        </w:rPr>
      </w:pPr>
      <w:r>
        <w:rPr>
          <w:sz w:val="28"/>
          <w:szCs w:val="28"/>
        </w:rPr>
        <w:t>Н</w:t>
      </w:r>
      <w:r w:rsidRPr="00FE6A03">
        <w:rPr>
          <w:sz w:val="28"/>
          <w:szCs w:val="28"/>
        </w:rPr>
        <w:t>ациональн</w:t>
      </w:r>
      <w:r>
        <w:rPr>
          <w:sz w:val="28"/>
          <w:szCs w:val="28"/>
        </w:rPr>
        <w:t>ый</w:t>
      </w:r>
      <w:r w:rsidRPr="00FE6A0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«Образование»</w:t>
      </w:r>
      <w:r w:rsidRPr="00F26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поставил задачу повысить конкурентоспособность российского образования; одним из путей решения задачи является </w:t>
      </w:r>
      <w:r w:rsidRPr="00C32AA8">
        <w:rPr>
          <w:sz w:val="28"/>
          <w:szCs w:val="28"/>
        </w:rPr>
        <w:t>внедрения новых инструментов</w:t>
      </w:r>
      <w:r>
        <w:rPr>
          <w:sz w:val="28"/>
          <w:szCs w:val="28"/>
        </w:rPr>
        <w:t xml:space="preserve">, в том числе </w:t>
      </w:r>
      <w:r w:rsidRPr="00C32AA8">
        <w:rPr>
          <w:sz w:val="28"/>
          <w:szCs w:val="28"/>
        </w:rPr>
        <w:t xml:space="preserve">оценки функциональной грамотности </w:t>
      </w:r>
      <w:r w:rsidRPr="00F26442">
        <w:rPr>
          <w:sz w:val="28"/>
          <w:szCs w:val="28"/>
        </w:rPr>
        <w:t>на ос</w:t>
      </w:r>
      <w:r>
        <w:rPr>
          <w:sz w:val="28"/>
          <w:szCs w:val="28"/>
        </w:rPr>
        <w:t>нове международных исследований</w:t>
      </w:r>
      <w:r w:rsidRPr="00F26442">
        <w:rPr>
          <w:sz w:val="28"/>
          <w:szCs w:val="28"/>
        </w:rPr>
        <w:t>. </w:t>
      </w:r>
      <w:r>
        <w:rPr>
          <w:sz w:val="28"/>
          <w:szCs w:val="28"/>
        </w:rPr>
        <w:t xml:space="preserve">К 2024 году необходимо обеспечить высокий уровень сформированности  функциональной грамотности  обучающихся для успешного участия в  международном исследовании </w:t>
      </w:r>
      <w:hyperlink r:id="rId8" w:history="1">
        <w:r w:rsidRPr="00F26442">
          <w:rPr>
            <w:sz w:val="28"/>
            <w:szCs w:val="28"/>
          </w:rPr>
          <w:t>PISA</w:t>
        </w:r>
      </w:hyperlink>
      <w:r>
        <w:rPr>
          <w:sz w:val="28"/>
          <w:szCs w:val="28"/>
        </w:rPr>
        <w:t xml:space="preserve">. </w:t>
      </w:r>
    </w:p>
    <w:p w:rsidR="00057533" w:rsidRPr="0075015D" w:rsidRDefault="0075015D" w:rsidP="0075015D">
      <w:pPr>
        <w:ind w:left="-567" w:firstLine="1275"/>
        <w:rPr>
          <w:sz w:val="28"/>
          <w:szCs w:val="28"/>
        </w:rPr>
      </w:pPr>
      <w:r w:rsidRPr="0075015D">
        <w:rPr>
          <w:sz w:val="28"/>
          <w:szCs w:val="28"/>
        </w:rPr>
        <w:t xml:space="preserve">Однако анкетирование руководителей ОО показало, что большая часть педагогов  испытывает потребность в методической помощи в вопросах развития функциональной грамотности, недостаток или отсутствие компетенции в данном направлении деятельности. </w:t>
      </w:r>
      <w:r w:rsidR="00916C6B" w:rsidRPr="0075015D">
        <w:rPr>
          <w:sz w:val="28"/>
          <w:szCs w:val="28"/>
        </w:rPr>
        <w:t>Половина  педагогов отметили, что нуждаются в методической помощи по вопросам формирования функциональной грамотности обучающихся, либо нуждаются в помощи частично</w:t>
      </w:r>
      <w:r w:rsidR="00C20487">
        <w:rPr>
          <w:sz w:val="28"/>
          <w:szCs w:val="28"/>
        </w:rPr>
        <w:t xml:space="preserve">, </w:t>
      </w:r>
      <w:r w:rsidR="00916C6B" w:rsidRPr="0075015D">
        <w:rPr>
          <w:sz w:val="28"/>
          <w:szCs w:val="28"/>
        </w:rPr>
        <w:t xml:space="preserve">(от 66% до 45% по разным направлениям функциональной грамотности). </w:t>
      </w:r>
      <w:r w:rsidR="00C20487">
        <w:rPr>
          <w:sz w:val="28"/>
          <w:szCs w:val="28"/>
        </w:rPr>
        <w:t>Педагоги не уверены в своей компетенции в теоретических и практических вопросах по данному направлению.</w:t>
      </w:r>
    </w:p>
    <w:p w:rsidR="0058641F" w:rsidRDefault="0058641F" w:rsidP="00F90F08">
      <w:pPr>
        <w:pStyle w:val="a3"/>
        <w:ind w:left="-284" w:firstLine="0"/>
        <w:rPr>
          <w:sz w:val="28"/>
          <w:szCs w:val="28"/>
        </w:rPr>
      </w:pPr>
    </w:p>
    <w:tbl>
      <w:tblPr>
        <w:tblW w:w="10126" w:type="dxa"/>
        <w:tblInd w:w="-601" w:type="dxa"/>
        <w:tblLook w:val="04A0"/>
      </w:tblPr>
      <w:tblGrid>
        <w:gridCol w:w="3989"/>
        <w:gridCol w:w="804"/>
        <w:gridCol w:w="796"/>
        <w:gridCol w:w="804"/>
        <w:gridCol w:w="796"/>
        <w:gridCol w:w="789"/>
        <w:gridCol w:w="780"/>
        <w:gridCol w:w="688"/>
        <w:gridCol w:w="680"/>
      </w:tblGrid>
      <w:tr w:rsidR="0058641F" w:rsidRPr="00024483" w:rsidTr="0058641F">
        <w:trPr>
          <w:trHeight w:val="598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Оцените свою потребность в методической помощи в реализации следующих педагогических задач: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В методической помощи не нуждаю</w:t>
            </w:r>
            <w:r>
              <w:rPr>
                <w:rFonts w:eastAsia="Times New Roman"/>
                <w:sz w:val="22"/>
                <w:lang w:eastAsia="ru-RU"/>
              </w:rPr>
              <w:t>сь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Испытываю</w:t>
            </w:r>
            <w:r w:rsidRPr="00024483">
              <w:rPr>
                <w:rFonts w:eastAsia="Times New Roman"/>
                <w:sz w:val="22"/>
                <w:lang w:eastAsia="ru-RU"/>
              </w:rPr>
              <w:t xml:space="preserve"> потребность в частичной методической помощи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Необходима методическая помощь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Не ответили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кол-во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доля (%)</w:t>
            </w:r>
          </w:p>
        </w:tc>
      </w:tr>
      <w:tr w:rsidR="0058641F" w:rsidRPr="00024483" w:rsidTr="0058641F">
        <w:trPr>
          <w:trHeight w:val="299"/>
        </w:trPr>
        <w:tc>
          <w:tcPr>
            <w:tcW w:w="10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Формирование функциональной  грамотности школьников, в том числе: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математическая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5226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2202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22%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1685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17%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финансовая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3883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2928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1213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12%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естественнонаучная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5230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53%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2326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1608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16%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читательская грамотность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6388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65%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1909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987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10%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креативное мышление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4909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50%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3354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34%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12%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4%</w:t>
            </w:r>
          </w:p>
        </w:tc>
      </w:tr>
      <w:tr w:rsidR="0058641F" w:rsidRPr="00024483" w:rsidTr="0058641F">
        <w:trPr>
          <w:trHeight w:val="299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глобальные компетенции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4306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44%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2976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30%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1739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18%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1F" w:rsidRPr="00024483" w:rsidRDefault="0058641F" w:rsidP="00A81DD0">
            <w:pPr>
              <w:ind w:firstLine="0"/>
              <w:jc w:val="right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797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41F" w:rsidRPr="00024483" w:rsidRDefault="0058641F" w:rsidP="00A81DD0">
            <w:pPr>
              <w:ind w:firstLine="0"/>
              <w:jc w:val="center"/>
              <w:rPr>
                <w:rFonts w:eastAsia="Times New Roman"/>
                <w:lang w:eastAsia="ru-RU"/>
              </w:rPr>
            </w:pPr>
            <w:r w:rsidRPr="00024483">
              <w:rPr>
                <w:rFonts w:eastAsia="Times New Roman"/>
                <w:sz w:val="22"/>
                <w:lang w:eastAsia="ru-RU"/>
              </w:rPr>
              <w:t>8%</w:t>
            </w:r>
          </w:p>
        </w:tc>
      </w:tr>
    </w:tbl>
    <w:p w:rsidR="00916C6B" w:rsidRDefault="00916C6B" w:rsidP="00245DBF">
      <w:pPr>
        <w:pStyle w:val="a3"/>
        <w:ind w:left="-284" w:firstLine="992"/>
        <w:rPr>
          <w:sz w:val="28"/>
          <w:szCs w:val="28"/>
        </w:rPr>
      </w:pPr>
    </w:p>
    <w:p w:rsidR="00F90F08" w:rsidRDefault="00F90F08" w:rsidP="00FE6A03">
      <w:pPr>
        <w:ind w:left="-567" w:firstLine="283"/>
        <w:rPr>
          <w:sz w:val="28"/>
          <w:szCs w:val="28"/>
        </w:rPr>
      </w:pPr>
    </w:p>
    <w:p w:rsidR="00245F67" w:rsidRDefault="00842361" w:rsidP="00AD1FB2">
      <w:pPr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821675">
        <w:rPr>
          <w:b/>
          <w:sz w:val="28"/>
          <w:szCs w:val="28"/>
        </w:rPr>
        <w:t>5</w:t>
      </w:r>
      <w:r w:rsidR="00767332" w:rsidRPr="007D21E9">
        <w:rPr>
          <w:b/>
          <w:sz w:val="28"/>
          <w:szCs w:val="28"/>
        </w:rPr>
        <w:t xml:space="preserve"> </w:t>
      </w:r>
      <w:r w:rsidR="002843B3">
        <w:rPr>
          <w:b/>
          <w:sz w:val="28"/>
          <w:szCs w:val="28"/>
        </w:rPr>
        <w:t>С</w:t>
      </w:r>
      <w:r w:rsidR="00B35762" w:rsidRPr="007D21E9">
        <w:rPr>
          <w:b/>
          <w:sz w:val="28"/>
          <w:szCs w:val="28"/>
        </w:rPr>
        <w:t>истем</w:t>
      </w:r>
      <w:r w:rsidR="002843B3">
        <w:rPr>
          <w:b/>
          <w:sz w:val="28"/>
          <w:szCs w:val="28"/>
        </w:rPr>
        <w:t>а</w:t>
      </w:r>
      <w:r w:rsidR="00B35762" w:rsidRPr="007D21E9">
        <w:rPr>
          <w:b/>
          <w:sz w:val="28"/>
          <w:szCs w:val="28"/>
        </w:rPr>
        <w:t xml:space="preserve"> работы с обучающимися, </w:t>
      </w:r>
      <w:r w:rsidR="00CF5589" w:rsidRPr="007D21E9">
        <w:rPr>
          <w:b/>
          <w:sz w:val="28"/>
          <w:szCs w:val="28"/>
        </w:rPr>
        <w:t>испытывающими трудности в обучении.</w:t>
      </w:r>
    </w:p>
    <w:p w:rsidR="00AD1FB2" w:rsidRPr="00AD1FB2" w:rsidRDefault="00AD1FB2" w:rsidP="00AD1FB2">
      <w:pPr>
        <w:ind w:left="360" w:firstLine="0"/>
        <w:rPr>
          <w:b/>
          <w:sz w:val="28"/>
          <w:szCs w:val="28"/>
        </w:rPr>
      </w:pPr>
    </w:p>
    <w:p w:rsidR="00497097" w:rsidRDefault="00B8482D" w:rsidP="00E6686F">
      <w:pPr>
        <w:pStyle w:val="a3"/>
        <w:numPr>
          <w:ilvl w:val="0"/>
          <w:numId w:val="32"/>
        </w:numPr>
        <w:ind w:left="-567"/>
        <w:rPr>
          <w:sz w:val="28"/>
          <w:szCs w:val="28"/>
        </w:rPr>
      </w:pPr>
      <w:r>
        <w:rPr>
          <w:sz w:val="28"/>
          <w:szCs w:val="28"/>
        </w:rPr>
        <w:t>Р</w:t>
      </w:r>
      <w:r w:rsidR="00AD1FB2" w:rsidRPr="002865D1">
        <w:rPr>
          <w:sz w:val="28"/>
          <w:szCs w:val="28"/>
        </w:rPr>
        <w:t>абота по выявлению обучающихся, испытывающих трудности в обучении</w:t>
      </w:r>
      <w:r w:rsidR="00925FFD">
        <w:rPr>
          <w:sz w:val="28"/>
          <w:szCs w:val="28"/>
        </w:rPr>
        <w:t>:</w:t>
      </w:r>
      <w:r w:rsidR="00AD1FB2" w:rsidRPr="002865D1">
        <w:rPr>
          <w:sz w:val="28"/>
          <w:szCs w:val="28"/>
        </w:rPr>
        <w:t xml:space="preserve"> </w:t>
      </w:r>
    </w:p>
    <w:p w:rsidR="00925FFD" w:rsidRDefault="00497097" w:rsidP="00497097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1FB2" w:rsidRPr="002865D1">
        <w:rPr>
          <w:sz w:val="28"/>
          <w:szCs w:val="28"/>
        </w:rPr>
        <w:t>проводится</w:t>
      </w:r>
      <w:r w:rsidR="00AD1FB2">
        <w:rPr>
          <w:sz w:val="28"/>
          <w:szCs w:val="28"/>
        </w:rPr>
        <w:t xml:space="preserve"> в</w:t>
      </w:r>
      <w:r w:rsidR="00245F67" w:rsidRPr="002865D1">
        <w:rPr>
          <w:sz w:val="28"/>
          <w:szCs w:val="28"/>
        </w:rPr>
        <w:t xml:space="preserve"> </w:t>
      </w:r>
      <w:r w:rsidR="00CF5589" w:rsidRPr="002865D1">
        <w:rPr>
          <w:sz w:val="28"/>
          <w:szCs w:val="28"/>
        </w:rPr>
        <w:t>318 (7</w:t>
      </w:r>
      <w:r w:rsidR="00CF5A69">
        <w:rPr>
          <w:sz w:val="28"/>
          <w:szCs w:val="28"/>
        </w:rPr>
        <w:t>1</w:t>
      </w:r>
      <w:r w:rsidR="00245F67" w:rsidRPr="002865D1">
        <w:rPr>
          <w:sz w:val="28"/>
          <w:szCs w:val="28"/>
        </w:rPr>
        <w:t xml:space="preserve">%) </w:t>
      </w:r>
      <w:r>
        <w:rPr>
          <w:sz w:val="28"/>
          <w:szCs w:val="28"/>
        </w:rPr>
        <w:t>ОО (</w:t>
      </w:r>
      <w:r w:rsidR="00CF5589" w:rsidRPr="002865D1">
        <w:rPr>
          <w:sz w:val="28"/>
          <w:szCs w:val="28"/>
        </w:rPr>
        <w:t>анализируются</w:t>
      </w:r>
      <w:r w:rsidR="00245F67" w:rsidRPr="002865D1">
        <w:rPr>
          <w:sz w:val="28"/>
          <w:szCs w:val="28"/>
        </w:rPr>
        <w:t xml:space="preserve"> результаты контрольных работ и мониторингов, </w:t>
      </w:r>
      <w:r w:rsidR="00CF5589" w:rsidRPr="002865D1">
        <w:rPr>
          <w:sz w:val="28"/>
          <w:szCs w:val="28"/>
        </w:rPr>
        <w:t xml:space="preserve">тестирования, текущая успеваемость, </w:t>
      </w:r>
      <w:r w:rsidR="00666790" w:rsidRPr="002865D1">
        <w:rPr>
          <w:sz w:val="28"/>
          <w:szCs w:val="28"/>
        </w:rPr>
        <w:t>проводится диагностика школьным психологом, осуществляется наблюдение классного руководителя</w:t>
      </w:r>
      <w:r w:rsidR="00925FFD">
        <w:rPr>
          <w:sz w:val="28"/>
          <w:szCs w:val="28"/>
        </w:rPr>
        <w:t>);</w:t>
      </w:r>
    </w:p>
    <w:p w:rsidR="00925FFD" w:rsidRDefault="00925FFD" w:rsidP="00497097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F67" w:rsidRPr="002865D1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проводится в</w:t>
      </w:r>
      <w:r w:rsidR="00CF5A69">
        <w:rPr>
          <w:sz w:val="28"/>
          <w:szCs w:val="28"/>
        </w:rPr>
        <w:t xml:space="preserve"> 44 (10%) ОО</w:t>
      </w:r>
      <w:r>
        <w:rPr>
          <w:sz w:val="28"/>
          <w:szCs w:val="28"/>
        </w:rPr>
        <w:t>;</w:t>
      </w:r>
    </w:p>
    <w:p w:rsidR="00245F67" w:rsidRPr="002865D1" w:rsidRDefault="00925FFD" w:rsidP="00497097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не ответили на вопрос р</w:t>
      </w:r>
      <w:r w:rsidR="00CF5A69">
        <w:rPr>
          <w:sz w:val="28"/>
          <w:szCs w:val="28"/>
        </w:rPr>
        <w:t xml:space="preserve">уководители </w:t>
      </w:r>
      <w:r w:rsidR="00414ED0">
        <w:rPr>
          <w:sz w:val="28"/>
          <w:szCs w:val="28"/>
        </w:rPr>
        <w:t>84</w:t>
      </w:r>
      <w:r w:rsidR="00CF5A69">
        <w:rPr>
          <w:sz w:val="28"/>
          <w:szCs w:val="28"/>
        </w:rPr>
        <w:t xml:space="preserve"> (19%) ОО.</w:t>
      </w:r>
    </w:p>
    <w:p w:rsidR="00245F67" w:rsidRPr="002865D1" w:rsidRDefault="00245F67" w:rsidP="00E6686F">
      <w:pPr>
        <w:pStyle w:val="a3"/>
        <w:numPr>
          <w:ilvl w:val="0"/>
          <w:numId w:val="32"/>
        </w:numPr>
        <w:ind w:left="-567" w:hanging="283"/>
        <w:rPr>
          <w:sz w:val="28"/>
          <w:szCs w:val="28"/>
        </w:rPr>
      </w:pPr>
      <w:r w:rsidRPr="002865D1">
        <w:rPr>
          <w:sz w:val="28"/>
          <w:szCs w:val="28"/>
        </w:rPr>
        <w:t xml:space="preserve">В  </w:t>
      </w:r>
      <w:r w:rsidR="00666790" w:rsidRPr="002865D1">
        <w:rPr>
          <w:sz w:val="28"/>
          <w:szCs w:val="28"/>
        </w:rPr>
        <w:t>318 школах</w:t>
      </w:r>
      <w:r w:rsidRPr="002865D1">
        <w:rPr>
          <w:sz w:val="28"/>
          <w:szCs w:val="28"/>
        </w:rPr>
        <w:t xml:space="preserve">, где </w:t>
      </w:r>
      <w:r w:rsidR="00666790" w:rsidRPr="002865D1">
        <w:rPr>
          <w:sz w:val="28"/>
          <w:szCs w:val="28"/>
        </w:rPr>
        <w:t>выяв</w:t>
      </w:r>
      <w:r w:rsidR="006725A7">
        <w:rPr>
          <w:sz w:val="28"/>
          <w:szCs w:val="28"/>
        </w:rPr>
        <w:t>лены</w:t>
      </w:r>
      <w:r w:rsidR="00666790" w:rsidRPr="002865D1">
        <w:rPr>
          <w:sz w:val="28"/>
          <w:szCs w:val="28"/>
        </w:rPr>
        <w:t xml:space="preserve"> неуспевающие ученики,</w:t>
      </w:r>
      <w:r w:rsidRPr="002865D1">
        <w:rPr>
          <w:sz w:val="28"/>
          <w:szCs w:val="28"/>
        </w:rPr>
        <w:t xml:space="preserve"> в 2018/2019 уч. году были проведены следующие мероприятия:</w:t>
      </w:r>
    </w:p>
    <w:p w:rsidR="00245F67" w:rsidRPr="002865D1" w:rsidRDefault="00D81EF7" w:rsidP="00E6686F">
      <w:pPr>
        <w:pStyle w:val="a3"/>
        <w:numPr>
          <w:ilvl w:val="0"/>
          <w:numId w:val="33"/>
        </w:numPr>
        <w:ind w:left="-567" w:hanging="284"/>
        <w:rPr>
          <w:sz w:val="28"/>
          <w:szCs w:val="28"/>
        </w:rPr>
      </w:pPr>
      <w:r w:rsidRPr="002865D1">
        <w:rPr>
          <w:sz w:val="28"/>
          <w:szCs w:val="28"/>
        </w:rPr>
        <w:t xml:space="preserve">разработаны планы мероприятий по данному направлению </w:t>
      </w:r>
      <w:r w:rsidR="00EA23DE" w:rsidRPr="002865D1">
        <w:rPr>
          <w:sz w:val="28"/>
          <w:szCs w:val="28"/>
        </w:rPr>
        <w:t>в 217 (68% от общего числа школ, работающих по данному направлению) ОО</w:t>
      </w:r>
      <w:r w:rsidR="00045224" w:rsidRPr="002865D1">
        <w:rPr>
          <w:sz w:val="28"/>
          <w:szCs w:val="28"/>
        </w:rPr>
        <w:t>,</w:t>
      </w:r>
      <w:r w:rsidR="00666790" w:rsidRPr="002865D1">
        <w:rPr>
          <w:sz w:val="28"/>
          <w:szCs w:val="28"/>
        </w:rPr>
        <w:t xml:space="preserve"> </w:t>
      </w:r>
      <w:r w:rsidR="00245F67" w:rsidRPr="002865D1">
        <w:rPr>
          <w:sz w:val="28"/>
          <w:szCs w:val="28"/>
        </w:rPr>
        <w:t xml:space="preserve">которые включали:  разработку «дорожной карты», </w:t>
      </w:r>
      <w:r w:rsidR="00666790" w:rsidRPr="002865D1">
        <w:rPr>
          <w:sz w:val="28"/>
          <w:szCs w:val="28"/>
        </w:rPr>
        <w:t>индивидуальных планов педагогов и школьного психолога по работе с такими детьми, индивидуальные образовательные траектории, планы дополнительного контроля</w:t>
      </w:r>
      <w:r w:rsidR="00393DE2">
        <w:rPr>
          <w:sz w:val="28"/>
          <w:szCs w:val="28"/>
        </w:rPr>
        <w:t>;</w:t>
      </w:r>
      <w:r w:rsidR="00245F67" w:rsidRPr="002865D1">
        <w:rPr>
          <w:sz w:val="28"/>
          <w:szCs w:val="28"/>
        </w:rPr>
        <w:t xml:space="preserve"> </w:t>
      </w:r>
    </w:p>
    <w:p w:rsidR="00666790" w:rsidRPr="002865D1" w:rsidRDefault="00DD54C6" w:rsidP="00E6686F">
      <w:pPr>
        <w:pStyle w:val="a3"/>
        <w:numPr>
          <w:ilvl w:val="0"/>
          <w:numId w:val="33"/>
        </w:numPr>
        <w:ind w:left="-567" w:hanging="284"/>
        <w:jc w:val="left"/>
        <w:rPr>
          <w:sz w:val="28"/>
          <w:szCs w:val="28"/>
        </w:rPr>
      </w:pPr>
      <w:r w:rsidRPr="002865D1">
        <w:rPr>
          <w:sz w:val="28"/>
          <w:szCs w:val="28"/>
        </w:rPr>
        <w:t xml:space="preserve">адресные рекомендации </w:t>
      </w:r>
      <w:r w:rsidR="00D81EF7" w:rsidRPr="002865D1">
        <w:rPr>
          <w:sz w:val="28"/>
          <w:szCs w:val="28"/>
        </w:rPr>
        <w:t xml:space="preserve">разработаны </w:t>
      </w:r>
      <w:r w:rsidRPr="002865D1">
        <w:rPr>
          <w:sz w:val="28"/>
          <w:szCs w:val="28"/>
        </w:rPr>
        <w:t>в  131 (41%) ОО</w:t>
      </w:r>
      <w:r>
        <w:rPr>
          <w:sz w:val="28"/>
          <w:szCs w:val="28"/>
        </w:rPr>
        <w:t xml:space="preserve"> (</w:t>
      </w:r>
      <w:r w:rsidR="00D81EF7" w:rsidRPr="002865D1">
        <w:rPr>
          <w:sz w:val="28"/>
          <w:szCs w:val="28"/>
        </w:rPr>
        <w:t>для  педагогов, классных руково</w:t>
      </w:r>
      <w:r w:rsidR="00D81EF7">
        <w:rPr>
          <w:sz w:val="28"/>
          <w:szCs w:val="28"/>
        </w:rPr>
        <w:t>дителей, родителей, обучающихся</w:t>
      </w:r>
      <w:r>
        <w:rPr>
          <w:sz w:val="28"/>
          <w:szCs w:val="28"/>
        </w:rPr>
        <w:t>);</w:t>
      </w:r>
      <w:r w:rsidR="00D81EF7">
        <w:rPr>
          <w:sz w:val="28"/>
          <w:szCs w:val="28"/>
        </w:rPr>
        <w:t xml:space="preserve"> </w:t>
      </w:r>
    </w:p>
    <w:p w:rsidR="00245F67" w:rsidRDefault="00D81EF7" w:rsidP="00CF410E">
      <w:pPr>
        <w:pStyle w:val="a3"/>
        <w:numPr>
          <w:ilvl w:val="0"/>
          <w:numId w:val="33"/>
        </w:numPr>
        <w:ind w:left="-567" w:hanging="284"/>
        <w:rPr>
          <w:sz w:val="28"/>
          <w:szCs w:val="28"/>
        </w:rPr>
      </w:pPr>
      <w:r w:rsidRPr="002865D1">
        <w:rPr>
          <w:sz w:val="28"/>
          <w:szCs w:val="28"/>
        </w:rPr>
        <w:t xml:space="preserve">управленческие решения </w:t>
      </w:r>
      <w:r w:rsidR="00DD54C6" w:rsidRPr="002865D1">
        <w:rPr>
          <w:sz w:val="28"/>
          <w:szCs w:val="28"/>
        </w:rPr>
        <w:t xml:space="preserve">приняты в 175 (55%) </w:t>
      </w:r>
      <w:r w:rsidR="00DD54C6">
        <w:rPr>
          <w:sz w:val="28"/>
          <w:szCs w:val="28"/>
        </w:rPr>
        <w:t>ОО</w:t>
      </w:r>
      <w:r w:rsidR="00DD54C6" w:rsidRPr="002865D1">
        <w:rPr>
          <w:sz w:val="28"/>
          <w:szCs w:val="28"/>
        </w:rPr>
        <w:t xml:space="preserve"> </w:t>
      </w:r>
      <w:r w:rsidR="00DD54C6">
        <w:rPr>
          <w:sz w:val="28"/>
          <w:szCs w:val="28"/>
        </w:rPr>
        <w:t>(</w:t>
      </w:r>
      <w:r w:rsidRPr="002865D1">
        <w:rPr>
          <w:sz w:val="28"/>
          <w:szCs w:val="28"/>
        </w:rPr>
        <w:t>о ведении диагностических карт неуспевающих обучающихся, направления учеников на МПК, проведение малых педсоветов, дополнительных занятий</w:t>
      </w:r>
      <w:r w:rsidR="00DD54C6">
        <w:rPr>
          <w:sz w:val="28"/>
          <w:szCs w:val="28"/>
        </w:rPr>
        <w:t>)</w:t>
      </w:r>
      <w:r w:rsidR="00666790" w:rsidRPr="002865D1">
        <w:rPr>
          <w:sz w:val="28"/>
          <w:szCs w:val="28"/>
        </w:rPr>
        <w:t xml:space="preserve">. </w:t>
      </w:r>
    </w:p>
    <w:p w:rsidR="00E6686F" w:rsidRPr="002865D1" w:rsidRDefault="00E6686F" w:rsidP="00E6686F">
      <w:pPr>
        <w:pStyle w:val="a3"/>
        <w:ind w:left="-284" w:firstLine="0"/>
        <w:rPr>
          <w:sz w:val="28"/>
          <w:szCs w:val="28"/>
        </w:rPr>
      </w:pPr>
    </w:p>
    <w:p w:rsidR="00014FBE" w:rsidRPr="002B5277" w:rsidRDefault="00245F67" w:rsidP="00CF410E">
      <w:pPr>
        <w:pStyle w:val="a3"/>
        <w:tabs>
          <w:tab w:val="left" w:pos="1335"/>
        </w:tabs>
        <w:ind w:left="-567" w:hanging="284"/>
        <w:rPr>
          <w:b/>
          <w:sz w:val="28"/>
          <w:szCs w:val="28"/>
        </w:rPr>
      </w:pPr>
      <w:r w:rsidRPr="002865D1">
        <w:rPr>
          <w:b/>
          <w:sz w:val="28"/>
          <w:szCs w:val="28"/>
        </w:rPr>
        <w:tab/>
      </w:r>
      <w:r w:rsidR="00821675">
        <w:rPr>
          <w:b/>
          <w:sz w:val="28"/>
          <w:szCs w:val="28"/>
        </w:rPr>
        <w:t xml:space="preserve">         </w:t>
      </w:r>
      <w:r w:rsidR="00BB20BE">
        <w:rPr>
          <w:b/>
          <w:sz w:val="28"/>
          <w:szCs w:val="28"/>
        </w:rPr>
        <w:t>2.</w:t>
      </w:r>
      <w:r w:rsidR="00821675">
        <w:rPr>
          <w:b/>
          <w:sz w:val="28"/>
          <w:szCs w:val="28"/>
        </w:rPr>
        <w:t>6</w:t>
      </w:r>
      <w:r w:rsidR="00BE4EBF" w:rsidRPr="002B5277">
        <w:rPr>
          <w:b/>
          <w:sz w:val="28"/>
          <w:szCs w:val="28"/>
        </w:rPr>
        <w:t xml:space="preserve"> </w:t>
      </w:r>
      <w:r w:rsidR="00B1635B">
        <w:rPr>
          <w:b/>
          <w:sz w:val="28"/>
          <w:szCs w:val="28"/>
        </w:rPr>
        <w:t xml:space="preserve"> </w:t>
      </w:r>
      <w:r w:rsidR="0094150B" w:rsidRPr="002B5277">
        <w:rPr>
          <w:b/>
          <w:sz w:val="28"/>
          <w:szCs w:val="28"/>
        </w:rPr>
        <w:t>Принятие у</w:t>
      </w:r>
      <w:r w:rsidR="00636C68" w:rsidRPr="002B5277">
        <w:rPr>
          <w:b/>
          <w:sz w:val="28"/>
          <w:szCs w:val="28"/>
        </w:rPr>
        <w:t>правленческих решений</w:t>
      </w:r>
      <w:r w:rsidR="00D171FF" w:rsidRPr="002B5277">
        <w:rPr>
          <w:b/>
          <w:sz w:val="28"/>
          <w:szCs w:val="28"/>
        </w:rPr>
        <w:t xml:space="preserve"> </w:t>
      </w:r>
      <w:r w:rsidR="0094150B" w:rsidRPr="002B5277">
        <w:rPr>
          <w:b/>
          <w:sz w:val="28"/>
          <w:szCs w:val="28"/>
        </w:rPr>
        <w:t>в рамках ВСОКО</w:t>
      </w:r>
      <w:r w:rsidR="00D171FF" w:rsidRPr="002B5277">
        <w:rPr>
          <w:b/>
          <w:sz w:val="28"/>
          <w:szCs w:val="28"/>
        </w:rPr>
        <w:t>.</w:t>
      </w:r>
    </w:p>
    <w:p w:rsidR="00014FBE" w:rsidRPr="002B5277" w:rsidRDefault="00DE1A3F" w:rsidP="00CF410E">
      <w:pPr>
        <w:pStyle w:val="a3"/>
        <w:ind w:left="-567" w:firstLine="0"/>
        <w:rPr>
          <w:sz w:val="28"/>
          <w:szCs w:val="28"/>
        </w:rPr>
      </w:pPr>
      <w:r w:rsidRPr="002B5277">
        <w:rPr>
          <w:sz w:val="28"/>
          <w:szCs w:val="28"/>
        </w:rPr>
        <w:t xml:space="preserve">Во всех 446 (100%) ОО </w:t>
      </w:r>
      <w:r w:rsidR="0094150B" w:rsidRPr="002B5277">
        <w:rPr>
          <w:sz w:val="28"/>
          <w:szCs w:val="28"/>
        </w:rPr>
        <w:t xml:space="preserve">в рамках ВСОКО </w:t>
      </w:r>
      <w:r w:rsidRPr="002B5277">
        <w:rPr>
          <w:sz w:val="28"/>
          <w:szCs w:val="28"/>
        </w:rPr>
        <w:t>принимаются управленческие решения, а именно:</w:t>
      </w:r>
    </w:p>
    <w:p w:rsidR="00DE1A3F" w:rsidRPr="00B811AD" w:rsidRDefault="00573B89" w:rsidP="00CF410E">
      <w:pPr>
        <w:pStyle w:val="a3"/>
        <w:numPr>
          <w:ilvl w:val="0"/>
          <w:numId w:val="44"/>
        </w:numPr>
        <w:ind w:left="-567"/>
        <w:rPr>
          <w:sz w:val="28"/>
          <w:szCs w:val="28"/>
        </w:rPr>
      </w:pPr>
      <w:r w:rsidRPr="002B5277">
        <w:rPr>
          <w:sz w:val="28"/>
          <w:szCs w:val="28"/>
        </w:rPr>
        <w:t xml:space="preserve">по </w:t>
      </w:r>
      <w:r w:rsidR="007C17F6">
        <w:rPr>
          <w:sz w:val="28"/>
          <w:szCs w:val="28"/>
        </w:rPr>
        <w:t>итогам</w:t>
      </w:r>
      <w:r w:rsidRPr="002B5277">
        <w:rPr>
          <w:sz w:val="28"/>
          <w:szCs w:val="28"/>
        </w:rPr>
        <w:t xml:space="preserve"> анализа </w:t>
      </w:r>
      <w:r w:rsidR="00DE1A3F" w:rsidRPr="002B5277">
        <w:rPr>
          <w:sz w:val="28"/>
          <w:szCs w:val="28"/>
        </w:rPr>
        <w:t xml:space="preserve">результатов оценочных процедур </w:t>
      </w:r>
      <w:r w:rsidR="00FF6897" w:rsidRPr="002B5277">
        <w:rPr>
          <w:sz w:val="28"/>
          <w:szCs w:val="28"/>
        </w:rPr>
        <w:t xml:space="preserve">- </w:t>
      </w:r>
      <w:r w:rsidR="002B5277" w:rsidRPr="002B5277">
        <w:rPr>
          <w:sz w:val="28"/>
          <w:szCs w:val="28"/>
        </w:rPr>
        <w:t xml:space="preserve">во всех 446 (100%) </w:t>
      </w:r>
      <w:r w:rsidR="002B5277" w:rsidRPr="00B811AD">
        <w:rPr>
          <w:sz w:val="28"/>
          <w:szCs w:val="28"/>
        </w:rPr>
        <w:t>ОО</w:t>
      </w:r>
      <w:r w:rsidR="009059D0">
        <w:rPr>
          <w:sz w:val="28"/>
          <w:szCs w:val="28"/>
        </w:rPr>
        <w:t xml:space="preserve"> </w:t>
      </w:r>
      <w:proofErr w:type="gramStart"/>
      <w:r w:rsidR="009059D0">
        <w:rPr>
          <w:sz w:val="28"/>
          <w:szCs w:val="28"/>
        </w:rPr>
        <w:t>приняты</w:t>
      </w:r>
      <w:proofErr w:type="gramEnd"/>
      <w:r w:rsidR="002B5277" w:rsidRPr="00B811AD">
        <w:rPr>
          <w:sz w:val="28"/>
          <w:szCs w:val="28"/>
        </w:rPr>
        <w:t>:</w:t>
      </w:r>
    </w:p>
    <w:p w:rsidR="002B5277" w:rsidRPr="00B811AD" w:rsidRDefault="002B5277" w:rsidP="002B5277">
      <w:pPr>
        <w:pStyle w:val="a3"/>
        <w:ind w:left="-567" w:firstLine="0"/>
        <w:rPr>
          <w:sz w:val="28"/>
          <w:szCs w:val="28"/>
        </w:rPr>
      </w:pPr>
      <w:r w:rsidRPr="00B811AD">
        <w:rPr>
          <w:sz w:val="28"/>
          <w:szCs w:val="28"/>
        </w:rPr>
        <w:t>- стратегические</w:t>
      </w:r>
      <w:r w:rsidR="009059D0">
        <w:rPr>
          <w:sz w:val="28"/>
          <w:szCs w:val="28"/>
        </w:rPr>
        <w:t xml:space="preserve"> решения</w:t>
      </w:r>
      <w:r w:rsidRPr="00B811AD">
        <w:rPr>
          <w:sz w:val="28"/>
          <w:szCs w:val="28"/>
        </w:rPr>
        <w:t xml:space="preserve"> </w:t>
      </w:r>
      <w:r w:rsidR="009059D0">
        <w:rPr>
          <w:sz w:val="28"/>
          <w:szCs w:val="28"/>
        </w:rPr>
        <w:t xml:space="preserve">в </w:t>
      </w:r>
      <w:r w:rsidR="005773C8">
        <w:rPr>
          <w:sz w:val="28"/>
          <w:szCs w:val="28"/>
        </w:rPr>
        <w:t>31 (</w:t>
      </w:r>
      <w:r w:rsidR="00F85243">
        <w:rPr>
          <w:sz w:val="28"/>
          <w:szCs w:val="28"/>
        </w:rPr>
        <w:t>7</w:t>
      </w:r>
      <w:r w:rsidR="00B811AD" w:rsidRPr="00B811AD">
        <w:rPr>
          <w:sz w:val="28"/>
          <w:szCs w:val="28"/>
        </w:rPr>
        <w:t>%</w:t>
      </w:r>
      <w:r w:rsidR="005773C8">
        <w:rPr>
          <w:sz w:val="28"/>
          <w:szCs w:val="28"/>
        </w:rPr>
        <w:t>)</w:t>
      </w:r>
      <w:r w:rsidR="009059D0">
        <w:rPr>
          <w:sz w:val="28"/>
          <w:szCs w:val="28"/>
        </w:rPr>
        <w:t xml:space="preserve"> ОО</w:t>
      </w:r>
      <w:r w:rsidRPr="00B811AD">
        <w:rPr>
          <w:sz w:val="28"/>
          <w:szCs w:val="28"/>
        </w:rPr>
        <w:t xml:space="preserve"> - разработка и реализация программ</w:t>
      </w:r>
      <w:r w:rsidR="00491661">
        <w:rPr>
          <w:sz w:val="28"/>
          <w:szCs w:val="28"/>
        </w:rPr>
        <w:t xml:space="preserve"> повышения качества образования;</w:t>
      </w:r>
    </w:p>
    <w:p w:rsidR="002B5277" w:rsidRPr="00B811AD" w:rsidRDefault="002B5277" w:rsidP="002B5277">
      <w:pPr>
        <w:pStyle w:val="a3"/>
        <w:ind w:left="-567" w:firstLine="0"/>
        <w:rPr>
          <w:sz w:val="28"/>
          <w:szCs w:val="28"/>
        </w:rPr>
      </w:pPr>
      <w:r w:rsidRPr="00B811AD">
        <w:rPr>
          <w:sz w:val="28"/>
          <w:szCs w:val="28"/>
        </w:rPr>
        <w:t>- тактические</w:t>
      </w:r>
      <w:r w:rsidR="00E12C9A">
        <w:rPr>
          <w:sz w:val="28"/>
          <w:szCs w:val="28"/>
        </w:rPr>
        <w:t xml:space="preserve"> решения</w:t>
      </w:r>
      <w:r w:rsidRPr="00B811AD">
        <w:rPr>
          <w:sz w:val="28"/>
          <w:szCs w:val="28"/>
        </w:rPr>
        <w:t xml:space="preserve"> </w:t>
      </w:r>
      <w:r w:rsidR="00C9253C">
        <w:rPr>
          <w:sz w:val="28"/>
          <w:szCs w:val="28"/>
        </w:rPr>
        <w:t>в</w:t>
      </w:r>
      <w:r w:rsidR="00127533">
        <w:rPr>
          <w:sz w:val="28"/>
          <w:szCs w:val="28"/>
        </w:rPr>
        <w:t xml:space="preserve"> 142 (</w:t>
      </w:r>
      <w:r w:rsidR="00491661">
        <w:rPr>
          <w:sz w:val="28"/>
          <w:szCs w:val="28"/>
        </w:rPr>
        <w:t>3</w:t>
      </w:r>
      <w:r w:rsidR="00F85243">
        <w:rPr>
          <w:sz w:val="28"/>
          <w:szCs w:val="28"/>
        </w:rPr>
        <w:t>2</w:t>
      </w:r>
      <w:r w:rsidRPr="00B811AD">
        <w:rPr>
          <w:sz w:val="28"/>
          <w:szCs w:val="28"/>
        </w:rPr>
        <w:t xml:space="preserve"> %</w:t>
      </w:r>
      <w:r w:rsidR="00127533">
        <w:rPr>
          <w:sz w:val="28"/>
          <w:szCs w:val="28"/>
        </w:rPr>
        <w:t>)</w:t>
      </w:r>
      <w:r w:rsidR="00C9253C">
        <w:rPr>
          <w:sz w:val="28"/>
          <w:szCs w:val="28"/>
        </w:rPr>
        <w:t xml:space="preserve"> ОО</w:t>
      </w:r>
      <w:r w:rsidRPr="00B811AD">
        <w:rPr>
          <w:sz w:val="28"/>
          <w:szCs w:val="28"/>
        </w:rPr>
        <w:t xml:space="preserve"> - </w:t>
      </w:r>
      <w:r w:rsidR="00B1635B" w:rsidRPr="00B811AD">
        <w:rPr>
          <w:sz w:val="28"/>
          <w:szCs w:val="28"/>
        </w:rPr>
        <w:t>корректировка ВШК, формирование инвариативной части учебного плана, разработка индивидуальных образовательных тра</w:t>
      </w:r>
      <w:r w:rsidR="00B1635B">
        <w:rPr>
          <w:sz w:val="28"/>
          <w:szCs w:val="28"/>
        </w:rPr>
        <w:t>ек</w:t>
      </w:r>
      <w:r w:rsidR="00B1635B" w:rsidRPr="00B811AD">
        <w:rPr>
          <w:sz w:val="28"/>
          <w:szCs w:val="28"/>
        </w:rPr>
        <w:t>торий, распространение положительного педагогического опыта</w:t>
      </w:r>
      <w:r w:rsidR="00B1635B">
        <w:rPr>
          <w:sz w:val="28"/>
          <w:szCs w:val="28"/>
        </w:rPr>
        <w:t xml:space="preserve">, </w:t>
      </w:r>
      <w:r w:rsidR="00B1635B" w:rsidRPr="00B811AD">
        <w:rPr>
          <w:sz w:val="28"/>
          <w:szCs w:val="28"/>
        </w:rPr>
        <w:t xml:space="preserve"> </w:t>
      </w:r>
      <w:r w:rsidR="00A46C22" w:rsidRPr="00B811AD">
        <w:rPr>
          <w:sz w:val="28"/>
          <w:szCs w:val="28"/>
        </w:rPr>
        <w:t>направление педагогов на КПК, усиление работы по формированию ИКТ – компетенций</w:t>
      </w:r>
      <w:r w:rsidR="00C9253C">
        <w:rPr>
          <w:sz w:val="28"/>
          <w:szCs w:val="28"/>
        </w:rPr>
        <w:t>,</w:t>
      </w:r>
      <w:r w:rsidR="00C9253C" w:rsidRPr="00C9253C">
        <w:rPr>
          <w:sz w:val="28"/>
          <w:szCs w:val="28"/>
        </w:rPr>
        <w:t xml:space="preserve"> </w:t>
      </w:r>
      <w:r w:rsidR="00C9253C" w:rsidRPr="00B811AD">
        <w:rPr>
          <w:sz w:val="28"/>
          <w:szCs w:val="28"/>
        </w:rPr>
        <w:t>проведение педсоветов, методсоветов</w:t>
      </w:r>
      <w:r w:rsidR="00491661">
        <w:rPr>
          <w:sz w:val="28"/>
          <w:szCs w:val="28"/>
        </w:rPr>
        <w:t>;</w:t>
      </w:r>
    </w:p>
    <w:p w:rsidR="00A46C22" w:rsidRPr="00E12C9A" w:rsidRDefault="00A46C22" w:rsidP="002B5277">
      <w:pPr>
        <w:pStyle w:val="a3"/>
        <w:ind w:left="-567" w:firstLine="0"/>
        <w:rPr>
          <w:sz w:val="28"/>
          <w:szCs w:val="28"/>
        </w:rPr>
      </w:pPr>
      <w:r w:rsidRPr="00B811AD">
        <w:rPr>
          <w:sz w:val="28"/>
          <w:szCs w:val="28"/>
        </w:rPr>
        <w:t xml:space="preserve">- оперативные </w:t>
      </w:r>
      <w:r w:rsidR="00E12C9A">
        <w:rPr>
          <w:sz w:val="28"/>
          <w:szCs w:val="28"/>
        </w:rPr>
        <w:t xml:space="preserve">решения </w:t>
      </w:r>
      <w:r w:rsidR="00C9253C">
        <w:rPr>
          <w:sz w:val="28"/>
          <w:szCs w:val="28"/>
        </w:rPr>
        <w:t xml:space="preserve">в </w:t>
      </w:r>
      <w:r w:rsidR="00127533">
        <w:rPr>
          <w:sz w:val="28"/>
          <w:szCs w:val="28"/>
        </w:rPr>
        <w:t>227 (</w:t>
      </w:r>
      <w:r w:rsidR="00CC66EA">
        <w:rPr>
          <w:sz w:val="28"/>
          <w:szCs w:val="28"/>
        </w:rPr>
        <w:t>5</w:t>
      </w:r>
      <w:r w:rsidR="00B811AD" w:rsidRPr="00B811AD">
        <w:rPr>
          <w:sz w:val="28"/>
          <w:szCs w:val="28"/>
        </w:rPr>
        <w:t>1</w:t>
      </w:r>
      <w:r w:rsidR="00A70D09" w:rsidRPr="00B811AD">
        <w:rPr>
          <w:sz w:val="28"/>
          <w:szCs w:val="28"/>
        </w:rPr>
        <w:t>%</w:t>
      </w:r>
      <w:r w:rsidR="00127533">
        <w:rPr>
          <w:sz w:val="28"/>
          <w:szCs w:val="28"/>
        </w:rPr>
        <w:t>)</w:t>
      </w:r>
      <w:r w:rsidR="00C9253C">
        <w:rPr>
          <w:sz w:val="28"/>
          <w:szCs w:val="28"/>
        </w:rPr>
        <w:t xml:space="preserve"> ОО</w:t>
      </w:r>
      <w:r w:rsidR="00A70D09" w:rsidRPr="00B811AD">
        <w:rPr>
          <w:sz w:val="28"/>
          <w:szCs w:val="28"/>
        </w:rPr>
        <w:t xml:space="preserve"> - поощрение педагогов, </w:t>
      </w:r>
      <w:r w:rsidR="00CC66EA" w:rsidRPr="00B811AD">
        <w:rPr>
          <w:sz w:val="28"/>
          <w:szCs w:val="28"/>
        </w:rPr>
        <w:t>адресная помощь педагогам</w:t>
      </w:r>
      <w:r w:rsidR="00CC66EA">
        <w:rPr>
          <w:sz w:val="28"/>
          <w:szCs w:val="28"/>
        </w:rPr>
        <w:t xml:space="preserve">, </w:t>
      </w:r>
      <w:r w:rsidR="00CC66EA" w:rsidRPr="00C9253C">
        <w:rPr>
          <w:sz w:val="28"/>
          <w:szCs w:val="28"/>
        </w:rPr>
        <w:t xml:space="preserve"> </w:t>
      </w:r>
      <w:r w:rsidR="00A70D09" w:rsidRPr="00B811AD">
        <w:rPr>
          <w:sz w:val="28"/>
          <w:szCs w:val="28"/>
        </w:rPr>
        <w:t xml:space="preserve">планирование мероприятий, </w:t>
      </w:r>
      <w:r w:rsidR="006E1FEA" w:rsidRPr="00B811AD">
        <w:rPr>
          <w:sz w:val="28"/>
          <w:szCs w:val="28"/>
        </w:rPr>
        <w:t>контроль деятельности отдельных педагогов, назначение дополнительных занятий с отдельными группами обучающихся,</w:t>
      </w:r>
      <w:r w:rsidR="006E1FEA">
        <w:rPr>
          <w:sz w:val="28"/>
          <w:szCs w:val="28"/>
        </w:rPr>
        <w:t xml:space="preserve"> </w:t>
      </w:r>
      <w:r w:rsidR="00A70D09" w:rsidRPr="00B811AD">
        <w:rPr>
          <w:sz w:val="28"/>
          <w:szCs w:val="28"/>
        </w:rPr>
        <w:t xml:space="preserve">направления учеников на медико-педагогическую комиссию, посещение </w:t>
      </w:r>
      <w:r w:rsidR="00A70D09" w:rsidRPr="00E12C9A">
        <w:rPr>
          <w:sz w:val="28"/>
          <w:szCs w:val="28"/>
        </w:rPr>
        <w:t>уроков, разработка рекомендаций</w:t>
      </w:r>
      <w:r w:rsidR="00135128" w:rsidRPr="00E12C9A">
        <w:rPr>
          <w:sz w:val="28"/>
          <w:szCs w:val="28"/>
        </w:rPr>
        <w:t>,</w:t>
      </w:r>
    </w:p>
    <w:p w:rsidR="00135128" w:rsidRPr="00E12C9A" w:rsidRDefault="00135128" w:rsidP="002B5277">
      <w:pPr>
        <w:pStyle w:val="a3"/>
        <w:ind w:left="-567" w:firstLine="0"/>
        <w:rPr>
          <w:sz w:val="28"/>
          <w:szCs w:val="28"/>
        </w:rPr>
      </w:pPr>
      <w:r w:rsidRPr="00E12C9A">
        <w:rPr>
          <w:sz w:val="28"/>
          <w:szCs w:val="28"/>
        </w:rPr>
        <w:t xml:space="preserve">- </w:t>
      </w:r>
      <w:r w:rsidR="001A2012">
        <w:rPr>
          <w:sz w:val="28"/>
          <w:szCs w:val="28"/>
        </w:rPr>
        <w:t>приняли не</w:t>
      </w:r>
      <w:r w:rsidR="001D5D43">
        <w:rPr>
          <w:sz w:val="28"/>
          <w:szCs w:val="28"/>
        </w:rPr>
        <w:t>конкретные решения руководители 196 (</w:t>
      </w:r>
      <w:r w:rsidR="00B811AD" w:rsidRPr="00E12C9A">
        <w:rPr>
          <w:sz w:val="28"/>
          <w:szCs w:val="28"/>
        </w:rPr>
        <w:t>44%</w:t>
      </w:r>
      <w:r w:rsidR="001D5D43">
        <w:rPr>
          <w:sz w:val="28"/>
          <w:szCs w:val="28"/>
        </w:rPr>
        <w:t>)</w:t>
      </w:r>
      <w:r w:rsidR="00C9253C" w:rsidRPr="00E12C9A">
        <w:rPr>
          <w:sz w:val="28"/>
          <w:szCs w:val="28"/>
        </w:rPr>
        <w:t xml:space="preserve"> ОО</w:t>
      </w:r>
      <w:r w:rsidR="00B811AD" w:rsidRPr="00E12C9A">
        <w:rPr>
          <w:sz w:val="28"/>
          <w:szCs w:val="28"/>
        </w:rPr>
        <w:t>.</w:t>
      </w:r>
    </w:p>
    <w:p w:rsidR="00DE1A3F" w:rsidRPr="00E12C9A" w:rsidRDefault="00DE1A3F" w:rsidP="00CF410E">
      <w:pPr>
        <w:pStyle w:val="a3"/>
        <w:numPr>
          <w:ilvl w:val="0"/>
          <w:numId w:val="44"/>
        </w:numPr>
        <w:ind w:left="-567"/>
        <w:rPr>
          <w:sz w:val="28"/>
          <w:szCs w:val="28"/>
        </w:rPr>
      </w:pPr>
      <w:r w:rsidRPr="00E12C9A">
        <w:rPr>
          <w:sz w:val="28"/>
          <w:szCs w:val="28"/>
        </w:rPr>
        <w:t xml:space="preserve">по итогам анализа работы по повышению объективности результатов </w:t>
      </w:r>
      <w:r w:rsidR="009059D0" w:rsidRPr="00E12C9A">
        <w:rPr>
          <w:sz w:val="28"/>
          <w:szCs w:val="28"/>
        </w:rPr>
        <w:t>–</w:t>
      </w:r>
      <w:r w:rsidRPr="00E12C9A">
        <w:rPr>
          <w:sz w:val="28"/>
          <w:szCs w:val="28"/>
        </w:rPr>
        <w:t xml:space="preserve"> </w:t>
      </w:r>
      <w:r w:rsidR="009059D0" w:rsidRPr="00E12C9A">
        <w:rPr>
          <w:sz w:val="28"/>
          <w:szCs w:val="28"/>
        </w:rPr>
        <w:t xml:space="preserve">приняты </w:t>
      </w:r>
      <w:r w:rsidRPr="00E12C9A">
        <w:rPr>
          <w:sz w:val="28"/>
          <w:szCs w:val="28"/>
        </w:rPr>
        <w:t>в 177 (4</w:t>
      </w:r>
      <w:r w:rsidR="00FF6897" w:rsidRPr="00E12C9A">
        <w:rPr>
          <w:sz w:val="28"/>
          <w:szCs w:val="28"/>
        </w:rPr>
        <w:t>0</w:t>
      </w:r>
      <w:r w:rsidR="0007144C" w:rsidRPr="00E12C9A">
        <w:rPr>
          <w:sz w:val="28"/>
          <w:szCs w:val="28"/>
        </w:rPr>
        <w:t>%) ОО</w:t>
      </w:r>
      <w:r w:rsidR="009059D0" w:rsidRPr="00E12C9A">
        <w:rPr>
          <w:sz w:val="28"/>
          <w:szCs w:val="28"/>
        </w:rPr>
        <w:t>, из них</w:t>
      </w:r>
      <w:r w:rsidR="0007144C" w:rsidRPr="00E12C9A">
        <w:rPr>
          <w:sz w:val="28"/>
          <w:szCs w:val="28"/>
        </w:rPr>
        <w:t>:</w:t>
      </w:r>
    </w:p>
    <w:p w:rsidR="0007144C" w:rsidRPr="00E12C9A" w:rsidRDefault="009059D0" w:rsidP="0007144C">
      <w:pPr>
        <w:pStyle w:val="a3"/>
        <w:ind w:left="-567" w:firstLine="0"/>
        <w:rPr>
          <w:sz w:val="28"/>
          <w:szCs w:val="28"/>
        </w:rPr>
      </w:pPr>
      <w:r w:rsidRPr="00E12C9A">
        <w:rPr>
          <w:sz w:val="28"/>
          <w:szCs w:val="28"/>
        </w:rPr>
        <w:lastRenderedPageBreak/>
        <w:t xml:space="preserve">- </w:t>
      </w:r>
      <w:r w:rsidR="00903128">
        <w:rPr>
          <w:sz w:val="28"/>
          <w:szCs w:val="28"/>
        </w:rPr>
        <w:t>стратегические решения -</w:t>
      </w:r>
      <w:r w:rsidR="00BF4500">
        <w:rPr>
          <w:sz w:val="28"/>
          <w:szCs w:val="28"/>
        </w:rPr>
        <w:t xml:space="preserve"> </w:t>
      </w:r>
      <w:r w:rsidR="00903128">
        <w:rPr>
          <w:sz w:val="28"/>
          <w:szCs w:val="28"/>
        </w:rPr>
        <w:t>в 10 ОО (</w:t>
      </w:r>
      <w:r w:rsidR="00F85243">
        <w:rPr>
          <w:sz w:val="28"/>
          <w:szCs w:val="28"/>
        </w:rPr>
        <w:t>6</w:t>
      </w:r>
      <w:r w:rsidR="009C49DF" w:rsidRPr="00E12C9A">
        <w:rPr>
          <w:sz w:val="28"/>
          <w:szCs w:val="28"/>
        </w:rPr>
        <w:t>%</w:t>
      </w:r>
      <w:r w:rsidR="00980364">
        <w:rPr>
          <w:sz w:val="28"/>
          <w:szCs w:val="28"/>
        </w:rPr>
        <w:t xml:space="preserve"> из ОО, в которых приняты управленческие решения по этому направлению</w:t>
      </w:r>
      <w:r w:rsidR="009C49DF" w:rsidRPr="00E12C9A">
        <w:rPr>
          <w:sz w:val="28"/>
          <w:szCs w:val="28"/>
        </w:rPr>
        <w:t xml:space="preserve">) – </w:t>
      </w:r>
      <w:r w:rsidR="00E12C9A" w:rsidRPr="00E12C9A">
        <w:rPr>
          <w:sz w:val="28"/>
          <w:szCs w:val="28"/>
        </w:rPr>
        <w:t>разработка плана мероприя</w:t>
      </w:r>
      <w:r w:rsidR="00563479">
        <w:rPr>
          <w:sz w:val="28"/>
          <w:szCs w:val="28"/>
        </w:rPr>
        <w:t>тий по повышению объективности;</w:t>
      </w:r>
    </w:p>
    <w:p w:rsidR="009C49DF" w:rsidRPr="00E12C9A" w:rsidRDefault="009C49DF" w:rsidP="0007144C">
      <w:pPr>
        <w:pStyle w:val="a3"/>
        <w:ind w:left="-567" w:firstLine="0"/>
        <w:rPr>
          <w:sz w:val="28"/>
          <w:szCs w:val="28"/>
        </w:rPr>
      </w:pPr>
      <w:r w:rsidRPr="00E12C9A">
        <w:rPr>
          <w:sz w:val="28"/>
          <w:szCs w:val="28"/>
        </w:rPr>
        <w:t xml:space="preserve">- тактические </w:t>
      </w:r>
      <w:r w:rsidR="00E12C9A" w:rsidRPr="00E12C9A">
        <w:rPr>
          <w:sz w:val="28"/>
          <w:szCs w:val="28"/>
        </w:rPr>
        <w:t xml:space="preserve">решения </w:t>
      </w:r>
      <w:r w:rsidR="00903128">
        <w:rPr>
          <w:sz w:val="28"/>
          <w:szCs w:val="28"/>
        </w:rPr>
        <w:t>- в 58 (</w:t>
      </w:r>
      <w:r w:rsidR="00E12C9A" w:rsidRPr="00E12C9A">
        <w:rPr>
          <w:sz w:val="28"/>
          <w:szCs w:val="28"/>
        </w:rPr>
        <w:t>33</w:t>
      </w:r>
      <w:r w:rsidRPr="00E12C9A">
        <w:rPr>
          <w:sz w:val="28"/>
          <w:szCs w:val="28"/>
        </w:rPr>
        <w:t>%</w:t>
      </w:r>
      <w:r w:rsidR="00BF4500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="00E12C9A" w:rsidRPr="00E12C9A">
        <w:rPr>
          <w:sz w:val="28"/>
          <w:szCs w:val="28"/>
        </w:rPr>
        <w:t xml:space="preserve"> – </w:t>
      </w:r>
      <w:r w:rsidR="0003782B" w:rsidRPr="00E12C9A">
        <w:rPr>
          <w:sz w:val="28"/>
          <w:szCs w:val="28"/>
        </w:rPr>
        <w:t>корректировка ВШК, внесение изменений в локальные акты,</w:t>
      </w:r>
      <w:r w:rsidR="0003782B">
        <w:rPr>
          <w:sz w:val="28"/>
          <w:szCs w:val="28"/>
        </w:rPr>
        <w:t xml:space="preserve"> разработка дорожной карты по повышению объективности процедур ОКО, </w:t>
      </w:r>
      <w:r w:rsidR="0003782B" w:rsidRPr="00E12C9A">
        <w:rPr>
          <w:sz w:val="28"/>
          <w:szCs w:val="28"/>
        </w:rPr>
        <w:t xml:space="preserve"> </w:t>
      </w:r>
      <w:r w:rsidR="00E12C9A" w:rsidRPr="00E12C9A">
        <w:rPr>
          <w:sz w:val="28"/>
          <w:szCs w:val="28"/>
        </w:rPr>
        <w:t>проведение родительских собраний, методсоветов, педсоветов по вопросам объективности, обеспечение общественного наблюдения на школьных процедурах ОКО, организация перекрестных проверок, работы предметных комиссий</w:t>
      </w:r>
      <w:r w:rsidR="00C54835">
        <w:rPr>
          <w:sz w:val="28"/>
          <w:szCs w:val="28"/>
        </w:rPr>
        <w:t>;</w:t>
      </w:r>
    </w:p>
    <w:p w:rsidR="009C49DF" w:rsidRDefault="009C49DF" w:rsidP="0007144C">
      <w:pPr>
        <w:pStyle w:val="a3"/>
        <w:ind w:left="-567" w:firstLine="0"/>
        <w:rPr>
          <w:sz w:val="28"/>
          <w:szCs w:val="28"/>
        </w:rPr>
      </w:pPr>
      <w:r w:rsidRPr="00E12C9A">
        <w:rPr>
          <w:sz w:val="28"/>
          <w:szCs w:val="28"/>
        </w:rPr>
        <w:t>- оперативные</w:t>
      </w:r>
      <w:r w:rsidR="00E12C9A" w:rsidRPr="00E12C9A">
        <w:rPr>
          <w:sz w:val="28"/>
          <w:szCs w:val="28"/>
        </w:rPr>
        <w:t xml:space="preserve"> решения </w:t>
      </w:r>
      <w:r w:rsidR="00980364">
        <w:rPr>
          <w:sz w:val="28"/>
          <w:szCs w:val="28"/>
        </w:rPr>
        <w:t xml:space="preserve"> </w:t>
      </w:r>
      <w:r w:rsidR="00903128">
        <w:rPr>
          <w:sz w:val="28"/>
          <w:szCs w:val="28"/>
        </w:rPr>
        <w:t xml:space="preserve">- в 108 </w:t>
      </w:r>
      <w:r w:rsidR="00980364">
        <w:rPr>
          <w:sz w:val="28"/>
          <w:szCs w:val="28"/>
        </w:rPr>
        <w:t>(</w:t>
      </w:r>
      <w:r w:rsidR="00E12C9A" w:rsidRPr="00E12C9A">
        <w:rPr>
          <w:sz w:val="28"/>
          <w:szCs w:val="28"/>
        </w:rPr>
        <w:t>61</w:t>
      </w:r>
      <w:r w:rsidRPr="00E12C9A">
        <w:rPr>
          <w:sz w:val="28"/>
          <w:szCs w:val="28"/>
        </w:rPr>
        <w:t>%</w:t>
      </w:r>
      <w:r w:rsidR="00BF4500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="00E12C9A" w:rsidRPr="00E12C9A">
        <w:rPr>
          <w:sz w:val="28"/>
          <w:szCs w:val="28"/>
        </w:rPr>
        <w:t xml:space="preserve"> – осуществление административного контроля на отдельных</w:t>
      </w:r>
      <w:r w:rsidR="00E12C9A">
        <w:rPr>
          <w:sz w:val="28"/>
          <w:szCs w:val="28"/>
        </w:rPr>
        <w:t xml:space="preserve"> процедурах ОКО, проведение разъяснительной работы с педагогами, родителями, обучающимися, организация </w:t>
      </w:r>
      <w:proofErr w:type="gramStart"/>
      <w:r w:rsidR="00E12C9A">
        <w:rPr>
          <w:sz w:val="28"/>
          <w:szCs w:val="28"/>
        </w:rPr>
        <w:t>контроля за</w:t>
      </w:r>
      <w:proofErr w:type="gramEnd"/>
      <w:r w:rsidR="00E12C9A">
        <w:rPr>
          <w:sz w:val="28"/>
          <w:szCs w:val="28"/>
        </w:rPr>
        <w:t xml:space="preserve"> объ</w:t>
      </w:r>
      <w:r w:rsidR="00C54835">
        <w:rPr>
          <w:sz w:val="28"/>
          <w:szCs w:val="28"/>
        </w:rPr>
        <w:t>ективностью текущего оценивания;</w:t>
      </w:r>
    </w:p>
    <w:p w:rsidR="009C49DF" w:rsidRPr="00B811AD" w:rsidRDefault="009C49DF" w:rsidP="009C49DF">
      <w:pPr>
        <w:pStyle w:val="a3"/>
        <w:ind w:left="-567" w:firstLine="0"/>
        <w:rPr>
          <w:sz w:val="28"/>
          <w:szCs w:val="28"/>
        </w:rPr>
      </w:pPr>
      <w:r w:rsidRPr="00B811AD">
        <w:rPr>
          <w:sz w:val="28"/>
          <w:szCs w:val="28"/>
        </w:rPr>
        <w:t xml:space="preserve">- </w:t>
      </w:r>
      <w:r w:rsidR="00657D08">
        <w:rPr>
          <w:sz w:val="28"/>
          <w:szCs w:val="28"/>
        </w:rPr>
        <w:t xml:space="preserve">приняли неконкретные решения </w:t>
      </w:r>
      <w:r w:rsidR="00BF4500">
        <w:rPr>
          <w:sz w:val="28"/>
          <w:szCs w:val="28"/>
        </w:rPr>
        <w:t>руководители 17 (</w:t>
      </w:r>
      <w:r w:rsidR="006A6916">
        <w:rPr>
          <w:sz w:val="28"/>
          <w:szCs w:val="28"/>
        </w:rPr>
        <w:t>10</w:t>
      </w:r>
      <w:r w:rsidRPr="00B811AD">
        <w:rPr>
          <w:sz w:val="28"/>
          <w:szCs w:val="28"/>
        </w:rPr>
        <w:t>%</w:t>
      </w:r>
      <w:r w:rsidR="00BF4500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Pr="00B811AD">
        <w:rPr>
          <w:sz w:val="28"/>
          <w:szCs w:val="28"/>
        </w:rPr>
        <w:t>).</w:t>
      </w:r>
    </w:p>
    <w:p w:rsidR="00DE1A3F" w:rsidRPr="00DE32A4" w:rsidRDefault="00DE1A3F" w:rsidP="00CF410E">
      <w:pPr>
        <w:pStyle w:val="a3"/>
        <w:numPr>
          <w:ilvl w:val="0"/>
          <w:numId w:val="44"/>
        </w:numPr>
        <w:ind w:left="-567"/>
        <w:rPr>
          <w:sz w:val="28"/>
          <w:szCs w:val="28"/>
        </w:rPr>
      </w:pPr>
      <w:r w:rsidRPr="000D6B68">
        <w:rPr>
          <w:sz w:val="28"/>
          <w:szCs w:val="28"/>
        </w:rPr>
        <w:t xml:space="preserve">по результатам анализа </w:t>
      </w:r>
      <w:r w:rsidR="00DE32A4">
        <w:rPr>
          <w:sz w:val="28"/>
          <w:szCs w:val="28"/>
        </w:rPr>
        <w:t xml:space="preserve">проводимой </w:t>
      </w:r>
      <w:r w:rsidR="00DE32A4" w:rsidRPr="00DE32A4">
        <w:rPr>
          <w:sz w:val="28"/>
          <w:szCs w:val="28"/>
        </w:rPr>
        <w:t xml:space="preserve">методической работы приняты решения </w:t>
      </w:r>
      <w:r w:rsidRPr="00DE32A4">
        <w:rPr>
          <w:sz w:val="28"/>
          <w:szCs w:val="28"/>
        </w:rPr>
        <w:t xml:space="preserve"> в 183 (41%) ОО</w:t>
      </w:r>
      <w:r w:rsidR="00DE32A4" w:rsidRPr="00DE32A4">
        <w:rPr>
          <w:sz w:val="28"/>
          <w:szCs w:val="28"/>
        </w:rPr>
        <w:t>, в том числе</w:t>
      </w:r>
      <w:r w:rsidRPr="00DE32A4">
        <w:rPr>
          <w:sz w:val="28"/>
          <w:szCs w:val="28"/>
        </w:rPr>
        <w:t>;</w:t>
      </w:r>
    </w:p>
    <w:p w:rsidR="00DB4081" w:rsidRPr="00DE32A4" w:rsidRDefault="0003782B" w:rsidP="00DB4081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DB4081" w:rsidRPr="00DE32A4">
        <w:rPr>
          <w:sz w:val="28"/>
          <w:szCs w:val="28"/>
        </w:rPr>
        <w:t xml:space="preserve"> тактические решения </w:t>
      </w:r>
      <w:r w:rsidR="00A136FC">
        <w:rPr>
          <w:sz w:val="28"/>
          <w:szCs w:val="28"/>
        </w:rPr>
        <w:t xml:space="preserve">– в 69 ОО </w:t>
      </w:r>
      <w:r w:rsidR="00DB4081" w:rsidRPr="00DE32A4">
        <w:rPr>
          <w:sz w:val="28"/>
          <w:szCs w:val="28"/>
        </w:rPr>
        <w:t>(</w:t>
      </w:r>
      <w:r w:rsidR="00DE32A4" w:rsidRPr="00DE32A4">
        <w:rPr>
          <w:sz w:val="28"/>
          <w:szCs w:val="28"/>
        </w:rPr>
        <w:t>38</w:t>
      </w:r>
      <w:r w:rsidR="00DB4081" w:rsidRPr="00DE32A4">
        <w:rPr>
          <w:sz w:val="28"/>
          <w:szCs w:val="28"/>
        </w:rPr>
        <w:t>%</w:t>
      </w:r>
      <w:r w:rsidR="00980364">
        <w:rPr>
          <w:sz w:val="28"/>
          <w:szCs w:val="28"/>
        </w:rPr>
        <w:t xml:space="preserve"> </w:t>
      </w:r>
      <w:r w:rsidR="00A136FC">
        <w:rPr>
          <w:sz w:val="28"/>
          <w:szCs w:val="28"/>
        </w:rPr>
        <w:t>из ОО, в которых приняты управленческие решения по этому направлению</w:t>
      </w:r>
      <w:r w:rsidR="00DB4081" w:rsidRPr="00DE32A4">
        <w:rPr>
          <w:sz w:val="28"/>
          <w:szCs w:val="28"/>
        </w:rPr>
        <w:t>)</w:t>
      </w:r>
      <w:r w:rsidR="00706884" w:rsidRPr="00DE32A4">
        <w:rPr>
          <w:sz w:val="28"/>
          <w:szCs w:val="28"/>
        </w:rPr>
        <w:t xml:space="preserve"> - назначение учителей-наставников,  </w:t>
      </w:r>
      <w:r w:rsidR="002716C2" w:rsidRPr="00DE32A4">
        <w:rPr>
          <w:sz w:val="28"/>
          <w:szCs w:val="28"/>
        </w:rPr>
        <w:t xml:space="preserve">разработка дорожной карты для отдельных педагогов, организация адресной помощи педагогам, </w:t>
      </w:r>
      <w:r w:rsidR="00706884" w:rsidRPr="00DE32A4">
        <w:rPr>
          <w:sz w:val="28"/>
          <w:szCs w:val="28"/>
        </w:rPr>
        <w:t xml:space="preserve">организация работы творческих групп, направление педагогов на КПК, </w:t>
      </w:r>
      <w:r w:rsidR="00A96EEA" w:rsidRPr="00DE32A4">
        <w:rPr>
          <w:sz w:val="28"/>
          <w:szCs w:val="28"/>
        </w:rPr>
        <w:t xml:space="preserve">выявление положительного педагогического опыта, </w:t>
      </w:r>
      <w:r w:rsidR="005E79A7" w:rsidRPr="00DE32A4">
        <w:rPr>
          <w:sz w:val="28"/>
          <w:szCs w:val="28"/>
        </w:rPr>
        <w:t>планирование работы ШМО, заседаний методсовета,</w:t>
      </w:r>
    </w:p>
    <w:p w:rsidR="00DB4081" w:rsidRDefault="00DB4081" w:rsidP="00DB4081">
      <w:pPr>
        <w:pStyle w:val="a3"/>
        <w:ind w:left="-567" w:firstLine="0"/>
        <w:rPr>
          <w:sz w:val="28"/>
          <w:szCs w:val="28"/>
        </w:rPr>
      </w:pPr>
      <w:r w:rsidRPr="00DE32A4">
        <w:rPr>
          <w:sz w:val="28"/>
          <w:szCs w:val="28"/>
        </w:rPr>
        <w:t xml:space="preserve">- оперативные решения </w:t>
      </w:r>
      <w:r w:rsidR="00A136FC">
        <w:rPr>
          <w:sz w:val="28"/>
          <w:szCs w:val="28"/>
        </w:rPr>
        <w:t xml:space="preserve"> - в 95 </w:t>
      </w:r>
      <w:r w:rsidRPr="00DE32A4">
        <w:rPr>
          <w:sz w:val="28"/>
          <w:szCs w:val="28"/>
        </w:rPr>
        <w:t xml:space="preserve"> (</w:t>
      </w:r>
      <w:r w:rsidR="00334F34">
        <w:rPr>
          <w:sz w:val="28"/>
          <w:szCs w:val="28"/>
        </w:rPr>
        <w:t>5</w:t>
      </w:r>
      <w:r w:rsidR="00DE32A4">
        <w:rPr>
          <w:sz w:val="28"/>
          <w:szCs w:val="28"/>
        </w:rPr>
        <w:t>2</w:t>
      </w:r>
      <w:r w:rsidRPr="00DE32A4">
        <w:rPr>
          <w:sz w:val="28"/>
          <w:szCs w:val="28"/>
        </w:rPr>
        <w:t>%</w:t>
      </w:r>
      <w:r w:rsidR="00A136FC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="00706884" w:rsidRPr="00DE32A4">
        <w:rPr>
          <w:sz w:val="28"/>
          <w:szCs w:val="28"/>
        </w:rPr>
        <w:t xml:space="preserve"> – поощрение</w:t>
      </w:r>
      <w:r w:rsidR="00706884">
        <w:rPr>
          <w:sz w:val="28"/>
          <w:szCs w:val="28"/>
        </w:rPr>
        <w:t xml:space="preserve"> педагогов, </w:t>
      </w:r>
      <w:r w:rsidR="00A96EEA">
        <w:rPr>
          <w:sz w:val="28"/>
          <w:szCs w:val="28"/>
        </w:rPr>
        <w:t xml:space="preserve">посещение семинаров, мероприятий городского методического объединения, ротация руководителей ШМО, </w:t>
      </w:r>
    </w:p>
    <w:p w:rsidR="00DB4081" w:rsidRPr="00B811AD" w:rsidRDefault="00DB4081" w:rsidP="00DB4081">
      <w:pPr>
        <w:pStyle w:val="a3"/>
        <w:ind w:left="-567" w:firstLine="0"/>
        <w:rPr>
          <w:sz w:val="28"/>
          <w:szCs w:val="28"/>
        </w:rPr>
      </w:pPr>
      <w:r w:rsidRPr="00B811AD">
        <w:rPr>
          <w:sz w:val="28"/>
          <w:szCs w:val="28"/>
        </w:rPr>
        <w:t xml:space="preserve">- </w:t>
      </w:r>
      <w:r w:rsidR="00657D08">
        <w:rPr>
          <w:sz w:val="28"/>
          <w:szCs w:val="28"/>
        </w:rPr>
        <w:t xml:space="preserve">приняли неконкретные решения </w:t>
      </w:r>
      <w:r w:rsidR="00A136FC">
        <w:rPr>
          <w:sz w:val="28"/>
          <w:szCs w:val="28"/>
        </w:rPr>
        <w:t xml:space="preserve">руководители 48 </w:t>
      </w:r>
      <w:r w:rsidRPr="00B811AD">
        <w:rPr>
          <w:sz w:val="28"/>
          <w:szCs w:val="28"/>
        </w:rPr>
        <w:t>(</w:t>
      </w:r>
      <w:r w:rsidR="00706884">
        <w:rPr>
          <w:sz w:val="28"/>
          <w:szCs w:val="28"/>
        </w:rPr>
        <w:t>26</w:t>
      </w:r>
      <w:r w:rsidRPr="00B811AD">
        <w:rPr>
          <w:sz w:val="28"/>
          <w:szCs w:val="28"/>
        </w:rPr>
        <w:t>%</w:t>
      </w:r>
      <w:r w:rsidR="00A136FC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Pr="00B811AD">
        <w:rPr>
          <w:sz w:val="28"/>
          <w:szCs w:val="28"/>
        </w:rPr>
        <w:t>.</w:t>
      </w:r>
    </w:p>
    <w:p w:rsidR="00DE1A3F" w:rsidRPr="00B802F3" w:rsidRDefault="00DE1A3F" w:rsidP="00CF410E">
      <w:pPr>
        <w:pStyle w:val="a3"/>
        <w:numPr>
          <w:ilvl w:val="0"/>
          <w:numId w:val="44"/>
        </w:numPr>
        <w:ind w:left="-567"/>
        <w:rPr>
          <w:sz w:val="28"/>
          <w:szCs w:val="28"/>
        </w:rPr>
      </w:pPr>
      <w:r w:rsidRPr="00B802F3">
        <w:rPr>
          <w:sz w:val="28"/>
          <w:szCs w:val="28"/>
        </w:rPr>
        <w:t xml:space="preserve">по итогам анализа работы с обучающимися, демонстрирующими низкие образовательные результаты </w:t>
      </w:r>
      <w:r w:rsidR="00DE32A4" w:rsidRPr="00B802F3">
        <w:rPr>
          <w:sz w:val="28"/>
          <w:szCs w:val="28"/>
        </w:rPr>
        <w:t xml:space="preserve">приняты решения </w:t>
      </w:r>
      <w:r w:rsidRPr="00B802F3">
        <w:rPr>
          <w:sz w:val="28"/>
          <w:szCs w:val="28"/>
        </w:rPr>
        <w:t xml:space="preserve"> в 175 (</w:t>
      </w:r>
      <w:r w:rsidR="00FF6897" w:rsidRPr="00B802F3">
        <w:rPr>
          <w:sz w:val="28"/>
          <w:szCs w:val="28"/>
        </w:rPr>
        <w:t>39</w:t>
      </w:r>
      <w:r w:rsidRPr="00B802F3">
        <w:rPr>
          <w:sz w:val="28"/>
          <w:szCs w:val="28"/>
        </w:rPr>
        <w:t>%)</w:t>
      </w:r>
      <w:r w:rsidR="00DE32A4" w:rsidRPr="00B802F3">
        <w:rPr>
          <w:sz w:val="28"/>
          <w:szCs w:val="28"/>
        </w:rPr>
        <w:t>, из ни</w:t>
      </w:r>
      <w:r w:rsidR="00B65401">
        <w:rPr>
          <w:sz w:val="28"/>
          <w:szCs w:val="28"/>
        </w:rPr>
        <w:t>х</w:t>
      </w:r>
      <w:r w:rsidR="00DE32A4" w:rsidRPr="00B802F3">
        <w:rPr>
          <w:sz w:val="28"/>
          <w:szCs w:val="28"/>
        </w:rPr>
        <w:t>:</w:t>
      </w:r>
      <w:r w:rsidRPr="00B802F3">
        <w:rPr>
          <w:sz w:val="28"/>
          <w:szCs w:val="28"/>
        </w:rPr>
        <w:t xml:space="preserve"> </w:t>
      </w:r>
    </w:p>
    <w:p w:rsidR="00544F5A" w:rsidRPr="00B802F3" w:rsidRDefault="00544F5A" w:rsidP="00CF410E">
      <w:pPr>
        <w:pStyle w:val="a3"/>
        <w:ind w:left="-567" w:firstLine="0"/>
        <w:rPr>
          <w:sz w:val="28"/>
          <w:szCs w:val="28"/>
        </w:rPr>
      </w:pPr>
      <w:proofErr w:type="gramStart"/>
      <w:r w:rsidRPr="00B802F3">
        <w:rPr>
          <w:sz w:val="28"/>
          <w:szCs w:val="28"/>
        </w:rPr>
        <w:t>- тактические</w:t>
      </w:r>
      <w:r w:rsidR="00DE32A4" w:rsidRPr="00B802F3">
        <w:rPr>
          <w:sz w:val="28"/>
          <w:szCs w:val="28"/>
        </w:rPr>
        <w:t xml:space="preserve"> решения </w:t>
      </w:r>
      <w:r w:rsidRPr="00B802F3">
        <w:rPr>
          <w:sz w:val="28"/>
          <w:szCs w:val="28"/>
        </w:rPr>
        <w:t xml:space="preserve"> </w:t>
      </w:r>
      <w:r w:rsidR="00A136FC">
        <w:rPr>
          <w:sz w:val="28"/>
          <w:szCs w:val="28"/>
        </w:rPr>
        <w:t xml:space="preserve">- в 68 </w:t>
      </w:r>
      <w:r w:rsidRPr="00B802F3">
        <w:rPr>
          <w:sz w:val="28"/>
          <w:szCs w:val="28"/>
        </w:rPr>
        <w:t>(</w:t>
      </w:r>
      <w:r w:rsidR="00E27F93">
        <w:rPr>
          <w:sz w:val="28"/>
          <w:szCs w:val="28"/>
        </w:rPr>
        <w:t>16</w:t>
      </w:r>
      <w:r w:rsidR="00DE32A4" w:rsidRPr="00B802F3">
        <w:rPr>
          <w:sz w:val="28"/>
          <w:szCs w:val="28"/>
        </w:rPr>
        <w:t>%</w:t>
      </w:r>
      <w:r w:rsidR="00980364">
        <w:rPr>
          <w:sz w:val="28"/>
          <w:szCs w:val="28"/>
        </w:rPr>
        <w:t xml:space="preserve"> </w:t>
      </w:r>
      <w:r w:rsidR="00A136FC">
        <w:rPr>
          <w:sz w:val="28"/>
          <w:szCs w:val="28"/>
        </w:rPr>
        <w:t>из ОО, в которых приняты управленческие решения по этому направлению</w:t>
      </w:r>
      <w:r w:rsidR="00DE32A4" w:rsidRPr="00B802F3">
        <w:rPr>
          <w:sz w:val="28"/>
          <w:szCs w:val="28"/>
        </w:rPr>
        <w:t xml:space="preserve">) </w:t>
      </w:r>
      <w:r w:rsidR="00E27F93">
        <w:rPr>
          <w:sz w:val="28"/>
          <w:szCs w:val="28"/>
        </w:rPr>
        <w:t xml:space="preserve">– </w:t>
      </w:r>
      <w:r w:rsidR="00090DEC">
        <w:rPr>
          <w:sz w:val="28"/>
          <w:szCs w:val="28"/>
        </w:rPr>
        <w:t xml:space="preserve">корректировка плана ВШК, разработка плана работы с «группой риска», </w:t>
      </w:r>
      <w:r w:rsidR="00E27F93">
        <w:rPr>
          <w:sz w:val="28"/>
          <w:szCs w:val="28"/>
        </w:rPr>
        <w:t>разработка «дорожной карты», разработка индивидуальных образовательных траекторий для обучающихся, испытывающих</w:t>
      </w:r>
      <w:r w:rsidRPr="00B802F3">
        <w:rPr>
          <w:sz w:val="28"/>
          <w:szCs w:val="28"/>
        </w:rPr>
        <w:t xml:space="preserve"> трудности в обучении</w:t>
      </w:r>
      <w:r w:rsidR="00C56D2C" w:rsidRPr="00B802F3">
        <w:rPr>
          <w:sz w:val="28"/>
          <w:szCs w:val="28"/>
        </w:rPr>
        <w:t>, ведени</w:t>
      </w:r>
      <w:r w:rsidR="00E27F93">
        <w:rPr>
          <w:sz w:val="28"/>
          <w:szCs w:val="28"/>
        </w:rPr>
        <w:t>е</w:t>
      </w:r>
      <w:r w:rsidR="00C56D2C" w:rsidRPr="00B802F3">
        <w:rPr>
          <w:sz w:val="28"/>
          <w:szCs w:val="28"/>
        </w:rPr>
        <w:t xml:space="preserve"> диагностических карт неуспевающих обучающихся</w:t>
      </w:r>
      <w:r w:rsidRPr="00B802F3">
        <w:rPr>
          <w:sz w:val="28"/>
          <w:szCs w:val="28"/>
        </w:rPr>
        <w:t>,</w:t>
      </w:r>
      <w:r w:rsidR="00E27F93">
        <w:rPr>
          <w:sz w:val="28"/>
          <w:szCs w:val="28"/>
        </w:rPr>
        <w:t xml:space="preserve"> направление педагогов на КПК, организация систематической работы с родителями, организация дополнительных занятий, организация взаимодействия МО по работе с</w:t>
      </w:r>
      <w:proofErr w:type="gramEnd"/>
      <w:r w:rsidR="00E27F93">
        <w:rPr>
          <w:sz w:val="28"/>
          <w:szCs w:val="28"/>
        </w:rPr>
        <w:t xml:space="preserve"> </w:t>
      </w:r>
      <w:proofErr w:type="gramStart"/>
      <w:r w:rsidR="00E27F93" w:rsidRPr="00B802F3">
        <w:rPr>
          <w:sz w:val="28"/>
          <w:szCs w:val="28"/>
        </w:rPr>
        <w:t>обучающимися</w:t>
      </w:r>
      <w:proofErr w:type="gramEnd"/>
      <w:r w:rsidR="00E27F93" w:rsidRPr="00B802F3">
        <w:rPr>
          <w:sz w:val="28"/>
          <w:szCs w:val="28"/>
        </w:rPr>
        <w:t>, демонстрирующими низкие образовательные результаты</w:t>
      </w:r>
      <w:r w:rsidR="00E27F93">
        <w:rPr>
          <w:sz w:val="28"/>
          <w:szCs w:val="28"/>
        </w:rPr>
        <w:t>.</w:t>
      </w:r>
    </w:p>
    <w:p w:rsidR="00544F5A" w:rsidRPr="00B802F3" w:rsidRDefault="00DE32A4" w:rsidP="00CF410E">
      <w:pPr>
        <w:pStyle w:val="a3"/>
        <w:ind w:left="-567" w:firstLine="0"/>
        <w:rPr>
          <w:sz w:val="28"/>
          <w:szCs w:val="28"/>
        </w:rPr>
      </w:pPr>
      <w:r w:rsidRPr="00B802F3">
        <w:rPr>
          <w:sz w:val="28"/>
          <w:szCs w:val="28"/>
        </w:rPr>
        <w:t>- оперативные решения</w:t>
      </w:r>
      <w:r w:rsidR="00A136FC">
        <w:rPr>
          <w:sz w:val="28"/>
          <w:szCs w:val="28"/>
        </w:rPr>
        <w:t xml:space="preserve"> – в75</w:t>
      </w:r>
      <w:r w:rsidR="00544F5A" w:rsidRPr="00B802F3">
        <w:rPr>
          <w:sz w:val="28"/>
          <w:szCs w:val="28"/>
        </w:rPr>
        <w:t xml:space="preserve"> (</w:t>
      </w:r>
      <w:r w:rsidR="00E27F93">
        <w:rPr>
          <w:sz w:val="28"/>
          <w:szCs w:val="28"/>
        </w:rPr>
        <w:t>43</w:t>
      </w:r>
      <w:r w:rsidRPr="00B802F3">
        <w:rPr>
          <w:sz w:val="28"/>
          <w:szCs w:val="28"/>
        </w:rPr>
        <w:t>%</w:t>
      </w:r>
      <w:r w:rsidR="00A136FC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Pr="00B802F3">
        <w:rPr>
          <w:sz w:val="28"/>
          <w:szCs w:val="28"/>
        </w:rPr>
        <w:t xml:space="preserve"> – </w:t>
      </w:r>
      <w:r w:rsidR="00E27F93">
        <w:rPr>
          <w:sz w:val="28"/>
          <w:szCs w:val="28"/>
        </w:rPr>
        <w:t>проведение малых педсоветов, советов профилактики, индивидуальная работа с обучающимися, родителями, педагогами, разработка рекомендаций,</w:t>
      </w:r>
    </w:p>
    <w:p w:rsidR="00DE32A4" w:rsidRPr="00B802F3" w:rsidRDefault="00DE32A4" w:rsidP="00CF410E">
      <w:pPr>
        <w:pStyle w:val="a3"/>
        <w:ind w:left="-567" w:firstLine="0"/>
        <w:rPr>
          <w:sz w:val="28"/>
          <w:szCs w:val="28"/>
        </w:rPr>
      </w:pPr>
      <w:r w:rsidRPr="00B802F3">
        <w:rPr>
          <w:sz w:val="28"/>
          <w:szCs w:val="28"/>
        </w:rPr>
        <w:t xml:space="preserve">- не указали конкретные решения </w:t>
      </w:r>
      <w:r w:rsidR="00A136FC">
        <w:rPr>
          <w:sz w:val="28"/>
          <w:szCs w:val="28"/>
        </w:rPr>
        <w:t xml:space="preserve">руководители 32 </w:t>
      </w:r>
      <w:r w:rsidR="00B802F3">
        <w:rPr>
          <w:sz w:val="28"/>
          <w:szCs w:val="28"/>
        </w:rPr>
        <w:t>(18%</w:t>
      </w:r>
      <w:r w:rsidR="00A136FC">
        <w:rPr>
          <w:sz w:val="28"/>
          <w:szCs w:val="28"/>
        </w:rPr>
        <w:t>)</w:t>
      </w:r>
      <w:r w:rsidR="00980364">
        <w:rPr>
          <w:sz w:val="28"/>
          <w:szCs w:val="28"/>
        </w:rPr>
        <w:t xml:space="preserve"> ОО</w:t>
      </w:r>
      <w:r w:rsidR="00B802F3">
        <w:rPr>
          <w:sz w:val="28"/>
          <w:szCs w:val="28"/>
        </w:rPr>
        <w:t>.</w:t>
      </w:r>
    </w:p>
    <w:p w:rsidR="00B802F3" w:rsidRPr="00B802F3" w:rsidRDefault="00960057" w:rsidP="00340F91">
      <w:pPr>
        <w:pStyle w:val="a3"/>
        <w:ind w:left="-567" w:firstLine="1275"/>
        <w:rPr>
          <w:sz w:val="28"/>
          <w:szCs w:val="28"/>
        </w:rPr>
      </w:pPr>
      <w:r w:rsidRPr="00B802F3">
        <w:rPr>
          <w:sz w:val="28"/>
          <w:szCs w:val="28"/>
        </w:rPr>
        <w:t>В современном управлении образовательным учреждением проблема эффективной организации процесса принятия управленческого решения приобретает особую актуальность.</w:t>
      </w:r>
    </w:p>
    <w:p w:rsidR="00960057" w:rsidRPr="00B802F3" w:rsidRDefault="00340F91" w:rsidP="00340F91">
      <w:pPr>
        <w:pStyle w:val="a3"/>
        <w:ind w:left="-567" w:firstLine="12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тем, анализ выявил недостатки в качестве принятых управленческих решений: </w:t>
      </w:r>
      <w:r w:rsidR="00B802F3" w:rsidRPr="00B802F3">
        <w:rPr>
          <w:sz w:val="28"/>
          <w:szCs w:val="28"/>
        </w:rPr>
        <w:t>р</w:t>
      </w:r>
      <w:r w:rsidR="00960057" w:rsidRPr="00B802F3">
        <w:rPr>
          <w:sz w:val="28"/>
          <w:szCs w:val="28"/>
        </w:rPr>
        <w:t>асплывчат</w:t>
      </w:r>
      <w:r>
        <w:rPr>
          <w:sz w:val="28"/>
          <w:szCs w:val="28"/>
        </w:rPr>
        <w:t>ость</w:t>
      </w:r>
      <w:r w:rsidR="00960057" w:rsidRPr="00B802F3">
        <w:rPr>
          <w:sz w:val="28"/>
          <w:szCs w:val="28"/>
        </w:rPr>
        <w:t>, половинчат</w:t>
      </w:r>
      <w:r>
        <w:rPr>
          <w:sz w:val="28"/>
          <w:szCs w:val="28"/>
        </w:rPr>
        <w:t>ость</w:t>
      </w:r>
      <w:r w:rsidR="00960057" w:rsidRPr="00B802F3">
        <w:rPr>
          <w:sz w:val="28"/>
          <w:szCs w:val="28"/>
        </w:rPr>
        <w:t xml:space="preserve">, </w:t>
      </w:r>
      <w:r>
        <w:rPr>
          <w:sz w:val="28"/>
          <w:szCs w:val="28"/>
        </w:rPr>
        <w:t>неконкретность</w:t>
      </w:r>
      <w:r w:rsidR="00960057" w:rsidRPr="00B802F3">
        <w:rPr>
          <w:sz w:val="28"/>
          <w:szCs w:val="28"/>
        </w:rPr>
        <w:t xml:space="preserve"> ("усилить, умножить, </w:t>
      </w:r>
      <w:r w:rsidR="00B53EAB">
        <w:rPr>
          <w:sz w:val="28"/>
          <w:szCs w:val="28"/>
        </w:rPr>
        <w:t xml:space="preserve">обсудить, </w:t>
      </w:r>
      <w:r w:rsidR="00960057" w:rsidRPr="00B802F3">
        <w:rPr>
          <w:sz w:val="28"/>
          <w:szCs w:val="28"/>
        </w:rPr>
        <w:t>обратить внимание")</w:t>
      </w:r>
      <w:r w:rsidR="00B802F3" w:rsidRPr="00B802F3">
        <w:rPr>
          <w:sz w:val="28"/>
          <w:szCs w:val="28"/>
        </w:rPr>
        <w:t xml:space="preserve">, </w:t>
      </w:r>
      <w:r>
        <w:rPr>
          <w:sz w:val="28"/>
          <w:szCs w:val="28"/>
        </w:rPr>
        <w:t>а следовательно, не</w:t>
      </w:r>
      <w:r w:rsidR="00960057" w:rsidRPr="00B802F3">
        <w:rPr>
          <w:sz w:val="28"/>
          <w:szCs w:val="28"/>
        </w:rPr>
        <w:t>эффективн</w:t>
      </w:r>
      <w:r>
        <w:rPr>
          <w:sz w:val="28"/>
          <w:szCs w:val="28"/>
        </w:rPr>
        <w:t>ость и нерезультативность</w:t>
      </w:r>
      <w:r w:rsidR="00960057" w:rsidRPr="00B802F3">
        <w:rPr>
          <w:sz w:val="28"/>
          <w:szCs w:val="28"/>
        </w:rPr>
        <w:t>.</w:t>
      </w:r>
    </w:p>
    <w:p w:rsidR="00F446AC" w:rsidRDefault="00F446AC" w:rsidP="00CF410E">
      <w:pPr>
        <w:pStyle w:val="a3"/>
        <w:ind w:left="-567" w:firstLine="0"/>
        <w:rPr>
          <w:sz w:val="28"/>
          <w:szCs w:val="28"/>
          <w:highlight w:val="yellow"/>
        </w:rPr>
      </w:pPr>
    </w:p>
    <w:p w:rsidR="00F446AC" w:rsidRDefault="00F446AC" w:rsidP="00CF410E">
      <w:pPr>
        <w:pStyle w:val="a3"/>
        <w:ind w:left="-567" w:firstLine="0"/>
        <w:rPr>
          <w:sz w:val="28"/>
          <w:szCs w:val="28"/>
          <w:highlight w:val="yellow"/>
        </w:rPr>
      </w:pPr>
    </w:p>
    <w:p w:rsidR="00245F67" w:rsidRPr="000B234D" w:rsidRDefault="00245F67" w:rsidP="00CF410E">
      <w:pPr>
        <w:pStyle w:val="a3"/>
        <w:numPr>
          <w:ilvl w:val="0"/>
          <w:numId w:val="32"/>
        </w:numPr>
        <w:spacing w:line="276" w:lineRule="auto"/>
        <w:ind w:left="-567"/>
        <w:rPr>
          <w:b/>
          <w:sz w:val="28"/>
          <w:szCs w:val="28"/>
        </w:rPr>
      </w:pPr>
      <w:r w:rsidRPr="000B234D">
        <w:rPr>
          <w:b/>
          <w:sz w:val="28"/>
          <w:szCs w:val="28"/>
        </w:rPr>
        <w:t>Общие выводы</w:t>
      </w:r>
    </w:p>
    <w:p w:rsidR="00245F67" w:rsidRPr="000B234D" w:rsidRDefault="00245F67" w:rsidP="00CF410E">
      <w:pPr>
        <w:ind w:left="-567" w:firstLine="708"/>
        <w:rPr>
          <w:sz w:val="28"/>
          <w:szCs w:val="28"/>
        </w:rPr>
      </w:pPr>
      <w:r w:rsidRPr="000B234D">
        <w:rPr>
          <w:sz w:val="28"/>
          <w:szCs w:val="28"/>
        </w:rPr>
        <w:t xml:space="preserve">Анализ эффективности развития  </w:t>
      </w:r>
      <w:r w:rsidR="00B15D47">
        <w:rPr>
          <w:sz w:val="28"/>
          <w:szCs w:val="28"/>
        </w:rPr>
        <w:t>ВСОКО</w:t>
      </w:r>
      <w:r w:rsidRPr="000B234D">
        <w:rPr>
          <w:sz w:val="28"/>
          <w:szCs w:val="28"/>
        </w:rPr>
        <w:t xml:space="preserve">   в Тверской области за 2018/2019 учебный год проводился на основе анкетирования руководителей ОО и анализа содержания официальных сайтов ОО. В анкетировании приняли участие руководители 4</w:t>
      </w:r>
      <w:r w:rsidR="00B84C22">
        <w:rPr>
          <w:sz w:val="28"/>
          <w:szCs w:val="28"/>
        </w:rPr>
        <w:t>46 (100%)</w:t>
      </w:r>
      <w:r w:rsidR="004D7697" w:rsidRPr="000B234D">
        <w:rPr>
          <w:sz w:val="28"/>
          <w:szCs w:val="28"/>
        </w:rPr>
        <w:t xml:space="preserve"> </w:t>
      </w:r>
      <w:r w:rsidRPr="000B234D">
        <w:rPr>
          <w:sz w:val="28"/>
          <w:szCs w:val="28"/>
        </w:rPr>
        <w:t>ОО.</w:t>
      </w:r>
    </w:p>
    <w:p w:rsidR="000B234D" w:rsidRPr="00DB70E7" w:rsidRDefault="000B234D" w:rsidP="00CF410E">
      <w:pPr>
        <w:pStyle w:val="a3"/>
        <w:ind w:left="-567" w:firstLine="0"/>
        <w:rPr>
          <w:sz w:val="28"/>
          <w:szCs w:val="28"/>
        </w:rPr>
      </w:pPr>
      <w:r w:rsidRPr="00DB70E7">
        <w:rPr>
          <w:sz w:val="28"/>
          <w:szCs w:val="28"/>
        </w:rPr>
        <w:t>Проведенный анализ выявил следующее:</w:t>
      </w:r>
    </w:p>
    <w:p w:rsidR="00640495" w:rsidRPr="00640495" w:rsidRDefault="00E25752" w:rsidP="00CF410E">
      <w:pPr>
        <w:pStyle w:val="a3"/>
        <w:numPr>
          <w:ilvl w:val="0"/>
          <w:numId w:val="37"/>
        </w:numPr>
        <w:ind w:left="-567"/>
        <w:rPr>
          <w:rFonts w:cs="Times New Roman"/>
          <w:sz w:val="28"/>
          <w:szCs w:val="28"/>
        </w:rPr>
      </w:pPr>
      <w:r>
        <w:rPr>
          <w:sz w:val="28"/>
          <w:szCs w:val="28"/>
        </w:rPr>
        <w:t>О</w:t>
      </w:r>
      <w:r w:rsidR="00E521BE">
        <w:rPr>
          <w:sz w:val="28"/>
          <w:szCs w:val="28"/>
        </w:rPr>
        <w:t>беспеченность образовательных организаций педагогическими кадрами составляет 97,8%, при этом</w:t>
      </w:r>
      <w:r w:rsidR="00640495">
        <w:rPr>
          <w:sz w:val="28"/>
          <w:szCs w:val="28"/>
        </w:rPr>
        <w:t>:</w:t>
      </w:r>
    </w:p>
    <w:p w:rsidR="00640495" w:rsidRDefault="00640495" w:rsidP="00640495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521BE">
        <w:rPr>
          <w:sz w:val="28"/>
          <w:szCs w:val="28"/>
        </w:rPr>
        <w:t xml:space="preserve"> </w:t>
      </w:r>
      <w:r w:rsidR="0033413B">
        <w:rPr>
          <w:sz w:val="28"/>
          <w:szCs w:val="28"/>
        </w:rPr>
        <w:t>6492 (</w:t>
      </w:r>
      <w:r w:rsidR="00E521BE">
        <w:rPr>
          <w:sz w:val="28"/>
          <w:szCs w:val="28"/>
        </w:rPr>
        <w:t>66%</w:t>
      </w:r>
      <w:r w:rsidR="0033413B">
        <w:rPr>
          <w:sz w:val="28"/>
          <w:szCs w:val="28"/>
        </w:rPr>
        <w:t>)</w:t>
      </w:r>
      <w:r w:rsidR="00E521BE">
        <w:rPr>
          <w:sz w:val="28"/>
          <w:szCs w:val="28"/>
        </w:rPr>
        <w:t xml:space="preserve"> педагогов имеют высшую и пе</w:t>
      </w:r>
      <w:r w:rsidR="0033413B">
        <w:rPr>
          <w:sz w:val="28"/>
          <w:szCs w:val="28"/>
        </w:rPr>
        <w:t>рвую квалификационную категорию;</w:t>
      </w:r>
    </w:p>
    <w:p w:rsidR="00640495" w:rsidRDefault="00640495" w:rsidP="00640495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521BE">
        <w:rPr>
          <w:sz w:val="28"/>
          <w:szCs w:val="28"/>
        </w:rPr>
        <w:t xml:space="preserve"> </w:t>
      </w:r>
      <w:r w:rsidR="0033413B">
        <w:rPr>
          <w:sz w:val="28"/>
          <w:szCs w:val="28"/>
        </w:rPr>
        <w:t>6870 (</w:t>
      </w:r>
      <w:r w:rsidR="00E521BE">
        <w:rPr>
          <w:sz w:val="28"/>
          <w:szCs w:val="28"/>
        </w:rPr>
        <w:t>70%</w:t>
      </w:r>
      <w:r w:rsidR="0033413B">
        <w:rPr>
          <w:sz w:val="28"/>
          <w:szCs w:val="28"/>
        </w:rPr>
        <w:t>)</w:t>
      </w:r>
      <w:r w:rsidR="00E521BE">
        <w:rPr>
          <w:sz w:val="28"/>
          <w:szCs w:val="28"/>
        </w:rPr>
        <w:t xml:space="preserve"> учителей имеют выс</w:t>
      </w:r>
      <w:r w:rsidR="0033413B">
        <w:rPr>
          <w:sz w:val="28"/>
          <w:szCs w:val="28"/>
        </w:rPr>
        <w:t>шее педагогическое образование;</w:t>
      </w:r>
    </w:p>
    <w:p w:rsidR="00640495" w:rsidRDefault="00640495" w:rsidP="00640495">
      <w:pPr>
        <w:pStyle w:val="a3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3B">
        <w:rPr>
          <w:sz w:val="28"/>
          <w:szCs w:val="28"/>
        </w:rPr>
        <w:t>710 (</w:t>
      </w:r>
      <w:r w:rsidR="00E521BE">
        <w:rPr>
          <w:sz w:val="28"/>
          <w:szCs w:val="28"/>
        </w:rPr>
        <w:t>7,2%</w:t>
      </w:r>
      <w:r w:rsidR="0033413B">
        <w:rPr>
          <w:sz w:val="28"/>
          <w:szCs w:val="28"/>
        </w:rPr>
        <w:t>)</w:t>
      </w:r>
      <w:r w:rsidR="00E521BE">
        <w:rPr>
          <w:sz w:val="28"/>
          <w:szCs w:val="28"/>
        </w:rPr>
        <w:t xml:space="preserve"> педагогов не име</w:t>
      </w:r>
      <w:r w:rsidR="0033413B">
        <w:rPr>
          <w:sz w:val="28"/>
          <w:szCs w:val="28"/>
        </w:rPr>
        <w:t>ют педагогического образования;</w:t>
      </w:r>
    </w:p>
    <w:p w:rsidR="00E521BE" w:rsidRPr="00E521BE" w:rsidRDefault="00640495" w:rsidP="00640495">
      <w:pPr>
        <w:pStyle w:val="a3"/>
        <w:ind w:left="-567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3B">
        <w:rPr>
          <w:sz w:val="28"/>
          <w:szCs w:val="28"/>
        </w:rPr>
        <w:t>1182 (</w:t>
      </w:r>
      <w:r w:rsidR="00E521BE">
        <w:rPr>
          <w:sz w:val="28"/>
          <w:szCs w:val="28"/>
        </w:rPr>
        <w:t>12%</w:t>
      </w:r>
      <w:r w:rsidR="0033413B">
        <w:rPr>
          <w:sz w:val="28"/>
          <w:szCs w:val="28"/>
        </w:rPr>
        <w:t>)</w:t>
      </w:r>
      <w:r w:rsidR="00E521BE">
        <w:rPr>
          <w:sz w:val="28"/>
          <w:szCs w:val="28"/>
        </w:rPr>
        <w:t xml:space="preserve"> учителей ведут уроки по учебным предметам </w:t>
      </w:r>
      <w:r>
        <w:rPr>
          <w:sz w:val="28"/>
          <w:szCs w:val="28"/>
        </w:rPr>
        <w:t>не в соответствии с образованием</w:t>
      </w:r>
      <w:r w:rsidR="00E521BE">
        <w:rPr>
          <w:sz w:val="28"/>
          <w:szCs w:val="28"/>
        </w:rPr>
        <w:t xml:space="preserve">. </w:t>
      </w:r>
    </w:p>
    <w:p w:rsidR="003758D8" w:rsidRPr="003758D8" w:rsidRDefault="000B234D" w:rsidP="00CF410E">
      <w:pPr>
        <w:pStyle w:val="a3"/>
        <w:numPr>
          <w:ilvl w:val="0"/>
          <w:numId w:val="37"/>
        </w:numPr>
        <w:ind w:left="-567"/>
        <w:rPr>
          <w:rFonts w:cs="Times New Roman"/>
          <w:sz w:val="28"/>
          <w:szCs w:val="28"/>
        </w:rPr>
      </w:pPr>
      <w:r w:rsidRPr="00DB70E7">
        <w:rPr>
          <w:sz w:val="28"/>
          <w:szCs w:val="28"/>
        </w:rPr>
        <w:t xml:space="preserve">В </w:t>
      </w:r>
      <w:r w:rsidR="003758D8">
        <w:rPr>
          <w:sz w:val="28"/>
          <w:szCs w:val="28"/>
        </w:rPr>
        <w:t>ходе реализации ФГОС</w:t>
      </w:r>
      <w:r w:rsidRPr="00DB70E7">
        <w:rPr>
          <w:sz w:val="28"/>
          <w:szCs w:val="28"/>
        </w:rPr>
        <w:t xml:space="preserve"> провод</w:t>
      </w:r>
      <w:r w:rsidR="003758D8">
        <w:rPr>
          <w:sz w:val="28"/>
          <w:szCs w:val="28"/>
        </w:rPr>
        <w:t>я</w:t>
      </w:r>
      <w:r w:rsidRPr="00DB70E7">
        <w:rPr>
          <w:sz w:val="28"/>
          <w:szCs w:val="28"/>
        </w:rPr>
        <w:t xml:space="preserve">тся оценочные процедуры по </w:t>
      </w:r>
      <w:r w:rsidR="005226FB">
        <w:rPr>
          <w:sz w:val="28"/>
          <w:szCs w:val="28"/>
        </w:rPr>
        <w:t>оценке</w:t>
      </w:r>
      <w:r w:rsidR="003758D8">
        <w:rPr>
          <w:sz w:val="28"/>
          <w:szCs w:val="28"/>
        </w:rPr>
        <w:t>;</w:t>
      </w:r>
    </w:p>
    <w:p w:rsidR="003758D8" w:rsidRPr="003758D8" w:rsidRDefault="003758D8" w:rsidP="003758D8">
      <w:pPr>
        <w:ind w:left="-567" w:firstLine="0"/>
        <w:rPr>
          <w:sz w:val="28"/>
          <w:szCs w:val="28"/>
        </w:rPr>
      </w:pPr>
      <w:r w:rsidRPr="003758D8">
        <w:rPr>
          <w:sz w:val="28"/>
          <w:szCs w:val="28"/>
        </w:rPr>
        <w:t>- предметных, метапредметных, личностных результатов - в 318 (71%) ОО</w:t>
      </w:r>
      <w:r w:rsidR="00C26143">
        <w:rPr>
          <w:sz w:val="28"/>
          <w:szCs w:val="28"/>
        </w:rPr>
        <w:t xml:space="preserve"> из 43 МО</w:t>
      </w:r>
      <w:r w:rsidRPr="003758D8">
        <w:rPr>
          <w:sz w:val="28"/>
          <w:szCs w:val="28"/>
        </w:rPr>
        <w:t>;</w:t>
      </w:r>
    </w:p>
    <w:p w:rsidR="003758D8" w:rsidRPr="003758D8" w:rsidRDefault="003758D8" w:rsidP="003758D8">
      <w:pPr>
        <w:ind w:left="-567" w:firstLine="0"/>
        <w:rPr>
          <w:sz w:val="28"/>
          <w:szCs w:val="28"/>
        </w:rPr>
      </w:pPr>
      <w:r w:rsidRPr="003758D8">
        <w:rPr>
          <w:sz w:val="28"/>
          <w:szCs w:val="28"/>
        </w:rPr>
        <w:t>- оценку только предметных и метапредметных результатов – в 29 (7%) ОО</w:t>
      </w:r>
      <w:r w:rsidR="00C26143">
        <w:rPr>
          <w:sz w:val="28"/>
          <w:szCs w:val="28"/>
        </w:rPr>
        <w:t xml:space="preserve"> из 19 МО</w:t>
      </w:r>
      <w:r w:rsidRPr="003758D8">
        <w:rPr>
          <w:sz w:val="28"/>
          <w:szCs w:val="28"/>
        </w:rPr>
        <w:t>;</w:t>
      </w:r>
    </w:p>
    <w:p w:rsidR="003758D8" w:rsidRPr="003758D8" w:rsidRDefault="003758D8" w:rsidP="003758D8">
      <w:pPr>
        <w:ind w:left="-567" w:firstLine="0"/>
        <w:rPr>
          <w:sz w:val="28"/>
          <w:szCs w:val="28"/>
        </w:rPr>
      </w:pPr>
      <w:r w:rsidRPr="003758D8">
        <w:rPr>
          <w:sz w:val="28"/>
          <w:szCs w:val="28"/>
        </w:rPr>
        <w:t>- оценку только предметных результатов – в 75 (17%) ОО</w:t>
      </w:r>
      <w:r w:rsidR="00C26143">
        <w:rPr>
          <w:sz w:val="28"/>
          <w:szCs w:val="28"/>
        </w:rPr>
        <w:t xml:space="preserve"> из </w:t>
      </w:r>
      <w:r w:rsidR="000E018C">
        <w:rPr>
          <w:sz w:val="28"/>
          <w:szCs w:val="28"/>
        </w:rPr>
        <w:t>24 МО</w:t>
      </w:r>
      <w:r w:rsidRPr="003758D8">
        <w:rPr>
          <w:sz w:val="28"/>
          <w:szCs w:val="28"/>
        </w:rPr>
        <w:t xml:space="preserve">. </w:t>
      </w:r>
    </w:p>
    <w:p w:rsidR="000B234D" w:rsidRPr="00DB70E7" w:rsidRDefault="003758D8" w:rsidP="003758D8">
      <w:pPr>
        <w:pStyle w:val="a3"/>
        <w:ind w:left="-567" w:firstLine="12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0B234D" w:rsidRPr="00DB70E7">
        <w:rPr>
          <w:rFonts w:cs="Times New Roman"/>
          <w:sz w:val="28"/>
          <w:szCs w:val="28"/>
        </w:rPr>
        <w:t xml:space="preserve">ценка метапредметных и личностных достижений обучающихся остается проблемой </w:t>
      </w:r>
      <w:r w:rsidR="00657D08">
        <w:rPr>
          <w:rFonts w:cs="Times New Roman"/>
          <w:sz w:val="28"/>
          <w:szCs w:val="28"/>
        </w:rPr>
        <w:t xml:space="preserve">почти </w:t>
      </w:r>
      <w:r w:rsidR="000B234D" w:rsidRPr="00DB70E7">
        <w:rPr>
          <w:rFonts w:cs="Times New Roman"/>
          <w:sz w:val="28"/>
          <w:szCs w:val="28"/>
        </w:rPr>
        <w:t xml:space="preserve">для </w:t>
      </w:r>
      <w:r w:rsidR="008920F5">
        <w:rPr>
          <w:rFonts w:cs="Times New Roman"/>
          <w:sz w:val="28"/>
          <w:szCs w:val="28"/>
        </w:rPr>
        <w:t>трети</w:t>
      </w:r>
      <w:r w:rsidR="000B234D" w:rsidRPr="00DB70E7">
        <w:rPr>
          <w:rFonts w:cs="Times New Roman"/>
          <w:sz w:val="28"/>
          <w:szCs w:val="28"/>
        </w:rPr>
        <w:t xml:space="preserve"> образовательных организаций.</w:t>
      </w:r>
    </w:p>
    <w:p w:rsidR="0089426E" w:rsidRDefault="005A2736" w:rsidP="00CF410E">
      <w:pPr>
        <w:pStyle w:val="a3"/>
        <w:numPr>
          <w:ilvl w:val="0"/>
          <w:numId w:val="37"/>
        </w:numPr>
        <w:tabs>
          <w:tab w:val="left" w:pos="284"/>
          <w:tab w:val="left" w:pos="426"/>
        </w:tabs>
        <w:ind w:left="-567"/>
        <w:rPr>
          <w:sz w:val="28"/>
          <w:szCs w:val="28"/>
        </w:rPr>
      </w:pPr>
      <w:r>
        <w:rPr>
          <w:sz w:val="28"/>
          <w:szCs w:val="28"/>
        </w:rPr>
        <w:t>Выявлена проблема недостаточной компетентности педаго</w:t>
      </w:r>
      <w:r w:rsidR="00330A11">
        <w:rPr>
          <w:sz w:val="28"/>
          <w:szCs w:val="28"/>
        </w:rPr>
        <w:t>г</w:t>
      </w:r>
      <w:r>
        <w:rPr>
          <w:sz w:val="28"/>
          <w:szCs w:val="28"/>
        </w:rPr>
        <w:t>ов в реализации ФГОС</w:t>
      </w:r>
      <w:r w:rsidR="0089426E">
        <w:rPr>
          <w:sz w:val="28"/>
          <w:szCs w:val="28"/>
        </w:rPr>
        <w:t xml:space="preserve"> в своей предметной области. И</w:t>
      </w:r>
      <w:r w:rsidR="0089426E" w:rsidRPr="00F33F42">
        <w:rPr>
          <w:sz w:val="28"/>
          <w:szCs w:val="28"/>
        </w:rPr>
        <w:t>спытывают устойчивые затруднения и нуждаются в частичной или полномасштабной методи</w:t>
      </w:r>
      <w:r w:rsidR="0089426E">
        <w:rPr>
          <w:sz w:val="28"/>
          <w:szCs w:val="28"/>
        </w:rPr>
        <w:t>ческой помощи в части:</w:t>
      </w:r>
    </w:p>
    <w:p w:rsidR="0089426E" w:rsidRDefault="0089426E" w:rsidP="0089426E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и </w:t>
      </w:r>
      <w:r w:rsidRPr="00F33F42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различных видов программ о</w:t>
      </w:r>
      <w:r w:rsidR="005A2736" w:rsidRPr="00F33F42">
        <w:rPr>
          <w:sz w:val="28"/>
          <w:szCs w:val="28"/>
        </w:rPr>
        <w:t xml:space="preserve">т 40 до 45% </w:t>
      </w:r>
      <w:r>
        <w:rPr>
          <w:sz w:val="28"/>
          <w:szCs w:val="28"/>
        </w:rPr>
        <w:t>педагогов;</w:t>
      </w:r>
    </w:p>
    <w:p w:rsidR="00F33F42" w:rsidRDefault="0089426E" w:rsidP="0089426E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5224">
        <w:rPr>
          <w:sz w:val="28"/>
          <w:szCs w:val="28"/>
        </w:rPr>
        <w:t>реализации образовательных технологий, основанных на системно-деятельностном подходе</w:t>
      </w:r>
      <w:r>
        <w:rPr>
          <w:sz w:val="28"/>
          <w:szCs w:val="28"/>
        </w:rPr>
        <w:t xml:space="preserve"> -  около 40% учителей;</w:t>
      </w:r>
    </w:p>
    <w:p w:rsidR="0089426E" w:rsidRDefault="0089426E" w:rsidP="0089426E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637">
        <w:rPr>
          <w:sz w:val="28"/>
          <w:szCs w:val="28"/>
        </w:rPr>
        <w:t>формировании информационной образовательной среды образовательной организации</w:t>
      </w:r>
      <w:r>
        <w:rPr>
          <w:sz w:val="28"/>
          <w:szCs w:val="28"/>
        </w:rPr>
        <w:t xml:space="preserve"> – 42% педагогов.</w:t>
      </w:r>
    </w:p>
    <w:p w:rsidR="00AA4AD5" w:rsidRDefault="000E35C7" w:rsidP="00CF410E">
      <w:pPr>
        <w:pStyle w:val="a3"/>
        <w:numPr>
          <w:ilvl w:val="0"/>
          <w:numId w:val="37"/>
        </w:numPr>
        <w:tabs>
          <w:tab w:val="left" w:pos="284"/>
          <w:tab w:val="left" w:pos="426"/>
        </w:tabs>
        <w:ind w:left="-567"/>
        <w:rPr>
          <w:sz w:val="28"/>
          <w:szCs w:val="28"/>
        </w:rPr>
      </w:pPr>
      <w:r w:rsidRPr="00F33F42">
        <w:rPr>
          <w:sz w:val="28"/>
          <w:szCs w:val="28"/>
        </w:rPr>
        <w:t xml:space="preserve">Работа по </w:t>
      </w:r>
      <w:r w:rsidR="00AA4AD5">
        <w:rPr>
          <w:sz w:val="28"/>
          <w:szCs w:val="28"/>
        </w:rPr>
        <w:t>повышению объективности проведения процедур оценки качества образования:</w:t>
      </w:r>
    </w:p>
    <w:p w:rsidR="00AA4AD5" w:rsidRDefault="00AA4AD5" w:rsidP="00AA4AD5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работа по </w:t>
      </w:r>
      <w:r w:rsidR="000E35C7" w:rsidRPr="00F33F42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0E35C7" w:rsidRPr="00F33F42">
        <w:rPr>
          <w:sz w:val="28"/>
          <w:szCs w:val="28"/>
        </w:rPr>
        <w:t xml:space="preserve"> позитивного отношения к вопросам объективной оценки проводится в</w:t>
      </w:r>
      <w:r w:rsidR="00245F67" w:rsidRPr="00F33F42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  <w:r w:rsidR="00245F67" w:rsidRPr="00F33F42">
        <w:rPr>
          <w:sz w:val="28"/>
          <w:szCs w:val="28"/>
        </w:rPr>
        <w:t xml:space="preserve"> (7</w:t>
      </w:r>
      <w:r>
        <w:rPr>
          <w:sz w:val="28"/>
          <w:szCs w:val="28"/>
        </w:rPr>
        <w:t>6</w:t>
      </w:r>
      <w:r w:rsidR="00245F67" w:rsidRPr="00F33F42">
        <w:rPr>
          <w:sz w:val="28"/>
          <w:szCs w:val="28"/>
        </w:rPr>
        <w:t xml:space="preserve">%) </w:t>
      </w:r>
      <w:r w:rsidR="000B234D" w:rsidRPr="00F33F42">
        <w:rPr>
          <w:sz w:val="28"/>
          <w:szCs w:val="28"/>
        </w:rPr>
        <w:t>О</w:t>
      </w:r>
      <w:r w:rsidR="00245F67" w:rsidRPr="00F33F42">
        <w:rPr>
          <w:sz w:val="28"/>
          <w:szCs w:val="28"/>
        </w:rPr>
        <w:t xml:space="preserve">О;  </w:t>
      </w:r>
    </w:p>
    <w:p w:rsidR="00BD7CF3" w:rsidRDefault="00BD7CF3" w:rsidP="00AA4AD5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 w:rsidRPr="00F33F42">
        <w:rPr>
          <w:sz w:val="28"/>
          <w:szCs w:val="28"/>
        </w:rPr>
        <w:t xml:space="preserve">- не проводится в </w:t>
      </w:r>
      <w:r>
        <w:rPr>
          <w:sz w:val="28"/>
          <w:szCs w:val="28"/>
        </w:rPr>
        <w:t>109</w:t>
      </w:r>
      <w:r w:rsidRPr="00F33F42">
        <w:rPr>
          <w:sz w:val="28"/>
          <w:szCs w:val="28"/>
        </w:rPr>
        <w:t xml:space="preserve"> (2</w:t>
      </w:r>
      <w:r>
        <w:rPr>
          <w:sz w:val="28"/>
          <w:szCs w:val="28"/>
        </w:rPr>
        <w:t>4</w:t>
      </w:r>
      <w:r w:rsidRPr="00F33F42">
        <w:rPr>
          <w:sz w:val="28"/>
          <w:szCs w:val="28"/>
        </w:rPr>
        <w:t>%) ОО</w:t>
      </w:r>
      <w:r w:rsidR="008813F3">
        <w:rPr>
          <w:sz w:val="28"/>
          <w:szCs w:val="28"/>
        </w:rPr>
        <w:t>;</w:t>
      </w:r>
    </w:p>
    <w:p w:rsidR="00AA4AD5" w:rsidRDefault="00AA4AD5" w:rsidP="00AA4AD5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5F67" w:rsidRPr="00F33F42">
        <w:rPr>
          <w:sz w:val="28"/>
          <w:szCs w:val="28"/>
        </w:rPr>
        <w:t>организ</w:t>
      </w:r>
      <w:r w:rsidR="00E8310A">
        <w:rPr>
          <w:sz w:val="28"/>
          <w:szCs w:val="28"/>
        </w:rPr>
        <w:t>овано</w:t>
      </w:r>
      <w:r w:rsidR="000B234D" w:rsidRPr="00F33F42">
        <w:rPr>
          <w:sz w:val="28"/>
          <w:szCs w:val="28"/>
        </w:rPr>
        <w:t xml:space="preserve"> общественное наблюдение </w:t>
      </w:r>
      <w:r w:rsidR="00DB70E7" w:rsidRPr="00F33F42">
        <w:rPr>
          <w:sz w:val="28"/>
          <w:szCs w:val="28"/>
        </w:rPr>
        <w:t xml:space="preserve">при проведении процедур ОКО </w:t>
      </w:r>
      <w:r w:rsidRPr="00F33F42">
        <w:rPr>
          <w:sz w:val="28"/>
          <w:szCs w:val="28"/>
        </w:rPr>
        <w:t xml:space="preserve">на всех внешних оценочных процедурах </w:t>
      </w:r>
      <w:r w:rsidR="000B234D" w:rsidRPr="00F33F42">
        <w:rPr>
          <w:sz w:val="28"/>
          <w:szCs w:val="28"/>
        </w:rPr>
        <w:t>в 280</w:t>
      </w:r>
      <w:r w:rsidR="00245F67" w:rsidRPr="00F33F42">
        <w:rPr>
          <w:sz w:val="28"/>
          <w:szCs w:val="28"/>
        </w:rPr>
        <w:t xml:space="preserve"> (</w:t>
      </w:r>
      <w:r w:rsidR="000B234D" w:rsidRPr="00F33F42">
        <w:rPr>
          <w:sz w:val="28"/>
          <w:szCs w:val="28"/>
        </w:rPr>
        <w:t>62</w:t>
      </w:r>
      <w:r w:rsidR="00245F67" w:rsidRPr="00F33F42">
        <w:rPr>
          <w:sz w:val="28"/>
          <w:szCs w:val="28"/>
        </w:rPr>
        <w:t xml:space="preserve">%) </w:t>
      </w:r>
      <w:r w:rsidR="00206B51" w:rsidRPr="00F33F42">
        <w:rPr>
          <w:sz w:val="28"/>
          <w:szCs w:val="28"/>
        </w:rPr>
        <w:t>О</w:t>
      </w:r>
      <w:r w:rsidR="00245F67" w:rsidRPr="00F33F42">
        <w:rPr>
          <w:sz w:val="28"/>
          <w:szCs w:val="28"/>
        </w:rPr>
        <w:t>О</w:t>
      </w:r>
      <w:r>
        <w:rPr>
          <w:sz w:val="28"/>
          <w:szCs w:val="28"/>
        </w:rPr>
        <w:t>;</w:t>
      </w:r>
      <w:r w:rsidR="00245F67" w:rsidRPr="00F33F42">
        <w:rPr>
          <w:sz w:val="28"/>
          <w:szCs w:val="28"/>
        </w:rPr>
        <w:t xml:space="preserve"> </w:t>
      </w:r>
    </w:p>
    <w:p w:rsidR="00AA4AD5" w:rsidRDefault="00AA4AD5" w:rsidP="00AA4AD5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70E7" w:rsidRPr="00F33F42">
        <w:rPr>
          <w:sz w:val="28"/>
          <w:szCs w:val="28"/>
        </w:rPr>
        <w:t xml:space="preserve"> </w:t>
      </w:r>
      <w:r w:rsidRPr="00F33F42">
        <w:rPr>
          <w:sz w:val="28"/>
          <w:szCs w:val="28"/>
        </w:rPr>
        <w:t xml:space="preserve">организовано присутствие общественных наблюдателей при  </w:t>
      </w:r>
      <w:r>
        <w:rPr>
          <w:sz w:val="28"/>
          <w:szCs w:val="28"/>
        </w:rPr>
        <w:t xml:space="preserve">проверке </w:t>
      </w:r>
      <w:r w:rsidRPr="00F33F42">
        <w:rPr>
          <w:sz w:val="28"/>
          <w:szCs w:val="28"/>
        </w:rPr>
        <w:t xml:space="preserve">работ  </w:t>
      </w:r>
      <w:r>
        <w:rPr>
          <w:sz w:val="28"/>
          <w:szCs w:val="28"/>
        </w:rPr>
        <w:t xml:space="preserve">обучающихся </w:t>
      </w:r>
      <w:r w:rsidR="00DB70E7" w:rsidRPr="00F3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внешних оценочных процедур в 244 </w:t>
      </w:r>
      <w:r w:rsidR="00DB70E7" w:rsidRPr="00F33F42">
        <w:rPr>
          <w:sz w:val="28"/>
          <w:szCs w:val="28"/>
        </w:rPr>
        <w:t>(</w:t>
      </w:r>
      <w:r>
        <w:rPr>
          <w:sz w:val="28"/>
          <w:szCs w:val="28"/>
        </w:rPr>
        <w:t>54</w:t>
      </w:r>
      <w:r w:rsidR="00DB70E7" w:rsidRPr="00F33F42">
        <w:rPr>
          <w:sz w:val="28"/>
          <w:szCs w:val="28"/>
        </w:rPr>
        <w:t>%) ОО</w:t>
      </w:r>
      <w:r w:rsidR="00D556B2" w:rsidRPr="00F33F42">
        <w:rPr>
          <w:sz w:val="28"/>
          <w:szCs w:val="28"/>
        </w:rPr>
        <w:t xml:space="preserve">. </w:t>
      </w:r>
    </w:p>
    <w:p w:rsidR="00176541" w:rsidRDefault="00AA4AD5" w:rsidP="00C713AE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B70E7" w:rsidRPr="00EB0220">
        <w:rPr>
          <w:sz w:val="28"/>
          <w:szCs w:val="28"/>
        </w:rPr>
        <w:t>М</w:t>
      </w:r>
      <w:r w:rsidR="00E9383E" w:rsidRPr="00EB0220">
        <w:rPr>
          <w:sz w:val="28"/>
          <w:szCs w:val="28"/>
        </w:rPr>
        <w:t>етодическая</w:t>
      </w:r>
      <w:r w:rsidR="00245F67" w:rsidRPr="00EB0220">
        <w:rPr>
          <w:sz w:val="28"/>
          <w:szCs w:val="28"/>
        </w:rPr>
        <w:t xml:space="preserve"> работ</w:t>
      </w:r>
      <w:r w:rsidR="00E9383E" w:rsidRPr="00EB0220">
        <w:rPr>
          <w:sz w:val="28"/>
          <w:szCs w:val="28"/>
        </w:rPr>
        <w:t>а</w:t>
      </w:r>
      <w:r w:rsidR="00245F67" w:rsidRPr="00EB0220">
        <w:rPr>
          <w:sz w:val="28"/>
          <w:szCs w:val="28"/>
        </w:rPr>
        <w:t xml:space="preserve"> </w:t>
      </w:r>
      <w:r w:rsidR="00387868">
        <w:rPr>
          <w:sz w:val="28"/>
          <w:szCs w:val="28"/>
        </w:rPr>
        <w:t>организуется</w:t>
      </w:r>
      <w:r w:rsidR="00245F67" w:rsidRPr="00EB0220">
        <w:rPr>
          <w:sz w:val="28"/>
          <w:szCs w:val="28"/>
        </w:rPr>
        <w:t xml:space="preserve"> в</w:t>
      </w:r>
      <w:r w:rsidR="00DB70E7" w:rsidRPr="00EB0220">
        <w:rPr>
          <w:sz w:val="28"/>
          <w:szCs w:val="28"/>
        </w:rPr>
        <w:t>о</w:t>
      </w:r>
      <w:r w:rsidR="00E9383E" w:rsidRPr="00EB0220">
        <w:rPr>
          <w:sz w:val="28"/>
          <w:szCs w:val="28"/>
        </w:rPr>
        <w:t xml:space="preserve"> всех 4</w:t>
      </w:r>
      <w:r w:rsidR="00050951" w:rsidRPr="00EB0220">
        <w:rPr>
          <w:sz w:val="28"/>
          <w:szCs w:val="28"/>
        </w:rPr>
        <w:t>46 (100%)</w:t>
      </w:r>
      <w:r w:rsidR="00E9383E" w:rsidRPr="00EB0220">
        <w:rPr>
          <w:sz w:val="28"/>
          <w:szCs w:val="28"/>
        </w:rPr>
        <w:t xml:space="preserve"> О</w:t>
      </w:r>
      <w:r w:rsidR="00245F67" w:rsidRPr="00EB0220">
        <w:rPr>
          <w:sz w:val="28"/>
          <w:szCs w:val="28"/>
        </w:rPr>
        <w:t>О</w:t>
      </w:r>
      <w:r w:rsidR="00762F05" w:rsidRPr="00EB0220">
        <w:rPr>
          <w:sz w:val="28"/>
          <w:szCs w:val="28"/>
        </w:rPr>
        <w:t xml:space="preserve"> по различным направлениям</w:t>
      </w:r>
      <w:r w:rsidR="00176541">
        <w:rPr>
          <w:sz w:val="28"/>
          <w:szCs w:val="28"/>
        </w:rPr>
        <w:t>:</w:t>
      </w:r>
    </w:p>
    <w:p w:rsidR="00176541" w:rsidRDefault="00176541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методическое сопровождение педагогов  в </w:t>
      </w:r>
      <w:r w:rsidRPr="009018D4">
        <w:rPr>
          <w:sz w:val="28"/>
          <w:szCs w:val="28"/>
        </w:rPr>
        <w:t>430 (96%) ОО</w:t>
      </w:r>
      <w:r>
        <w:rPr>
          <w:sz w:val="28"/>
          <w:szCs w:val="28"/>
        </w:rPr>
        <w:t>;</w:t>
      </w:r>
    </w:p>
    <w:p w:rsidR="00176541" w:rsidRDefault="00176541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- методическая</w:t>
      </w:r>
      <w:r w:rsidRPr="009D48BE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9D48BE">
        <w:rPr>
          <w:sz w:val="28"/>
          <w:szCs w:val="28"/>
        </w:rPr>
        <w:t xml:space="preserve"> молодых педагогов (наставничество</w:t>
      </w:r>
      <w:r>
        <w:rPr>
          <w:sz w:val="28"/>
          <w:szCs w:val="28"/>
        </w:rPr>
        <w:t xml:space="preserve">)  в </w:t>
      </w:r>
      <w:r w:rsidRPr="009D48BE">
        <w:rPr>
          <w:sz w:val="28"/>
          <w:szCs w:val="28"/>
        </w:rPr>
        <w:t>186 (4</w:t>
      </w:r>
      <w:r>
        <w:rPr>
          <w:sz w:val="28"/>
          <w:szCs w:val="28"/>
        </w:rPr>
        <w:t>2</w:t>
      </w:r>
      <w:r w:rsidRPr="009D48BE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8B6240" w:rsidRDefault="00176541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- функционируют ш</w:t>
      </w:r>
      <w:r w:rsidRPr="00E81CF8">
        <w:rPr>
          <w:sz w:val="28"/>
          <w:szCs w:val="28"/>
        </w:rPr>
        <w:t xml:space="preserve">кольные методические объединения </w:t>
      </w:r>
      <w:r>
        <w:rPr>
          <w:sz w:val="28"/>
          <w:szCs w:val="28"/>
        </w:rPr>
        <w:t>(ШМО) и</w:t>
      </w:r>
      <w:r w:rsidRPr="00E81CF8">
        <w:rPr>
          <w:sz w:val="28"/>
          <w:szCs w:val="28"/>
        </w:rPr>
        <w:t xml:space="preserve"> творческие группы учителей</w:t>
      </w:r>
      <w:r>
        <w:rPr>
          <w:sz w:val="28"/>
          <w:szCs w:val="28"/>
        </w:rPr>
        <w:t xml:space="preserve"> в 371</w:t>
      </w:r>
      <w:r w:rsidRPr="00E81CF8">
        <w:rPr>
          <w:sz w:val="28"/>
          <w:szCs w:val="28"/>
        </w:rPr>
        <w:t xml:space="preserve"> (</w:t>
      </w:r>
      <w:r>
        <w:rPr>
          <w:sz w:val="28"/>
          <w:szCs w:val="28"/>
        </w:rPr>
        <w:t>83</w:t>
      </w:r>
      <w:r w:rsidRPr="00E81CF8">
        <w:rPr>
          <w:sz w:val="28"/>
          <w:szCs w:val="28"/>
        </w:rPr>
        <w:t>%) ОО</w:t>
      </w:r>
      <w:r w:rsidR="008B6240">
        <w:rPr>
          <w:sz w:val="28"/>
          <w:szCs w:val="28"/>
        </w:rPr>
        <w:t>;</w:t>
      </w:r>
    </w:p>
    <w:p w:rsidR="00176541" w:rsidRDefault="008B6240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- организовано о</w:t>
      </w:r>
      <w:r w:rsidRPr="00170510">
        <w:rPr>
          <w:sz w:val="28"/>
          <w:szCs w:val="28"/>
        </w:rPr>
        <w:t>бобщение, представление и распространение  положительного педагогического опыта</w:t>
      </w:r>
      <w:r>
        <w:rPr>
          <w:sz w:val="28"/>
          <w:szCs w:val="28"/>
        </w:rPr>
        <w:t xml:space="preserve"> в 406 (91%) ОО;</w:t>
      </w:r>
    </w:p>
    <w:p w:rsidR="008B6240" w:rsidRDefault="008B6240" w:rsidP="008B6240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064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к</w:t>
      </w:r>
      <w:r w:rsidRPr="00686EE0">
        <w:rPr>
          <w:sz w:val="28"/>
          <w:szCs w:val="28"/>
        </w:rPr>
        <w:t xml:space="preserve">онсультации для педагогов, испытывающих </w:t>
      </w:r>
      <w:r>
        <w:rPr>
          <w:sz w:val="28"/>
          <w:szCs w:val="28"/>
        </w:rPr>
        <w:t>профессиональные дефициты</w:t>
      </w:r>
      <w:r w:rsidRPr="00686EE0">
        <w:rPr>
          <w:sz w:val="28"/>
          <w:szCs w:val="28"/>
        </w:rPr>
        <w:t xml:space="preserve"> </w:t>
      </w:r>
      <w:r w:rsidRPr="001D2064">
        <w:rPr>
          <w:sz w:val="28"/>
          <w:szCs w:val="28"/>
        </w:rPr>
        <w:t>в 388 (87%) ОО</w:t>
      </w:r>
      <w:r>
        <w:rPr>
          <w:sz w:val="28"/>
          <w:szCs w:val="28"/>
        </w:rPr>
        <w:t xml:space="preserve">, </w:t>
      </w:r>
    </w:p>
    <w:p w:rsidR="008B6240" w:rsidRPr="008B6240" w:rsidRDefault="008B6240" w:rsidP="008B6240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240">
        <w:rPr>
          <w:sz w:val="28"/>
          <w:szCs w:val="28"/>
        </w:rPr>
        <w:t xml:space="preserve"> организована работа по взаимопосещению уроков в 403 (90%) ОО.</w:t>
      </w:r>
    </w:p>
    <w:p w:rsidR="00BA02F8" w:rsidRDefault="00245F67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 w:rsidRPr="00EB0220">
        <w:rPr>
          <w:sz w:val="28"/>
          <w:szCs w:val="28"/>
        </w:rPr>
        <w:t xml:space="preserve"> </w:t>
      </w:r>
      <w:r w:rsidR="00EB0220">
        <w:rPr>
          <w:sz w:val="28"/>
          <w:szCs w:val="28"/>
        </w:rPr>
        <w:t>Вместе с тем</w:t>
      </w:r>
      <w:r w:rsidR="00BA02F8">
        <w:rPr>
          <w:sz w:val="28"/>
          <w:szCs w:val="28"/>
        </w:rPr>
        <w:t xml:space="preserve"> выявлены проблемы:</w:t>
      </w:r>
    </w:p>
    <w:p w:rsidR="00BA02F8" w:rsidRDefault="00BA02F8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0220" w:rsidRPr="00EB0220">
        <w:rPr>
          <w:sz w:val="28"/>
          <w:szCs w:val="28"/>
        </w:rPr>
        <w:t>не во всех школах осуществляется выявление и распространение полож</w:t>
      </w:r>
      <w:r>
        <w:rPr>
          <w:sz w:val="28"/>
          <w:szCs w:val="28"/>
        </w:rPr>
        <w:t>ительного педагогического опыта;</w:t>
      </w:r>
    </w:p>
    <w:p w:rsidR="008B6240" w:rsidRDefault="008B6240" w:rsidP="00176541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064">
        <w:rPr>
          <w:sz w:val="28"/>
          <w:szCs w:val="28"/>
        </w:rPr>
        <w:t xml:space="preserve">владеют ИКТ только на знаниевом уровне, то есть </w:t>
      </w:r>
      <w:r>
        <w:rPr>
          <w:sz w:val="28"/>
          <w:szCs w:val="28"/>
        </w:rPr>
        <w:t xml:space="preserve">не могут эффективно применять ИКТ в образовательном процессе, </w:t>
      </w:r>
      <w:r w:rsidRPr="001D2064">
        <w:rPr>
          <w:sz w:val="28"/>
          <w:szCs w:val="28"/>
        </w:rPr>
        <w:t>832 (8%) педагог</w:t>
      </w:r>
      <w:r w:rsidR="0011782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F1D7B" w:rsidRDefault="00BA02F8" w:rsidP="005F1D7B">
      <w:pPr>
        <w:pStyle w:val="a3"/>
        <w:tabs>
          <w:tab w:val="left" w:pos="284"/>
          <w:tab w:val="left" w:pos="42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B0220" w:rsidRPr="00EB0220">
        <w:rPr>
          <w:sz w:val="28"/>
          <w:szCs w:val="28"/>
        </w:rPr>
        <w:t xml:space="preserve"> </w:t>
      </w:r>
      <w:r w:rsidR="008B6240">
        <w:rPr>
          <w:sz w:val="28"/>
          <w:szCs w:val="28"/>
        </w:rPr>
        <w:t xml:space="preserve">около 16% </w:t>
      </w:r>
      <w:r w:rsidR="00EB0220" w:rsidRPr="00EB0220">
        <w:rPr>
          <w:sz w:val="28"/>
          <w:szCs w:val="28"/>
        </w:rPr>
        <w:t>педагогов отметили, что не полностью удовлетворены пройденными курсами ПК, так как не получили или получили лишь частично необходимые знани</w:t>
      </w:r>
      <w:r w:rsidR="004A5F24">
        <w:rPr>
          <w:sz w:val="28"/>
          <w:szCs w:val="28"/>
        </w:rPr>
        <w:t>я</w:t>
      </w:r>
      <w:r w:rsidR="00EB0220" w:rsidRPr="00EB0220">
        <w:rPr>
          <w:sz w:val="28"/>
          <w:szCs w:val="28"/>
        </w:rPr>
        <w:t xml:space="preserve"> и умения</w:t>
      </w:r>
      <w:r w:rsidR="008B6240">
        <w:rPr>
          <w:sz w:val="28"/>
          <w:szCs w:val="28"/>
        </w:rPr>
        <w:t>, 13% затруднились оценить пройденные курсы ПК</w:t>
      </w:r>
      <w:r w:rsidR="00EB0220" w:rsidRPr="00EB0220">
        <w:rPr>
          <w:sz w:val="28"/>
          <w:szCs w:val="28"/>
        </w:rPr>
        <w:t>.</w:t>
      </w:r>
    </w:p>
    <w:p w:rsidR="004C3985" w:rsidRDefault="004C3985" w:rsidP="004C3985">
      <w:pPr>
        <w:pStyle w:val="a3"/>
        <w:numPr>
          <w:ilvl w:val="0"/>
          <w:numId w:val="37"/>
        </w:num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А</w:t>
      </w:r>
      <w:r w:rsidRPr="004C3985">
        <w:rPr>
          <w:sz w:val="28"/>
          <w:szCs w:val="28"/>
        </w:rPr>
        <w:t>нкетирование руководителей ОО показало, что большая часть педагогов  испытывает недостаток или отсутствие ко</w:t>
      </w:r>
      <w:r w:rsidR="00AE77C0">
        <w:rPr>
          <w:sz w:val="28"/>
          <w:szCs w:val="28"/>
        </w:rPr>
        <w:t>мпетенций</w:t>
      </w:r>
      <w:r w:rsidRPr="004C3985">
        <w:rPr>
          <w:sz w:val="28"/>
          <w:szCs w:val="28"/>
        </w:rPr>
        <w:t xml:space="preserve"> в вопросах развития функциональной грамотности </w:t>
      </w:r>
      <w:r>
        <w:rPr>
          <w:sz w:val="28"/>
          <w:szCs w:val="28"/>
        </w:rPr>
        <w:t>и</w:t>
      </w:r>
      <w:r w:rsidRPr="004C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нуждаются в методической </w:t>
      </w:r>
      <w:r w:rsidRPr="004C3985">
        <w:rPr>
          <w:sz w:val="28"/>
          <w:szCs w:val="28"/>
        </w:rPr>
        <w:t>помощи</w:t>
      </w:r>
      <w:r w:rsidR="0032745E" w:rsidRPr="0032745E">
        <w:rPr>
          <w:sz w:val="28"/>
          <w:szCs w:val="28"/>
        </w:rPr>
        <w:t xml:space="preserve"> </w:t>
      </w:r>
      <w:r w:rsidR="0032745E">
        <w:rPr>
          <w:sz w:val="28"/>
          <w:szCs w:val="28"/>
        </w:rPr>
        <w:t>по вопросам формирования</w:t>
      </w:r>
      <w:r>
        <w:rPr>
          <w:sz w:val="28"/>
          <w:szCs w:val="28"/>
        </w:rPr>
        <w:t>:</w:t>
      </w:r>
    </w:p>
    <w:p w:rsid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98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ой</w:t>
      </w:r>
      <w:r w:rsidRPr="004C3985">
        <w:rPr>
          <w:sz w:val="28"/>
          <w:szCs w:val="28"/>
        </w:rPr>
        <w:t xml:space="preserve"> грамотност</w:t>
      </w:r>
      <w:r>
        <w:rPr>
          <w:sz w:val="28"/>
          <w:szCs w:val="28"/>
        </w:rPr>
        <w:t>и</w:t>
      </w:r>
      <w:r w:rsidRPr="004C3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C3985">
        <w:rPr>
          <w:sz w:val="28"/>
          <w:szCs w:val="28"/>
        </w:rPr>
        <w:t xml:space="preserve">60% учителей нуждаются в методической помощи, </w:t>
      </w:r>
    </w:p>
    <w:p w:rsid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C3985">
        <w:rPr>
          <w:sz w:val="28"/>
          <w:szCs w:val="28"/>
        </w:rPr>
        <w:t>глобальны</w:t>
      </w:r>
      <w:r>
        <w:rPr>
          <w:sz w:val="28"/>
          <w:szCs w:val="28"/>
        </w:rPr>
        <w:t>х</w:t>
      </w:r>
      <w:r w:rsidRPr="004C398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 xml:space="preserve">й - </w:t>
      </w:r>
      <w:r w:rsidRPr="004C3985">
        <w:rPr>
          <w:sz w:val="28"/>
          <w:szCs w:val="28"/>
        </w:rPr>
        <w:t>56%</w:t>
      </w:r>
      <w:r>
        <w:rPr>
          <w:sz w:val="28"/>
          <w:szCs w:val="28"/>
        </w:rPr>
        <w:t xml:space="preserve"> педагогов,</w:t>
      </w:r>
    </w:p>
    <w:p w:rsid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креативного мышления  - </w:t>
      </w:r>
      <w:r w:rsidRPr="004C3985">
        <w:rPr>
          <w:sz w:val="28"/>
          <w:szCs w:val="28"/>
        </w:rPr>
        <w:t>50%</w:t>
      </w:r>
      <w:r>
        <w:rPr>
          <w:sz w:val="28"/>
          <w:szCs w:val="28"/>
        </w:rPr>
        <w:t>,</w:t>
      </w:r>
    </w:p>
    <w:p w:rsid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математической грамотности – 47%,</w:t>
      </w:r>
    </w:p>
    <w:p w:rsid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естественнонаучной грамотности – 47%,</w:t>
      </w:r>
    </w:p>
    <w:p w:rsidR="004C3985" w:rsidRPr="004C3985" w:rsidRDefault="004C3985" w:rsidP="004C3985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читательской грамотности – 35%.</w:t>
      </w:r>
    </w:p>
    <w:p w:rsidR="00245F67" w:rsidRDefault="00990163" w:rsidP="00CF410E">
      <w:pPr>
        <w:pStyle w:val="a3"/>
        <w:numPr>
          <w:ilvl w:val="0"/>
          <w:numId w:val="37"/>
        </w:num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Р</w:t>
      </w:r>
      <w:r w:rsidRPr="00F75776">
        <w:rPr>
          <w:sz w:val="28"/>
          <w:szCs w:val="28"/>
        </w:rPr>
        <w:t>абота по выявлению обучающихся, испытывающих трудности в обучении</w:t>
      </w:r>
      <w:r w:rsidR="00723B2B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в</w:t>
      </w:r>
      <w:r w:rsidR="000C7093">
        <w:rPr>
          <w:sz w:val="28"/>
          <w:szCs w:val="28"/>
        </w:rPr>
        <w:t xml:space="preserve"> 318 (73%) ОО,</w:t>
      </w:r>
      <w:r w:rsidR="009F1A15" w:rsidRPr="00F75776">
        <w:rPr>
          <w:sz w:val="28"/>
          <w:szCs w:val="28"/>
        </w:rPr>
        <w:t xml:space="preserve"> систематическая работа по поддержке таких учеников организована в </w:t>
      </w:r>
      <w:r w:rsidR="003F6439">
        <w:rPr>
          <w:sz w:val="28"/>
          <w:szCs w:val="28"/>
        </w:rPr>
        <w:t>217 (</w:t>
      </w:r>
      <w:r w:rsidR="003F6439" w:rsidRPr="002865D1">
        <w:rPr>
          <w:sz w:val="28"/>
          <w:szCs w:val="28"/>
        </w:rPr>
        <w:t>68% от общего числа школ, работающих по данному направлению</w:t>
      </w:r>
      <w:r w:rsidR="003F6439">
        <w:rPr>
          <w:sz w:val="28"/>
          <w:szCs w:val="28"/>
        </w:rPr>
        <w:t>)</w:t>
      </w:r>
      <w:r w:rsidR="009F1A15" w:rsidRPr="00F75776">
        <w:rPr>
          <w:sz w:val="28"/>
          <w:szCs w:val="28"/>
        </w:rPr>
        <w:t xml:space="preserve"> школ.</w:t>
      </w:r>
    </w:p>
    <w:p w:rsidR="00BC6C54" w:rsidRDefault="00BC6C54" w:rsidP="003F6439">
      <w:pPr>
        <w:pStyle w:val="a3"/>
        <w:numPr>
          <w:ilvl w:val="0"/>
          <w:numId w:val="37"/>
        </w:numPr>
        <w:spacing w:line="276" w:lineRule="auto"/>
        <w:ind w:left="-567" w:hanging="284"/>
        <w:rPr>
          <w:sz w:val="28"/>
          <w:szCs w:val="28"/>
        </w:rPr>
      </w:pPr>
      <w:r>
        <w:rPr>
          <w:sz w:val="28"/>
          <w:szCs w:val="28"/>
        </w:rPr>
        <w:t xml:space="preserve">Управленческие решения </w:t>
      </w:r>
      <w:r w:rsidR="00967E7C" w:rsidRPr="005E1A75">
        <w:rPr>
          <w:sz w:val="28"/>
          <w:szCs w:val="28"/>
        </w:rPr>
        <w:t>принимаются в</w:t>
      </w:r>
      <w:r w:rsidR="00F75776" w:rsidRPr="005E1A75">
        <w:rPr>
          <w:sz w:val="28"/>
          <w:szCs w:val="28"/>
        </w:rPr>
        <w:t>о всех 446 (100%) ОО</w:t>
      </w:r>
      <w:r>
        <w:rPr>
          <w:sz w:val="28"/>
          <w:szCs w:val="28"/>
        </w:rPr>
        <w:t>:</w:t>
      </w:r>
    </w:p>
    <w:p w:rsidR="00BC6C54" w:rsidRDefault="00BC6C54" w:rsidP="00BC6C54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5277">
        <w:rPr>
          <w:sz w:val="28"/>
          <w:szCs w:val="28"/>
        </w:rPr>
        <w:t xml:space="preserve">по результатам анализа результатов оценочных процедур - во всех 446 (100%) </w:t>
      </w:r>
      <w:r w:rsidRPr="00B811AD">
        <w:rPr>
          <w:sz w:val="28"/>
          <w:szCs w:val="28"/>
        </w:rPr>
        <w:t>ОО</w:t>
      </w:r>
      <w:r>
        <w:rPr>
          <w:sz w:val="28"/>
          <w:szCs w:val="28"/>
        </w:rPr>
        <w:t>;</w:t>
      </w:r>
    </w:p>
    <w:p w:rsidR="00BC6C54" w:rsidRDefault="00BC6C54" w:rsidP="00BC6C54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C9A">
        <w:rPr>
          <w:sz w:val="28"/>
          <w:szCs w:val="28"/>
        </w:rPr>
        <w:t>по итогам анализа работы по повышению объективности результатов – приняты в 177 (40%) ОО</w:t>
      </w:r>
      <w:r>
        <w:rPr>
          <w:sz w:val="28"/>
          <w:szCs w:val="28"/>
        </w:rPr>
        <w:t>;</w:t>
      </w:r>
    </w:p>
    <w:p w:rsidR="00BC6C54" w:rsidRDefault="00BC6C54" w:rsidP="00BC6C54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6B68">
        <w:rPr>
          <w:sz w:val="28"/>
          <w:szCs w:val="28"/>
        </w:rPr>
        <w:t xml:space="preserve">по результатам анализа </w:t>
      </w:r>
      <w:r>
        <w:rPr>
          <w:sz w:val="28"/>
          <w:szCs w:val="28"/>
        </w:rPr>
        <w:t xml:space="preserve">проводимой </w:t>
      </w:r>
      <w:r w:rsidRPr="00DE32A4">
        <w:rPr>
          <w:sz w:val="28"/>
          <w:szCs w:val="28"/>
        </w:rPr>
        <w:t>методической работы приняты решения  в 183 (41%) ОО</w:t>
      </w:r>
      <w:r>
        <w:rPr>
          <w:sz w:val="28"/>
          <w:szCs w:val="28"/>
        </w:rPr>
        <w:t>;</w:t>
      </w:r>
    </w:p>
    <w:p w:rsidR="00BC6C54" w:rsidRDefault="00BC6C54" w:rsidP="00BC6C54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02F3">
        <w:rPr>
          <w:sz w:val="28"/>
          <w:szCs w:val="28"/>
        </w:rPr>
        <w:t>по итогам анализа работы с обучающимися, демонстрирующими низкие образовательные результаты приняты решения  в 175 (39%)</w:t>
      </w:r>
      <w:r>
        <w:rPr>
          <w:sz w:val="28"/>
          <w:szCs w:val="28"/>
        </w:rPr>
        <w:t>.</w:t>
      </w:r>
    </w:p>
    <w:p w:rsidR="00BC6C54" w:rsidRPr="00B802F3" w:rsidRDefault="00BC6C54" w:rsidP="00BC6C54">
      <w:pPr>
        <w:pStyle w:val="a3"/>
        <w:ind w:left="-567" w:firstLine="1275"/>
        <w:rPr>
          <w:sz w:val="28"/>
          <w:szCs w:val="28"/>
        </w:rPr>
      </w:pPr>
      <w:r>
        <w:rPr>
          <w:sz w:val="28"/>
          <w:szCs w:val="28"/>
        </w:rPr>
        <w:t xml:space="preserve">Вместе с тем, анализ выявил недостатки в качестве принятых управленческих решений: </w:t>
      </w:r>
      <w:r w:rsidRPr="00B802F3">
        <w:rPr>
          <w:sz w:val="28"/>
          <w:szCs w:val="28"/>
        </w:rPr>
        <w:t>расплывчат</w:t>
      </w:r>
      <w:r>
        <w:rPr>
          <w:sz w:val="28"/>
          <w:szCs w:val="28"/>
        </w:rPr>
        <w:t>ость</w:t>
      </w:r>
      <w:r w:rsidRPr="00B802F3">
        <w:rPr>
          <w:sz w:val="28"/>
          <w:szCs w:val="28"/>
        </w:rPr>
        <w:t>, половинчат</w:t>
      </w:r>
      <w:r>
        <w:rPr>
          <w:sz w:val="28"/>
          <w:szCs w:val="28"/>
        </w:rPr>
        <w:t>ость</w:t>
      </w:r>
      <w:r w:rsidRPr="00B802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неконкретность, </w:t>
      </w:r>
      <w:r w:rsidR="00723B2B">
        <w:rPr>
          <w:sz w:val="28"/>
          <w:szCs w:val="28"/>
        </w:rPr>
        <w:t>не</w:t>
      </w:r>
      <w:r>
        <w:rPr>
          <w:sz w:val="28"/>
          <w:szCs w:val="28"/>
        </w:rPr>
        <w:t>рациональность,</w:t>
      </w:r>
      <w:r w:rsidRPr="00B802F3">
        <w:rPr>
          <w:sz w:val="28"/>
          <w:szCs w:val="28"/>
        </w:rPr>
        <w:t xml:space="preserve"> </w:t>
      </w:r>
      <w:r w:rsidR="00F76019">
        <w:rPr>
          <w:sz w:val="28"/>
          <w:szCs w:val="28"/>
        </w:rPr>
        <w:t>и,</w:t>
      </w:r>
      <w:r>
        <w:rPr>
          <w:sz w:val="28"/>
          <w:szCs w:val="28"/>
        </w:rPr>
        <w:t xml:space="preserve"> следовательно, не</w:t>
      </w:r>
      <w:r w:rsidRPr="00B802F3">
        <w:rPr>
          <w:sz w:val="28"/>
          <w:szCs w:val="28"/>
        </w:rPr>
        <w:t>эффективн</w:t>
      </w:r>
      <w:r>
        <w:rPr>
          <w:sz w:val="28"/>
          <w:szCs w:val="28"/>
        </w:rPr>
        <w:t>ость и нерезультативность</w:t>
      </w:r>
      <w:r w:rsidRPr="00B802F3">
        <w:rPr>
          <w:sz w:val="28"/>
          <w:szCs w:val="28"/>
        </w:rPr>
        <w:t>.</w:t>
      </w:r>
    </w:p>
    <w:p w:rsidR="00245F67" w:rsidRPr="005E1A75" w:rsidRDefault="00990163" w:rsidP="00BC6C54">
      <w:pPr>
        <w:pStyle w:val="a3"/>
        <w:spacing w:line="276" w:lineRule="auto"/>
        <w:ind w:left="-567" w:firstLine="1275"/>
        <w:rPr>
          <w:sz w:val="28"/>
          <w:szCs w:val="28"/>
        </w:rPr>
      </w:pPr>
      <w:r w:rsidRPr="005E1A75">
        <w:rPr>
          <w:sz w:val="28"/>
          <w:szCs w:val="28"/>
        </w:rPr>
        <w:t xml:space="preserve"> </w:t>
      </w:r>
    </w:p>
    <w:p w:rsidR="00106B74" w:rsidRPr="000E7E4F" w:rsidRDefault="00106B74" w:rsidP="00CF410E">
      <w:pPr>
        <w:pStyle w:val="a3"/>
        <w:ind w:left="-567"/>
        <w:rPr>
          <w:b/>
          <w:sz w:val="28"/>
          <w:szCs w:val="28"/>
          <w:highlight w:val="yellow"/>
        </w:rPr>
      </w:pPr>
    </w:p>
    <w:p w:rsidR="00245F67" w:rsidRPr="006C42D0" w:rsidRDefault="00245F67" w:rsidP="00CF410E">
      <w:pPr>
        <w:pStyle w:val="a3"/>
        <w:numPr>
          <w:ilvl w:val="0"/>
          <w:numId w:val="32"/>
        </w:numPr>
        <w:spacing w:line="276" w:lineRule="auto"/>
        <w:ind w:left="-567"/>
        <w:rPr>
          <w:b/>
          <w:sz w:val="28"/>
          <w:szCs w:val="28"/>
        </w:rPr>
      </w:pPr>
      <w:r w:rsidRPr="006C42D0">
        <w:rPr>
          <w:b/>
          <w:sz w:val="28"/>
          <w:szCs w:val="28"/>
        </w:rPr>
        <w:t>Рекомендации</w:t>
      </w:r>
    </w:p>
    <w:p w:rsidR="00245F67" w:rsidRPr="006C42D0" w:rsidRDefault="00EA1AC5" w:rsidP="00CF410E">
      <w:pPr>
        <w:ind w:left="-567" w:firstLine="360"/>
        <w:rPr>
          <w:sz w:val="28"/>
          <w:szCs w:val="28"/>
        </w:rPr>
      </w:pPr>
      <w:r>
        <w:rPr>
          <w:sz w:val="28"/>
          <w:szCs w:val="28"/>
        </w:rPr>
        <w:t>А</w:t>
      </w:r>
      <w:r w:rsidR="00245F67" w:rsidRPr="006C42D0">
        <w:rPr>
          <w:sz w:val="28"/>
          <w:szCs w:val="28"/>
        </w:rPr>
        <w:t>нализ</w:t>
      </w:r>
      <w:r>
        <w:rPr>
          <w:sz w:val="28"/>
          <w:szCs w:val="28"/>
        </w:rPr>
        <w:t xml:space="preserve"> информации, представленной</w:t>
      </w:r>
      <w:r w:rsidR="006C42D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="006C42D0">
        <w:rPr>
          <w:sz w:val="28"/>
          <w:szCs w:val="28"/>
        </w:rPr>
        <w:t xml:space="preserve"> ОО</w:t>
      </w:r>
      <w:r w:rsidR="005513AB">
        <w:rPr>
          <w:sz w:val="28"/>
          <w:szCs w:val="28"/>
        </w:rPr>
        <w:t xml:space="preserve">, </w:t>
      </w:r>
      <w:r>
        <w:rPr>
          <w:sz w:val="28"/>
          <w:szCs w:val="28"/>
        </w:rPr>
        <w:t>и выявленных проблем, позволил</w:t>
      </w:r>
      <w:r w:rsidR="003739B0">
        <w:rPr>
          <w:sz w:val="28"/>
          <w:szCs w:val="28"/>
        </w:rPr>
        <w:t xml:space="preserve"> </w:t>
      </w:r>
      <w:r w:rsidR="00245F67" w:rsidRPr="006C42D0">
        <w:rPr>
          <w:sz w:val="28"/>
          <w:szCs w:val="28"/>
        </w:rPr>
        <w:t>сформулировать следующие рекомендации</w:t>
      </w:r>
      <w:r w:rsidR="003739B0">
        <w:rPr>
          <w:sz w:val="28"/>
          <w:szCs w:val="28"/>
        </w:rPr>
        <w:t xml:space="preserve"> </w:t>
      </w:r>
      <w:r w:rsidR="009F1A15" w:rsidRPr="006C42D0">
        <w:rPr>
          <w:sz w:val="28"/>
          <w:szCs w:val="28"/>
        </w:rPr>
        <w:t>для образовательных организаций</w:t>
      </w:r>
      <w:r w:rsidR="00245F67" w:rsidRPr="006C42D0">
        <w:rPr>
          <w:sz w:val="28"/>
          <w:szCs w:val="28"/>
        </w:rPr>
        <w:t>:</w:t>
      </w:r>
    </w:p>
    <w:p w:rsidR="00FA1D23" w:rsidRPr="00FA1D23" w:rsidRDefault="00FA1D23" w:rsidP="00CF410E">
      <w:pPr>
        <w:pStyle w:val="a3"/>
        <w:numPr>
          <w:ilvl w:val="0"/>
          <w:numId w:val="36"/>
        </w:num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Направить на курсы переподготовки педагогов, ведущих учебные предметы не в соответствии с образованием.</w:t>
      </w:r>
    </w:p>
    <w:p w:rsidR="00245F67" w:rsidRPr="002A6BDA" w:rsidRDefault="00FA1D23" w:rsidP="00CF410E">
      <w:pPr>
        <w:pStyle w:val="a3"/>
        <w:numPr>
          <w:ilvl w:val="0"/>
          <w:numId w:val="36"/>
        </w:numPr>
        <w:spacing w:line="276" w:lineRule="auto"/>
        <w:ind w:left="-567"/>
        <w:rPr>
          <w:sz w:val="28"/>
          <w:szCs w:val="28"/>
        </w:rPr>
      </w:pPr>
      <w:r>
        <w:rPr>
          <w:bCs/>
          <w:sz w:val="28"/>
          <w:szCs w:val="28"/>
        </w:rPr>
        <w:t>Обеспечить реализацию</w:t>
      </w:r>
      <w:r w:rsidR="00F75269">
        <w:rPr>
          <w:bCs/>
          <w:sz w:val="28"/>
          <w:szCs w:val="28"/>
        </w:rPr>
        <w:t xml:space="preserve"> ФГОС</w:t>
      </w:r>
      <w:r>
        <w:rPr>
          <w:bCs/>
          <w:sz w:val="28"/>
          <w:szCs w:val="28"/>
        </w:rPr>
        <w:t xml:space="preserve"> в полном объеме, в </w:t>
      </w:r>
      <w:r w:rsidR="0048233C">
        <w:rPr>
          <w:bCs/>
          <w:sz w:val="28"/>
          <w:szCs w:val="28"/>
        </w:rPr>
        <w:t>том числе в части оценки</w:t>
      </w:r>
      <w:r w:rsidR="00F75269">
        <w:rPr>
          <w:bCs/>
          <w:sz w:val="28"/>
          <w:szCs w:val="28"/>
        </w:rPr>
        <w:t xml:space="preserve"> метапредметных и </w:t>
      </w:r>
      <w:r w:rsidR="00864A76">
        <w:rPr>
          <w:bCs/>
          <w:sz w:val="28"/>
          <w:szCs w:val="28"/>
        </w:rPr>
        <w:t>личностных результатов образования.</w:t>
      </w:r>
    </w:p>
    <w:p w:rsidR="00FA1D23" w:rsidRPr="00FA1D23" w:rsidRDefault="00FA1D23" w:rsidP="00CF410E">
      <w:pPr>
        <w:pStyle w:val="a3"/>
        <w:numPr>
          <w:ilvl w:val="0"/>
          <w:numId w:val="36"/>
        </w:num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2A6BDA" w:rsidRPr="002A6BDA">
        <w:rPr>
          <w:sz w:val="28"/>
          <w:szCs w:val="28"/>
        </w:rPr>
        <w:t>объективност</w:t>
      </w:r>
      <w:r>
        <w:rPr>
          <w:sz w:val="28"/>
          <w:szCs w:val="28"/>
        </w:rPr>
        <w:t>ь</w:t>
      </w:r>
      <w:r w:rsidR="002A6BDA" w:rsidRPr="002A6BDA">
        <w:rPr>
          <w:sz w:val="28"/>
          <w:szCs w:val="28"/>
        </w:rPr>
        <w:t xml:space="preserve">  </w:t>
      </w:r>
      <w:r w:rsidR="00D3656F">
        <w:rPr>
          <w:sz w:val="28"/>
          <w:szCs w:val="28"/>
        </w:rPr>
        <w:t xml:space="preserve">проведения и </w:t>
      </w:r>
      <w:r w:rsidR="002A6BDA" w:rsidRPr="002A6BDA">
        <w:rPr>
          <w:sz w:val="28"/>
          <w:szCs w:val="28"/>
        </w:rPr>
        <w:t>результатов</w:t>
      </w:r>
      <w:r w:rsidR="00864A76">
        <w:rPr>
          <w:sz w:val="28"/>
          <w:szCs w:val="28"/>
        </w:rPr>
        <w:t xml:space="preserve">  оценочных</w:t>
      </w:r>
      <w:r w:rsidR="002A6BDA" w:rsidRPr="002A6BDA">
        <w:rPr>
          <w:bCs/>
          <w:sz w:val="28"/>
          <w:szCs w:val="28"/>
        </w:rPr>
        <w:t xml:space="preserve"> </w:t>
      </w:r>
      <w:r w:rsidR="00245F67" w:rsidRPr="002A6BDA">
        <w:rPr>
          <w:bCs/>
          <w:sz w:val="28"/>
          <w:szCs w:val="28"/>
        </w:rPr>
        <w:t>процедур</w:t>
      </w:r>
      <w:r w:rsidR="002A6BDA" w:rsidRPr="002A6BDA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>:</w:t>
      </w:r>
    </w:p>
    <w:p w:rsidR="00245F67" w:rsidRPr="00DA773F" w:rsidRDefault="00FA1D23" w:rsidP="00FA1D23">
      <w:pPr>
        <w:pStyle w:val="a3"/>
        <w:spacing w:line="276" w:lineRule="auto"/>
        <w:ind w:left="-567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- организовать мероприятия по </w:t>
      </w:r>
      <w:r w:rsidR="002A6BDA" w:rsidRPr="002A6BDA">
        <w:rPr>
          <w:bCs/>
          <w:sz w:val="28"/>
          <w:szCs w:val="28"/>
        </w:rPr>
        <w:t>формированию позитивного отношени</w:t>
      </w:r>
      <w:r>
        <w:rPr>
          <w:bCs/>
          <w:sz w:val="28"/>
          <w:szCs w:val="28"/>
        </w:rPr>
        <w:t>я к вопросам объективной оценки;</w:t>
      </w:r>
    </w:p>
    <w:p w:rsidR="00D3656F" w:rsidRDefault="00FA1D23" w:rsidP="00CA36AD">
      <w:pPr>
        <w:pStyle w:val="a3"/>
        <w:spacing w:line="276" w:lineRule="auto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84121">
        <w:rPr>
          <w:bCs/>
          <w:sz w:val="28"/>
          <w:szCs w:val="28"/>
        </w:rPr>
        <w:t>о</w:t>
      </w:r>
      <w:r w:rsidR="00DA773F" w:rsidRPr="00A84121">
        <w:rPr>
          <w:bCs/>
          <w:sz w:val="28"/>
          <w:szCs w:val="28"/>
        </w:rPr>
        <w:t>беспечить присутствие общественных наблюдателей при проведении всех внешних оценочных процедур в каждой аудитории</w:t>
      </w:r>
      <w:r w:rsidR="00D3656F">
        <w:rPr>
          <w:bCs/>
          <w:sz w:val="28"/>
          <w:szCs w:val="28"/>
        </w:rPr>
        <w:t>;</w:t>
      </w:r>
    </w:p>
    <w:p w:rsidR="00CA36AD" w:rsidRDefault="00D3656F" w:rsidP="00CA36AD">
      <w:pPr>
        <w:pStyle w:val="a3"/>
        <w:spacing w:line="276" w:lineRule="auto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A773F" w:rsidRPr="00A84121">
        <w:rPr>
          <w:bCs/>
          <w:sz w:val="28"/>
          <w:szCs w:val="28"/>
        </w:rPr>
        <w:t xml:space="preserve"> </w:t>
      </w:r>
      <w:r w:rsidRPr="00A84121">
        <w:rPr>
          <w:bCs/>
          <w:sz w:val="28"/>
          <w:szCs w:val="28"/>
        </w:rPr>
        <w:t>обеспечить присутствие общественных наблюдателей</w:t>
      </w:r>
      <w:r w:rsidR="00DA773F" w:rsidRPr="00A84121">
        <w:rPr>
          <w:bCs/>
          <w:sz w:val="28"/>
          <w:szCs w:val="28"/>
        </w:rPr>
        <w:t xml:space="preserve"> при проверке работ обучающихся.</w:t>
      </w:r>
    </w:p>
    <w:p w:rsidR="00947B42" w:rsidRPr="00CA36AD" w:rsidRDefault="00CA36AD" w:rsidP="00CA36AD">
      <w:pPr>
        <w:pStyle w:val="a3"/>
        <w:spacing w:line="276" w:lineRule="auto"/>
        <w:ind w:left="-567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44157" w:rsidRPr="00CA36AD">
        <w:rPr>
          <w:bCs/>
          <w:sz w:val="28"/>
          <w:szCs w:val="28"/>
        </w:rPr>
        <w:t>Включить в систему</w:t>
      </w:r>
      <w:r w:rsidR="009F1A15" w:rsidRPr="00CA36AD">
        <w:rPr>
          <w:bCs/>
          <w:sz w:val="28"/>
          <w:szCs w:val="28"/>
        </w:rPr>
        <w:t xml:space="preserve"> работы с обучающимися, исп</w:t>
      </w:r>
      <w:r w:rsidR="00944157" w:rsidRPr="00CA36AD">
        <w:rPr>
          <w:bCs/>
          <w:sz w:val="28"/>
          <w:szCs w:val="28"/>
        </w:rPr>
        <w:t xml:space="preserve">ытывающими трудности в обучении, взаимодействие учителей – предметников и родителей,  </w:t>
      </w:r>
      <w:r w:rsidR="00DB1B28">
        <w:rPr>
          <w:bCs/>
          <w:sz w:val="28"/>
          <w:szCs w:val="28"/>
        </w:rPr>
        <w:t xml:space="preserve">обеспечить индивидуальное </w:t>
      </w:r>
      <w:r w:rsidR="00A84121" w:rsidRPr="00CA36AD">
        <w:rPr>
          <w:bCs/>
          <w:sz w:val="28"/>
          <w:szCs w:val="28"/>
        </w:rPr>
        <w:t xml:space="preserve"> </w:t>
      </w:r>
      <w:r w:rsidR="00A84121" w:rsidRPr="00CA36AD">
        <w:rPr>
          <w:iCs/>
          <w:sz w:val="28"/>
          <w:szCs w:val="28"/>
        </w:rPr>
        <w:t>психолого-педагогическое сопровождение обучающихся данной группы.</w:t>
      </w:r>
      <w:r w:rsidR="00944157" w:rsidRPr="00CA36AD">
        <w:rPr>
          <w:bCs/>
          <w:sz w:val="28"/>
          <w:szCs w:val="28"/>
        </w:rPr>
        <w:t xml:space="preserve"> </w:t>
      </w:r>
      <w:r w:rsidR="009F1A15" w:rsidRPr="00CA36AD">
        <w:rPr>
          <w:bCs/>
          <w:sz w:val="28"/>
          <w:szCs w:val="28"/>
        </w:rPr>
        <w:t xml:space="preserve"> </w:t>
      </w:r>
    </w:p>
    <w:p w:rsidR="00725C94" w:rsidRPr="00A84121" w:rsidRDefault="00B41AF9" w:rsidP="00B41AF9">
      <w:pPr>
        <w:pStyle w:val="a3"/>
        <w:spacing w:line="276" w:lineRule="auto"/>
        <w:ind w:left="-567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D12359">
        <w:rPr>
          <w:bCs/>
          <w:sz w:val="28"/>
          <w:szCs w:val="28"/>
        </w:rPr>
        <w:t xml:space="preserve"> </w:t>
      </w:r>
      <w:r w:rsidR="00AB40C7">
        <w:rPr>
          <w:bCs/>
          <w:sz w:val="28"/>
          <w:szCs w:val="28"/>
        </w:rPr>
        <w:t>Совершенствовать систему</w:t>
      </w:r>
      <w:r w:rsidR="00DA773F" w:rsidRPr="00A84121">
        <w:rPr>
          <w:bCs/>
          <w:sz w:val="28"/>
          <w:szCs w:val="28"/>
        </w:rPr>
        <w:t xml:space="preserve"> методическ</w:t>
      </w:r>
      <w:r w:rsidR="00AB40C7">
        <w:rPr>
          <w:bCs/>
          <w:sz w:val="28"/>
          <w:szCs w:val="28"/>
        </w:rPr>
        <w:t>ой</w:t>
      </w:r>
      <w:r w:rsidR="00DA773F" w:rsidRPr="00A84121">
        <w:rPr>
          <w:bCs/>
          <w:sz w:val="28"/>
          <w:szCs w:val="28"/>
        </w:rPr>
        <w:t xml:space="preserve"> работ</w:t>
      </w:r>
      <w:r w:rsidR="00AB40C7">
        <w:rPr>
          <w:bCs/>
          <w:sz w:val="28"/>
          <w:szCs w:val="28"/>
        </w:rPr>
        <w:t>ы</w:t>
      </w:r>
      <w:r w:rsidR="00DA773F" w:rsidRPr="00A84121">
        <w:rPr>
          <w:bCs/>
          <w:sz w:val="28"/>
          <w:szCs w:val="28"/>
        </w:rPr>
        <w:t xml:space="preserve"> на уровне образовательной организации,  в том числе</w:t>
      </w:r>
      <w:r w:rsidR="00725C94" w:rsidRPr="00A84121">
        <w:rPr>
          <w:bCs/>
          <w:sz w:val="28"/>
          <w:szCs w:val="28"/>
        </w:rPr>
        <w:t>:</w:t>
      </w:r>
    </w:p>
    <w:p w:rsidR="00725C94" w:rsidRDefault="00725C94" w:rsidP="00CF410E">
      <w:pPr>
        <w:pStyle w:val="a3"/>
        <w:spacing w:after="200" w:line="276" w:lineRule="auto"/>
        <w:ind w:left="-567" w:firstLine="0"/>
        <w:rPr>
          <w:sz w:val="28"/>
          <w:szCs w:val="28"/>
        </w:rPr>
      </w:pPr>
      <w:r w:rsidRPr="00725C94">
        <w:rPr>
          <w:sz w:val="28"/>
          <w:szCs w:val="28"/>
        </w:rPr>
        <w:t xml:space="preserve">- </w:t>
      </w:r>
      <w:r w:rsidR="00DA773F" w:rsidRPr="00725C94">
        <w:rPr>
          <w:sz w:val="28"/>
          <w:szCs w:val="28"/>
        </w:rPr>
        <w:t xml:space="preserve"> </w:t>
      </w:r>
      <w:r w:rsidR="00C6297D">
        <w:rPr>
          <w:sz w:val="28"/>
          <w:szCs w:val="28"/>
        </w:rPr>
        <w:t>обеспечить подготовку</w:t>
      </w:r>
      <w:r w:rsidR="00DA773F" w:rsidRPr="00725C94">
        <w:rPr>
          <w:sz w:val="28"/>
          <w:szCs w:val="28"/>
        </w:rPr>
        <w:t xml:space="preserve"> педагогов </w:t>
      </w:r>
      <w:r w:rsidR="00C6297D">
        <w:rPr>
          <w:sz w:val="28"/>
          <w:szCs w:val="28"/>
        </w:rPr>
        <w:t>к решению задач по</w:t>
      </w:r>
      <w:r w:rsidR="00DA773F" w:rsidRPr="00725C94">
        <w:rPr>
          <w:sz w:val="28"/>
          <w:szCs w:val="28"/>
        </w:rPr>
        <w:t xml:space="preserve"> формировани</w:t>
      </w:r>
      <w:r w:rsidR="00C6297D">
        <w:rPr>
          <w:sz w:val="28"/>
          <w:szCs w:val="28"/>
        </w:rPr>
        <w:t>ю</w:t>
      </w:r>
      <w:r w:rsidR="00DA773F" w:rsidRPr="00725C94">
        <w:rPr>
          <w:sz w:val="28"/>
          <w:szCs w:val="28"/>
        </w:rPr>
        <w:t xml:space="preserve"> функциональной грамотности</w:t>
      </w:r>
      <w:r w:rsidR="00C6297D">
        <w:rPr>
          <w:sz w:val="28"/>
          <w:szCs w:val="28"/>
        </w:rPr>
        <w:t xml:space="preserve"> (направл</w:t>
      </w:r>
      <w:r w:rsidR="00AB40C7">
        <w:rPr>
          <w:sz w:val="28"/>
          <w:szCs w:val="28"/>
        </w:rPr>
        <w:t>ять педагогов</w:t>
      </w:r>
      <w:r w:rsidR="00C6297D">
        <w:rPr>
          <w:sz w:val="28"/>
          <w:szCs w:val="28"/>
        </w:rPr>
        <w:t xml:space="preserve"> на курсы повышения квалификации, </w:t>
      </w:r>
      <w:r w:rsidR="00C6297D" w:rsidRPr="00725C94">
        <w:rPr>
          <w:sz w:val="28"/>
          <w:szCs w:val="28"/>
        </w:rPr>
        <w:t xml:space="preserve">организовать специальные семинары, занятия по обучению педагогов практическим умениям по </w:t>
      </w:r>
      <w:r w:rsidR="0048233C">
        <w:rPr>
          <w:sz w:val="28"/>
          <w:szCs w:val="28"/>
        </w:rPr>
        <w:t xml:space="preserve">формированию и </w:t>
      </w:r>
      <w:r w:rsidR="00C6297D" w:rsidRPr="00725C94">
        <w:rPr>
          <w:sz w:val="28"/>
          <w:szCs w:val="28"/>
        </w:rPr>
        <w:t>оценке функциональной грамотности</w:t>
      </w:r>
      <w:r w:rsidR="00AB40C7">
        <w:rPr>
          <w:sz w:val="28"/>
          <w:szCs w:val="28"/>
        </w:rPr>
        <w:t>)</w:t>
      </w:r>
      <w:r w:rsidR="00DA773F" w:rsidRPr="00725C94">
        <w:rPr>
          <w:sz w:val="28"/>
          <w:szCs w:val="28"/>
        </w:rPr>
        <w:t xml:space="preserve">; </w:t>
      </w:r>
    </w:p>
    <w:p w:rsidR="00D3656F" w:rsidRPr="00725C94" w:rsidRDefault="00D3656F" w:rsidP="00CF410E">
      <w:pPr>
        <w:pStyle w:val="a3"/>
        <w:spacing w:after="200" w:line="276" w:lineRule="auto"/>
        <w:ind w:left="-567" w:firstLine="0"/>
        <w:rPr>
          <w:sz w:val="28"/>
          <w:szCs w:val="28"/>
        </w:rPr>
      </w:pPr>
      <w:r w:rsidRPr="00725C94">
        <w:rPr>
          <w:sz w:val="28"/>
          <w:szCs w:val="28"/>
        </w:rPr>
        <w:t>- организовать методическую поддержку педагогам по вопросам</w:t>
      </w:r>
      <w:r>
        <w:rPr>
          <w:sz w:val="28"/>
          <w:szCs w:val="28"/>
        </w:rPr>
        <w:t xml:space="preserve"> повышения компетентности педагогов в реализации ФГОС в своей предметной области;</w:t>
      </w:r>
    </w:p>
    <w:p w:rsidR="00725C94" w:rsidRDefault="00725C94" w:rsidP="00CF410E">
      <w:pPr>
        <w:pStyle w:val="a3"/>
        <w:spacing w:after="200" w:line="276" w:lineRule="auto"/>
        <w:ind w:left="-567" w:firstLine="0"/>
        <w:rPr>
          <w:sz w:val="28"/>
          <w:szCs w:val="28"/>
        </w:rPr>
      </w:pPr>
      <w:r w:rsidRPr="00725C94">
        <w:rPr>
          <w:sz w:val="28"/>
          <w:szCs w:val="28"/>
        </w:rPr>
        <w:t xml:space="preserve">- </w:t>
      </w:r>
      <w:r w:rsidR="00DA773F" w:rsidRPr="00725C94">
        <w:rPr>
          <w:sz w:val="28"/>
          <w:szCs w:val="28"/>
        </w:rPr>
        <w:t xml:space="preserve">организовать методическую поддержку педагогам по вопросам </w:t>
      </w:r>
      <w:r w:rsidR="003A29EA" w:rsidRPr="00725C94">
        <w:rPr>
          <w:sz w:val="28"/>
          <w:szCs w:val="28"/>
        </w:rPr>
        <w:t>внедрения</w:t>
      </w:r>
      <w:r w:rsidR="00DA773F" w:rsidRPr="00725C94">
        <w:rPr>
          <w:sz w:val="28"/>
          <w:szCs w:val="28"/>
        </w:rPr>
        <w:t xml:space="preserve"> новых методов  и технологий обучения</w:t>
      </w:r>
      <w:r w:rsidR="00B33E78" w:rsidRPr="00725C94">
        <w:rPr>
          <w:sz w:val="28"/>
          <w:szCs w:val="28"/>
        </w:rPr>
        <w:t xml:space="preserve">, </w:t>
      </w:r>
      <w:r w:rsidR="00F75269">
        <w:rPr>
          <w:sz w:val="28"/>
          <w:szCs w:val="28"/>
        </w:rPr>
        <w:t xml:space="preserve">в том числе </w:t>
      </w:r>
      <w:r w:rsidR="00B33E78" w:rsidRPr="00725C94">
        <w:rPr>
          <w:sz w:val="28"/>
          <w:szCs w:val="28"/>
        </w:rPr>
        <w:t>ИКТ</w:t>
      </w:r>
      <w:r w:rsidRPr="00725C94">
        <w:rPr>
          <w:sz w:val="28"/>
          <w:szCs w:val="28"/>
        </w:rPr>
        <w:t>;</w:t>
      </w:r>
    </w:p>
    <w:p w:rsidR="00E33F99" w:rsidRDefault="00E33F99" w:rsidP="00CF410E">
      <w:pPr>
        <w:pStyle w:val="a3"/>
        <w:spacing w:after="200"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>- использовать инновационные формы работы шк</w:t>
      </w:r>
      <w:r w:rsidR="006F475C">
        <w:rPr>
          <w:sz w:val="28"/>
          <w:szCs w:val="28"/>
        </w:rPr>
        <w:t xml:space="preserve">ольных методических объединений (педагогическая дискуссия, проблемно-ситуационная игра,  </w:t>
      </w:r>
      <w:r w:rsidR="006F475C">
        <w:rPr>
          <w:sz w:val="28"/>
          <w:szCs w:val="28"/>
        </w:rPr>
        <w:lastRenderedPageBreak/>
        <w:t xml:space="preserve">фестиваль педагогических идей, </w:t>
      </w:r>
      <w:r w:rsidR="00396707">
        <w:rPr>
          <w:sz w:val="28"/>
          <w:szCs w:val="28"/>
        </w:rPr>
        <w:t>виртуальный методический кабинет, методический тренинг, научно-практические конференции, педагогические чтения и другие)</w:t>
      </w:r>
    </w:p>
    <w:p w:rsidR="00B41AF9" w:rsidRDefault="00725C94" w:rsidP="00B41AF9">
      <w:pPr>
        <w:pStyle w:val="a3"/>
        <w:spacing w:after="200" w:line="276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97D">
        <w:rPr>
          <w:sz w:val="28"/>
          <w:szCs w:val="28"/>
        </w:rPr>
        <w:t xml:space="preserve">выявлять и распространять </w:t>
      </w:r>
      <w:r>
        <w:rPr>
          <w:sz w:val="28"/>
          <w:szCs w:val="28"/>
        </w:rPr>
        <w:t xml:space="preserve"> положительны</w:t>
      </w:r>
      <w:r w:rsidR="00C6297D">
        <w:rPr>
          <w:sz w:val="28"/>
          <w:szCs w:val="28"/>
        </w:rPr>
        <w:t>й</w:t>
      </w:r>
      <w:r>
        <w:rPr>
          <w:sz w:val="28"/>
          <w:szCs w:val="28"/>
        </w:rPr>
        <w:t xml:space="preserve"> педагогически</w:t>
      </w:r>
      <w:r w:rsidR="00C6297D">
        <w:rPr>
          <w:sz w:val="28"/>
          <w:szCs w:val="28"/>
        </w:rPr>
        <w:t>й</w:t>
      </w:r>
      <w:r>
        <w:rPr>
          <w:sz w:val="28"/>
          <w:szCs w:val="28"/>
        </w:rPr>
        <w:t xml:space="preserve"> опыт.</w:t>
      </w:r>
    </w:p>
    <w:p w:rsidR="00245F67" w:rsidRPr="00FF15B0" w:rsidRDefault="00B41AF9" w:rsidP="00325ABB">
      <w:pPr>
        <w:pStyle w:val="a3"/>
        <w:spacing w:after="200" w:line="276" w:lineRule="auto"/>
        <w:ind w:left="-567" w:hanging="284"/>
        <w:rPr>
          <w:rFonts w:cs="Times New Roman"/>
        </w:rPr>
      </w:pPr>
      <w:r>
        <w:rPr>
          <w:sz w:val="28"/>
          <w:szCs w:val="28"/>
        </w:rPr>
        <w:t>6.</w:t>
      </w:r>
      <w:r w:rsidR="00D12359">
        <w:rPr>
          <w:sz w:val="28"/>
          <w:szCs w:val="28"/>
        </w:rPr>
        <w:t xml:space="preserve"> </w:t>
      </w:r>
      <w:r w:rsidR="00FF7665">
        <w:rPr>
          <w:sz w:val="28"/>
          <w:szCs w:val="28"/>
        </w:rPr>
        <w:t>В</w:t>
      </w:r>
      <w:r w:rsidR="00FF7665" w:rsidRPr="00FF7665">
        <w:rPr>
          <w:sz w:val="28"/>
          <w:szCs w:val="28"/>
        </w:rPr>
        <w:t xml:space="preserve">ырабатывать, принимать и реализовывать </w:t>
      </w:r>
      <w:r w:rsidR="00A46C22">
        <w:rPr>
          <w:sz w:val="28"/>
          <w:szCs w:val="28"/>
        </w:rPr>
        <w:t>эффективные</w:t>
      </w:r>
      <w:r w:rsidR="00030CB0">
        <w:rPr>
          <w:sz w:val="28"/>
          <w:szCs w:val="28"/>
        </w:rPr>
        <w:t xml:space="preserve"> </w:t>
      </w:r>
      <w:r w:rsidR="00BF16FB" w:rsidRPr="00B41AF9">
        <w:rPr>
          <w:sz w:val="28"/>
          <w:szCs w:val="28"/>
        </w:rPr>
        <w:t xml:space="preserve"> управленчески</w:t>
      </w:r>
      <w:r w:rsidR="00030CB0">
        <w:rPr>
          <w:sz w:val="28"/>
          <w:szCs w:val="28"/>
        </w:rPr>
        <w:t>е</w:t>
      </w:r>
      <w:r w:rsidR="00BF16FB" w:rsidRPr="00B41AF9">
        <w:rPr>
          <w:sz w:val="28"/>
          <w:szCs w:val="28"/>
        </w:rPr>
        <w:t xml:space="preserve"> решени</w:t>
      </w:r>
      <w:r w:rsidR="00030CB0">
        <w:rPr>
          <w:sz w:val="28"/>
          <w:szCs w:val="28"/>
        </w:rPr>
        <w:t>я</w:t>
      </w:r>
      <w:r w:rsidR="00FF7665">
        <w:rPr>
          <w:sz w:val="28"/>
          <w:szCs w:val="28"/>
        </w:rPr>
        <w:t xml:space="preserve">,  </w:t>
      </w:r>
      <w:r w:rsidR="00030CB0">
        <w:rPr>
          <w:sz w:val="28"/>
          <w:szCs w:val="28"/>
        </w:rPr>
        <w:t>соответств</w:t>
      </w:r>
      <w:r w:rsidR="00FF7665">
        <w:rPr>
          <w:sz w:val="28"/>
          <w:szCs w:val="28"/>
        </w:rPr>
        <w:t xml:space="preserve">ующие следующим  </w:t>
      </w:r>
      <w:r w:rsidR="00030CB0">
        <w:rPr>
          <w:sz w:val="28"/>
          <w:szCs w:val="28"/>
        </w:rPr>
        <w:t>требованиям:</w:t>
      </w:r>
      <w:r w:rsidR="00990163" w:rsidRPr="00030CB0">
        <w:rPr>
          <w:sz w:val="28"/>
          <w:szCs w:val="28"/>
        </w:rPr>
        <w:t xml:space="preserve"> своевременность, </w:t>
      </w:r>
      <w:r w:rsidR="00FF7665" w:rsidRPr="00030CB0">
        <w:rPr>
          <w:sz w:val="28"/>
          <w:szCs w:val="28"/>
        </w:rPr>
        <w:t>адресность,</w:t>
      </w:r>
      <w:r w:rsidR="00FF7665">
        <w:rPr>
          <w:sz w:val="28"/>
          <w:szCs w:val="28"/>
        </w:rPr>
        <w:t xml:space="preserve"> </w:t>
      </w:r>
      <w:r w:rsidR="00990163" w:rsidRPr="00030CB0">
        <w:rPr>
          <w:sz w:val="28"/>
          <w:szCs w:val="28"/>
        </w:rPr>
        <w:t>мотивационный потенциал, соответствие цели содержанию управления, определенность, конкретность, контролируемость</w:t>
      </w:r>
      <w:r w:rsidR="00FF7665">
        <w:rPr>
          <w:sz w:val="28"/>
          <w:szCs w:val="28"/>
        </w:rPr>
        <w:t>, результативность</w:t>
      </w:r>
      <w:r w:rsidR="006F475C">
        <w:rPr>
          <w:sz w:val="36"/>
          <w:szCs w:val="36"/>
          <w:shd w:val="clear" w:color="auto" w:fill="FFFFFF"/>
        </w:rPr>
        <w:t xml:space="preserve"> </w:t>
      </w:r>
      <w:r w:rsidR="006F475C" w:rsidRPr="006F475C">
        <w:rPr>
          <w:sz w:val="28"/>
          <w:szCs w:val="28"/>
          <w:shd w:val="clear" w:color="auto" w:fill="FFFFFF"/>
        </w:rPr>
        <w:t>для управления качеством образования.</w:t>
      </w:r>
    </w:p>
    <w:sectPr w:rsidR="00245F67" w:rsidRPr="00FF15B0" w:rsidSect="00A1619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C7" w:rsidRDefault="009B40C7" w:rsidP="00A16194">
      <w:r>
        <w:separator/>
      </w:r>
    </w:p>
  </w:endnote>
  <w:endnote w:type="continuationSeparator" w:id="0">
    <w:p w:rsidR="009B40C7" w:rsidRDefault="009B40C7" w:rsidP="00A1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3029"/>
      <w:docPartObj>
        <w:docPartGallery w:val="Page Numbers (Bottom of Page)"/>
        <w:docPartUnique/>
      </w:docPartObj>
    </w:sdtPr>
    <w:sdtContent>
      <w:p w:rsidR="009C274F" w:rsidRDefault="00D14D42">
        <w:pPr>
          <w:pStyle w:val="a9"/>
          <w:jc w:val="right"/>
        </w:pPr>
        <w:fldSimple w:instr=" PAGE   \* MERGEFORMAT ">
          <w:r w:rsidR="00F76019">
            <w:rPr>
              <w:noProof/>
            </w:rPr>
            <w:t>16</w:t>
          </w:r>
        </w:fldSimple>
      </w:p>
    </w:sdtContent>
  </w:sdt>
  <w:p w:rsidR="009C274F" w:rsidRDefault="009C27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C7" w:rsidRDefault="009B40C7" w:rsidP="00A16194">
      <w:r>
        <w:separator/>
      </w:r>
    </w:p>
  </w:footnote>
  <w:footnote w:type="continuationSeparator" w:id="0">
    <w:p w:rsidR="009B40C7" w:rsidRDefault="009B40C7" w:rsidP="00A1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702"/>
    <w:multiLevelType w:val="hybridMultilevel"/>
    <w:tmpl w:val="5066C942"/>
    <w:lvl w:ilvl="0" w:tplc="638A25B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77A85"/>
    <w:multiLevelType w:val="hybridMultilevel"/>
    <w:tmpl w:val="801ADB48"/>
    <w:lvl w:ilvl="0" w:tplc="24ECD0C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96B7723"/>
    <w:multiLevelType w:val="hybridMultilevel"/>
    <w:tmpl w:val="6D2C9454"/>
    <w:lvl w:ilvl="0" w:tplc="CAD24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04125"/>
    <w:multiLevelType w:val="hybridMultilevel"/>
    <w:tmpl w:val="B34CED7E"/>
    <w:lvl w:ilvl="0" w:tplc="37EA5BCA">
      <w:start w:val="1"/>
      <w:numFmt w:val="russianLower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0BF15A0F"/>
    <w:multiLevelType w:val="hybridMultilevel"/>
    <w:tmpl w:val="75A6EF8A"/>
    <w:lvl w:ilvl="0" w:tplc="37EA5BC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CF3B11"/>
    <w:multiLevelType w:val="hybridMultilevel"/>
    <w:tmpl w:val="6636822C"/>
    <w:lvl w:ilvl="0" w:tplc="EBB87D4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6">
    <w:nsid w:val="11AF160F"/>
    <w:multiLevelType w:val="hybridMultilevel"/>
    <w:tmpl w:val="DBF4CFB8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34024A4"/>
    <w:multiLevelType w:val="hybridMultilevel"/>
    <w:tmpl w:val="6620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7E2D"/>
    <w:multiLevelType w:val="hybridMultilevel"/>
    <w:tmpl w:val="C35647EA"/>
    <w:lvl w:ilvl="0" w:tplc="755825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5650135"/>
    <w:multiLevelType w:val="hybridMultilevel"/>
    <w:tmpl w:val="BD8AE03C"/>
    <w:lvl w:ilvl="0" w:tplc="5E8ED17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16AD2756"/>
    <w:multiLevelType w:val="hybridMultilevel"/>
    <w:tmpl w:val="6D5824BC"/>
    <w:lvl w:ilvl="0" w:tplc="755825FC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185F2B8E"/>
    <w:multiLevelType w:val="hybridMultilevel"/>
    <w:tmpl w:val="B4E2F696"/>
    <w:lvl w:ilvl="0" w:tplc="D1788DF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EB66DF9"/>
    <w:multiLevelType w:val="hybridMultilevel"/>
    <w:tmpl w:val="86A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1007E"/>
    <w:multiLevelType w:val="hybridMultilevel"/>
    <w:tmpl w:val="57281C96"/>
    <w:lvl w:ilvl="0" w:tplc="E0B2C954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4">
    <w:nsid w:val="209A6F03"/>
    <w:multiLevelType w:val="hybridMultilevel"/>
    <w:tmpl w:val="1D8278DE"/>
    <w:lvl w:ilvl="0" w:tplc="3C82D9D6">
      <w:start w:val="1"/>
      <w:numFmt w:val="decimal"/>
      <w:lvlText w:val="%1."/>
      <w:lvlJc w:val="left"/>
      <w:pPr>
        <w:ind w:left="777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0A46E1F"/>
    <w:multiLevelType w:val="multilevel"/>
    <w:tmpl w:val="FECED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16">
    <w:nsid w:val="268E52C4"/>
    <w:multiLevelType w:val="hybridMultilevel"/>
    <w:tmpl w:val="CEC62BF4"/>
    <w:lvl w:ilvl="0" w:tplc="37EA5BCA">
      <w:start w:val="1"/>
      <w:numFmt w:val="russianLower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77F6627"/>
    <w:multiLevelType w:val="hybridMultilevel"/>
    <w:tmpl w:val="680E5B02"/>
    <w:lvl w:ilvl="0" w:tplc="E1760B86">
      <w:start w:val="7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28D9474E"/>
    <w:multiLevelType w:val="hybridMultilevel"/>
    <w:tmpl w:val="7CB46E00"/>
    <w:lvl w:ilvl="0" w:tplc="0419000F">
      <w:start w:val="1"/>
      <w:numFmt w:val="decimal"/>
      <w:lvlText w:val="%1."/>
      <w:lvlJc w:val="left"/>
      <w:pPr>
        <w:ind w:left="1497" w:hanging="360"/>
      </w:p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">
    <w:nsid w:val="2995679B"/>
    <w:multiLevelType w:val="hybridMultilevel"/>
    <w:tmpl w:val="425A0720"/>
    <w:lvl w:ilvl="0" w:tplc="EFCAD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9991439"/>
    <w:multiLevelType w:val="hybridMultilevel"/>
    <w:tmpl w:val="DD7222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1">
    <w:nsid w:val="316F3106"/>
    <w:multiLevelType w:val="hybridMultilevel"/>
    <w:tmpl w:val="AB848298"/>
    <w:lvl w:ilvl="0" w:tplc="9E40A93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06BC3"/>
    <w:multiLevelType w:val="hybridMultilevel"/>
    <w:tmpl w:val="3A4E4998"/>
    <w:lvl w:ilvl="0" w:tplc="D3B41AF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3FB24D8D"/>
    <w:multiLevelType w:val="hybridMultilevel"/>
    <w:tmpl w:val="C4440238"/>
    <w:lvl w:ilvl="0" w:tplc="1BEECF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40B46E4F"/>
    <w:multiLevelType w:val="hybridMultilevel"/>
    <w:tmpl w:val="36C6B3FC"/>
    <w:lvl w:ilvl="0" w:tplc="5EC4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A68FD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D40CC8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11326"/>
    <w:multiLevelType w:val="hybridMultilevel"/>
    <w:tmpl w:val="2E62EC02"/>
    <w:lvl w:ilvl="0" w:tplc="A8E61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36732"/>
    <w:multiLevelType w:val="multilevel"/>
    <w:tmpl w:val="4F82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29">
    <w:nsid w:val="52D45E4A"/>
    <w:multiLevelType w:val="hybridMultilevel"/>
    <w:tmpl w:val="FD9289C2"/>
    <w:lvl w:ilvl="0" w:tplc="685878D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4E19C9"/>
    <w:multiLevelType w:val="multilevel"/>
    <w:tmpl w:val="B13CCE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76" w:hanging="2160"/>
      </w:pPr>
      <w:rPr>
        <w:rFonts w:hint="default"/>
      </w:rPr>
    </w:lvl>
  </w:abstractNum>
  <w:abstractNum w:abstractNumId="31">
    <w:nsid w:val="5B3717D7"/>
    <w:multiLevelType w:val="hybridMultilevel"/>
    <w:tmpl w:val="F124B1AE"/>
    <w:lvl w:ilvl="0" w:tplc="04190013">
      <w:start w:val="1"/>
      <w:numFmt w:val="upperRoman"/>
      <w:lvlText w:val="%1."/>
      <w:lvlJc w:val="righ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613F7C59"/>
    <w:multiLevelType w:val="hybridMultilevel"/>
    <w:tmpl w:val="56BAB7CE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85F77"/>
    <w:multiLevelType w:val="hybridMultilevel"/>
    <w:tmpl w:val="CDAE0724"/>
    <w:lvl w:ilvl="0" w:tplc="8800F6BA">
      <w:start w:val="114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6257022A"/>
    <w:multiLevelType w:val="hybridMultilevel"/>
    <w:tmpl w:val="7DE2A942"/>
    <w:lvl w:ilvl="0" w:tplc="363AB30C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5">
    <w:nsid w:val="62B758C5"/>
    <w:multiLevelType w:val="hybridMultilevel"/>
    <w:tmpl w:val="AD5AC6F0"/>
    <w:lvl w:ilvl="0" w:tplc="37EA5B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668A6"/>
    <w:multiLevelType w:val="hybridMultilevel"/>
    <w:tmpl w:val="FAD695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4460EA1"/>
    <w:multiLevelType w:val="hybridMultilevel"/>
    <w:tmpl w:val="6D2C9454"/>
    <w:lvl w:ilvl="0" w:tplc="CAD24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159E3"/>
    <w:multiLevelType w:val="hybridMultilevel"/>
    <w:tmpl w:val="D3AA9C34"/>
    <w:lvl w:ilvl="0" w:tplc="8B305A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9">
    <w:nsid w:val="6C5958DB"/>
    <w:multiLevelType w:val="hybridMultilevel"/>
    <w:tmpl w:val="3092B22C"/>
    <w:lvl w:ilvl="0" w:tplc="04190013">
      <w:start w:val="1"/>
      <w:numFmt w:val="upperRoman"/>
      <w:lvlText w:val="%1."/>
      <w:lvlJc w:val="righ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6C8917F1"/>
    <w:multiLevelType w:val="hybridMultilevel"/>
    <w:tmpl w:val="D4927CE8"/>
    <w:lvl w:ilvl="0" w:tplc="31BC6186">
      <w:start w:val="87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2590EF8"/>
    <w:multiLevelType w:val="hybridMultilevel"/>
    <w:tmpl w:val="01707C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2">
    <w:nsid w:val="727260EB"/>
    <w:multiLevelType w:val="hybridMultilevel"/>
    <w:tmpl w:val="2BDCF4E0"/>
    <w:lvl w:ilvl="0" w:tplc="EAA66A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C6AD6"/>
    <w:multiLevelType w:val="hybridMultilevel"/>
    <w:tmpl w:val="4F3E5A7E"/>
    <w:lvl w:ilvl="0" w:tplc="78C2149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4">
    <w:nsid w:val="73E15630"/>
    <w:multiLevelType w:val="hybridMultilevel"/>
    <w:tmpl w:val="855EF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C584E"/>
    <w:multiLevelType w:val="hybridMultilevel"/>
    <w:tmpl w:val="56463DC0"/>
    <w:lvl w:ilvl="0" w:tplc="7012C7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542BD"/>
    <w:multiLevelType w:val="hybridMultilevel"/>
    <w:tmpl w:val="FF7865D2"/>
    <w:lvl w:ilvl="0" w:tplc="6284D2D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7">
    <w:nsid w:val="7C3558A7"/>
    <w:multiLevelType w:val="hybridMultilevel"/>
    <w:tmpl w:val="2B9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82A82"/>
    <w:multiLevelType w:val="hybridMultilevel"/>
    <w:tmpl w:val="FDAEC80C"/>
    <w:lvl w:ilvl="0" w:tplc="697886E8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1"/>
  </w:num>
  <w:num w:numId="5">
    <w:abstractNumId w:val="43"/>
  </w:num>
  <w:num w:numId="6">
    <w:abstractNumId w:val="5"/>
  </w:num>
  <w:num w:numId="7">
    <w:abstractNumId w:val="34"/>
  </w:num>
  <w:num w:numId="8">
    <w:abstractNumId w:val="13"/>
  </w:num>
  <w:num w:numId="9">
    <w:abstractNumId w:val="36"/>
  </w:num>
  <w:num w:numId="10">
    <w:abstractNumId w:val="23"/>
  </w:num>
  <w:num w:numId="11">
    <w:abstractNumId w:val="18"/>
  </w:num>
  <w:num w:numId="12">
    <w:abstractNumId w:val="8"/>
  </w:num>
  <w:num w:numId="13">
    <w:abstractNumId w:val="10"/>
  </w:num>
  <w:num w:numId="14">
    <w:abstractNumId w:val="6"/>
  </w:num>
  <w:num w:numId="15">
    <w:abstractNumId w:val="46"/>
  </w:num>
  <w:num w:numId="16">
    <w:abstractNumId w:val="20"/>
  </w:num>
  <w:num w:numId="17">
    <w:abstractNumId w:val="21"/>
  </w:num>
  <w:num w:numId="18">
    <w:abstractNumId w:val="9"/>
  </w:num>
  <w:num w:numId="19">
    <w:abstractNumId w:val="4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9"/>
  </w:num>
  <w:num w:numId="23">
    <w:abstractNumId w:val="27"/>
  </w:num>
  <w:num w:numId="24">
    <w:abstractNumId w:val="39"/>
  </w:num>
  <w:num w:numId="25">
    <w:abstractNumId w:val="28"/>
  </w:num>
  <w:num w:numId="26">
    <w:abstractNumId w:val="35"/>
  </w:num>
  <w:num w:numId="27">
    <w:abstractNumId w:val="26"/>
  </w:num>
  <w:num w:numId="28">
    <w:abstractNumId w:val="25"/>
  </w:num>
  <w:num w:numId="29">
    <w:abstractNumId w:val="14"/>
  </w:num>
  <w:num w:numId="30">
    <w:abstractNumId w:val="37"/>
  </w:num>
  <w:num w:numId="31">
    <w:abstractNumId w:val="16"/>
  </w:num>
  <w:num w:numId="32">
    <w:abstractNumId w:val="45"/>
  </w:num>
  <w:num w:numId="33">
    <w:abstractNumId w:val="4"/>
  </w:num>
  <w:num w:numId="34">
    <w:abstractNumId w:val="19"/>
  </w:num>
  <w:num w:numId="35">
    <w:abstractNumId w:val="15"/>
  </w:num>
  <w:num w:numId="36">
    <w:abstractNumId w:val="12"/>
  </w:num>
  <w:num w:numId="37">
    <w:abstractNumId w:val="24"/>
  </w:num>
  <w:num w:numId="38">
    <w:abstractNumId w:val="40"/>
  </w:num>
  <w:num w:numId="39">
    <w:abstractNumId w:val="33"/>
  </w:num>
  <w:num w:numId="40">
    <w:abstractNumId w:val="17"/>
  </w:num>
  <w:num w:numId="41">
    <w:abstractNumId w:val="38"/>
  </w:num>
  <w:num w:numId="42">
    <w:abstractNumId w:val="22"/>
  </w:num>
  <w:num w:numId="43">
    <w:abstractNumId w:val="3"/>
  </w:num>
  <w:num w:numId="44">
    <w:abstractNumId w:val="42"/>
  </w:num>
  <w:num w:numId="45">
    <w:abstractNumId w:val="7"/>
  </w:num>
  <w:num w:numId="46">
    <w:abstractNumId w:val="41"/>
  </w:num>
  <w:num w:numId="47">
    <w:abstractNumId w:val="48"/>
  </w:num>
  <w:num w:numId="48">
    <w:abstractNumId w:val="47"/>
  </w:num>
  <w:num w:numId="49">
    <w:abstractNumId w:val="30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7B6"/>
    <w:rsid w:val="0000080B"/>
    <w:rsid w:val="0000303D"/>
    <w:rsid w:val="0000744F"/>
    <w:rsid w:val="00014FBE"/>
    <w:rsid w:val="00015C7C"/>
    <w:rsid w:val="00015CED"/>
    <w:rsid w:val="00016E04"/>
    <w:rsid w:val="00020249"/>
    <w:rsid w:val="00020986"/>
    <w:rsid w:val="00020DBB"/>
    <w:rsid w:val="000223DE"/>
    <w:rsid w:val="000236A4"/>
    <w:rsid w:val="00024483"/>
    <w:rsid w:val="0002468C"/>
    <w:rsid w:val="00024DAD"/>
    <w:rsid w:val="00030444"/>
    <w:rsid w:val="00030CB0"/>
    <w:rsid w:val="00031463"/>
    <w:rsid w:val="0003267E"/>
    <w:rsid w:val="00033135"/>
    <w:rsid w:val="00033692"/>
    <w:rsid w:val="0003782B"/>
    <w:rsid w:val="00043C30"/>
    <w:rsid w:val="00045224"/>
    <w:rsid w:val="00046576"/>
    <w:rsid w:val="00046DD4"/>
    <w:rsid w:val="00050951"/>
    <w:rsid w:val="00056551"/>
    <w:rsid w:val="000570E2"/>
    <w:rsid w:val="00057533"/>
    <w:rsid w:val="00057588"/>
    <w:rsid w:val="00063772"/>
    <w:rsid w:val="00064BC6"/>
    <w:rsid w:val="0007144C"/>
    <w:rsid w:val="000732FB"/>
    <w:rsid w:val="00074439"/>
    <w:rsid w:val="0008374C"/>
    <w:rsid w:val="000861A8"/>
    <w:rsid w:val="00090DEC"/>
    <w:rsid w:val="00093383"/>
    <w:rsid w:val="000942F5"/>
    <w:rsid w:val="00096612"/>
    <w:rsid w:val="000977FC"/>
    <w:rsid w:val="000A0C89"/>
    <w:rsid w:val="000A25B5"/>
    <w:rsid w:val="000A5A2F"/>
    <w:rsid w:val="000A63AF"/>
    <w:rsid w:val="000B0DC5"/>
    <w:rsid w:val="000B17B6"/>
    <w:rsid w:val="000B21D9"/>
    <w:rsid w:val="000B234D"/>
    <w:rsid w:val="000B393D"/>
    <w:rsid w:val="000B4FC0"/>
    <w:rsid w:val="000B688B"/>
    <w:rsid w:val="000B6AC5"/>
    <w:rsid w:val="000C10D0"/>
    <w:rsid w:val="000C370F"/>
    <w:rsid w:val="000C4F0A"/>
    <w:rsid w:val="000C7093"/>
    <w:rsid w:val="000D3B0B"/>
    <w:rsid w:val="000D6B68"/>
    <w:rsid w:val="000E018C"/>
    <w:rsid w:val="000E16BA"/>
    <w:rsid w:val="000E290E"/>
    <w:rsid w:val="000E35C7"/>
    <w:rsid w:val="000E3C8E"/>
    <w:rsid w:val="000E444F"/>
    <w:rsid w:val="000E6252"/>
    <w:rsid w:val="000E7395"/>
    <w:rsid w:val="000E7E4F"/>
    <w:rsid w:val="000F17BC"/>
    <w:rsid w:val="000F1F2E"/>
    <w:rsid w:val="000F75FD"/>
    <w:rsid w:val="0010546B"/>
    <w:rsid w:val="0010658B"/>
    <w:rsid w:val="00106B74"/>
    <w:rsid w:val="00112724"/>
    <w:rsid w:val="001144B9"/>
    <w:rsid w:val="00114BEC"/>
    <w:rsid w:val="00117824"/>
    <w:rsid w:val="001203E7"/>
    <w:rsid w:val="00125C8B"/>
    <w:rsid w:val="00127533"/>
    <w:rsid w:val="001318A5"/>
    <w:rsid w:val="001326CA"/>
    <w:rsid w:val="00135128"/>
    <w:rsid w:val="00137077"/>
    <w:rsid w:val="0013760C"/>
    <w:rsid w:val="00137C02"/>
    <w:rsid w:val="001406E4"/>
    <w:rsid w:val="0015580C"/>
    <w:rsid w:val="001562E5"/>
    <w:rsid w:val="001565FE"/>
    <w:rsid w:val="00156B2F"/>
    <w:rsid w:val="00157DA1"/>
    <w:rsid w:val="0016072F"/>
    <w:rsid w:val="00161B23"/>
    <w:rsid w:val="00162F61"/>
    <w:rsid w:val="001645DB"/>
    <w:rsid w:val="0016579B"/>
    <w:rsid w:val="001660BF"/>
    <w:rsid w:val="00170510"/>
    <w:rsid w:val="00171B3B"/>
    <w:rsid w:val="00172C1C"/>
    <w:rsid w:val="00174B82"/>
    <w:rsid w:val="00176541"/>
    <w:rsid w:val="00191637"/>
    <w:rsid w:val="00194270"/>
    <w:rsid w:val="00195223"/>
    <w:rsid w:val="00195474"/>
    <w:rsid w:val="001A19ED"/>
    <w:rsid w:val="001A2012"/>
    <w:rsid w:val="001A2A07"/>
    <w:rsid w:val="001B09DB"/>
    <w:rsid w:val="001B228D"/>
    <w:rsid w:val="001B3C2C"/>
    <w:rsid w:val="001C0701"/>
    <w:rsid w:val="001C0D9D"/>
    <w:rsid w:val="001C5B62"/>
    <w:rsid w:val="001C5D85"/>
    <w:rsid w:val="001C65B4"/>
    <w:rsid w:val="001D0C9A"/>
    <w:rsid w:val="001D2064"/>
    <w:rsid w:val="001D5D43"/>
    <w:rsid w:val="001E1729"/>
    <w:rsid w:val="001E663A"/>
    <w:rsid w:val="001E6BEE"/>
    <w:rsid w:val="001E7D7D"/>
    <w:rsid w:val="001F2FBC"/>
    <w:rsid w:val="001F4816"/>
    <w:rsid w:val="001F5F76"/>
    <w:rsid w:val="001F7819"/>
    <w:rsid w:val="002018CF"/>
    <w:rsid w:val="00202012"/>
    <w:rsid w:val="002024BC"/>
    <w:rsid w:val="0020394B"/>
    <w:rsid w:val="00206B51"/>
    <w:rsid w:val="00211708"/>
    <w:rsid w:val="00211D19"/>
    <w:rsid w:val="00214B54"/>
    <w:rsid w:val="00214C91"/>
    <w:rsid w:val="00217ED1"/>
    <w:rsid w:val="00223A59"/>
    <w:rsid w:val="00234A1E"/>
    <w:rsid w:val="00237A05"/>
    <w:rsid w:val="00240F4C"/>
    <w:rsid w:val="0024180F"/>
    <w:rsid w:val="00245DBF"/>
    <w:rsid w:val="00245F67"/>
    <w:rsid w:val="0024700A"/>
    <w:rsid w:val="00250A4D"/>
    <w:rsid w:val="00253358"/>
    <w:rsid w:val="00257E3B"/>
    <w:rsid w:val="00262C3E"/>
    <w:rsid w:val="0026644B"/>
    <w:rsid w:val="00267D18"/>
    <w:rsid w:val="002700EF"/>
    <w:rsid w:val="002716C2"/>
    <w:rsid w:val="00275855"/>
    <w:rsid w:val="00280D1C"/>
    <w:rsid w:val="00281F56"/>
    <w:rsid w:val="002843B3"/>
    <w:rsid w:val="0028575B"/>
    <w:rsid w:val="002865D1"/>
    <w:rsid w:val="0028718C"/>
    <w:rsid w:val="00290A16"/>
    <w:rsid w:val="00291939"/>
    <w:rsid w:val="0029547D"/>
    <w:rsid w:val="002974CB"/>
    <w:rsid w:val="002A4220"/>
    <w:rsid w:val="002A46E0"/>
    <w:rsid w:val="002A5278"/>
    <w:rsid w:val="002A5BB2"/>
    <w:rsid w:val="002A6B90"/>
    <w:rsid w:val="002A6BDA"/>
    <w:rsid w:val="002B0158"/>
    <w:rsid w:val="002B5277"/>
    <w:rsid w:val="002C331B"/>
    <w:rsid w:val="002D69C4"/>
    <w:rsid w:val="002E2F4A"/>
    <w:rsid w:val="002E354A"/>
    <w:rsid w:val="002E6CFC"/>
    <w:rsid w:val="002E6FA5"/>
    <w:rsid w:val="002F15C5"/>
    <w:rsid w:val="002F1EA2"/>
    <w:rsid w:val="002F2477"/>
    <w:rsid w:val="002F2580"/>
    <w:rsid w:val="002F3834"/>
    <w:rsid w:val="002F46CF"/>
    <w:rsid w:val="002F61D3"/>
    <w:rsid w:val="002F6F6F"/>
    <w:rsid w:val="00302934"/>
    <w:rsid w:val="0030478E"/>
    <w:rsid w:val="0031101F"/>
    <w:rsid w:val="00312304"/>
    <w:rsid w:val="00312C63"/>
    <w:rsid w:val="003142EC"/>
    <w:rsid w:val="00317A89"/>
    <w:rsid w:val="0032456F"/>
    <w:rsid w:val="00325ABB"/>
    <w:rsid w:val="0032745E"/>
    <w:rsid w:val="00327AC1"/>
    <w:rsid w:val="00330A11"/>
    <w:rsid w:val="0033413B"/>
    <w:rsid w:val="00334F34"/>
    <w:rsid w:val="0033648C"/>
    <w:rsid w:val="00340D2B"/>
    <w:rsid w:val="00340D6F"/>
    <w:rsid w:val="00340F91"/>
    <w:rsid w:val="00342D93"/>
    <w:rsid w:val="00344F83"/>
    <w:rsid w:val="00350343"/>
    <w:rsid w:val="00350D11"/>
    <w:rsid w:val="00350DD0"/>
    <w:rsid w:val="0035305D"/>
    <w:rsid w:val="00354B34"/>
    <w:rsid w:val="003555D8"/>
    <w:rsid w:val="00355C49"/>
    <w:rsid w:val="00360A17"/>
    <w:rsid w:val="0036561E"/>
    <w:rsid w:val="003728A6"/>
    <w:rsid w:val="003739B0"/>
    <w:rsid w:val="00373DED"/>
    <w:rsid w:val="00374B82"/>
    <w:rsid w:val="003758D8"/>
    <w:rsid w:val="00387868"/>
    <w:rsid w:val="00390A9C"/>
    <w:rsid w:val="00393186"/>
    <w:rsid w:val="00393C2D"/>
    <w:rsid w:val="00393DE2"/>
    <w:rsid w:val="003947D1"/>
    <w:rsid w:val="00396707"/>
    <w:rsid w:val="00396DC6"/>
    <w:rsid w:val="003A0B88"/>
    <w:rsid w:val="003A1950"/>
    <w:rsid w:val="003A2489"/>
    <w:rsid w:val="003A29EA"/>
    <w:rsid w:val="003A47FE"/>
    <w:rsid w:val="003B06B6"/>
    <w:rsid w:val="003B1088"/>
    <w:rsid w:val="003B33BE"/>
    <w:rsid w:val="003B3A3B"/>
    <w:rsid w:val="003B563C"/>
    <w:rsid w:val="003B7573"/>
    <w:rsid w:val="003C271E"/>
    <w:rsid w:val="003D229A"/>
    <w:rsid w:val="003E2716"/>
    <w:rsid w:val="003F1289"/>
    <w:rsid w:val="003F15C7"/>
    <w:rsid w:val="003F213E"/>
    <w:rsid w:val="003F289B"/>
    <w:rsid w:val="003F6165"/>
    <w:rsid w:val="003F6439"/>
    <w:rsid w:val="003F7BBF"/>
    <w:rsid w:val="004014C4"/>
    <w:rsid w:val="004014D8"/>
    <w:rsid w:val="00401B5C"/>
    <w:rsid w:val="0040310B"/>
    <w:rsid w:val="00410C32"/>
    <w:rsid w:val="004123CF"/>
    <w:rsid w:val="00414ED0"/>
    <w:rsid w:val="004166CF"/>
    <w:rsid w:val="0043313C"/>
    <w:rsid w:val="00436FB3"/>
    <w:rsid w:val="00444857"/>
    <w:rsid w:val="00454D48"/>
    <w:rsid w:val="00456F37"/>
    <w:rsid w:val="004600B0"/>
    <w:rsid w:val="00462A8C"/>
    <w:rsid w:val="004707FB"/>
    <w:rsid w:val="00473573"/>
    <w:rsid w:val="00477A9A"/>
    <w:rsid w:val="00481438"/>
    <w:rsid w:val="004822BF"/>
    <w:rsid w:val="0048233C"/>
    <w:rsid w:val="00482978"/>
    <w:rsid w:val="00484796"/>
    <w:rsid w:val="00485BA4"/>
    <w:rsid w:val="0048769A"/>
    <w:rsid w:val="00487874"/>
    <w:rsid w:val="00491661"/>
    <w:rsid w:val="00491ACD"/>
    <w:rsid w:val="00497097"/>
    <w:rsid w:val="004A1A28"/>
    <w:rsid w:val="004A205E"/>
    <w:rsid w:val="004A550E"/>
    <w:rsid w:val="004A5F24"/>
    <w:rsid w:val="004B6557"/>
    <w:rsid w:val="004B6B9F"/>
    <w:rsid w:val="004B7C73"/>
    <w:rsid w:val="004C3985"/>
    <w:rsid w:val="004D01E3"/>
    <w:rsid w:val="004D132E"/>
    <w:rsid w:val="004D1EA6"/>
    <w:rsid w:val="004D5FAE"/>
    <w:rsid w:val="004D7697"/>
    <w:rsid w:val="004E1294"/>
    <w:rsid w:val="004E4BB6"/>
    <w:rsid w:val="004F2C67"/>
    <w:rsid w:val="004F6C42"/>
    <w:rsid w:val="0050220B"/>
    <w:rsid w:val="005046CD"/>
    <w:rsid w:val="005050D8"/>
    <w:rsid w:val="00505461"/>
    <w:rsid w:val="00505968"/>
    <w:rsid w:val="00507369"/>
    <w:rsid w:val="005157F6"/>
    <w:rsid w:val="00520775"/>
    <w:rsid w:val="00522140"/>
    <w:rsid w:val="005226FB"/>
    <w:rsid w:val="0052419E"/>
    <w:rsid w:val="00525416"/>
    <w:rsid w:val="005268E2"/>
    <w:rsid w:val="00526B1D"/>
    <w:rsid w:val="00527962"/>
    <w:rsid w:val="00527A11"/>
    <w:rsid w:val="0053186A"/>
    <w:rsid w:val="0053336B"/>
    <w:rsid w:val="005427BE"/>
    <w:rsid w:val="00544F5A"/>
    <w:rsid w:val="005513AB"/>
    <w:rsid w:val="0055472E"/>
    <w:rsid w:val="00557A98"/>
    <w:rsid w:val="00560876"/>
    <w:rsid w:val="00563479"/>
    <w:rsid w:val="00564BA2"/>
    <w:rsid w:val="00570F68"/>
    <w:rsid w:val="005726BA"/>
    <w:rsid w:val="00573977"/>
    <w:rsid w:val="00573B89"/>
    <w:rsid w:val="005753DE"/>
    <w:rsid w:val="005773C8"/>
    <w:rsid w:val="0058262E"/>
    <w:rsid w:val="005834F9"/>
    <w:rsid w:val="005840EF"/>
    <w:rsid w:val="00584100"/>
    <w:rsid w:val="005853E2"/>
    <w:rsid w:val="0058641F"/>
    <w:rsid w:val="00592598"/>
    <w:rsid w:val="0059271C"/>
    <w:rsid w:val="00592DC4"/>
    <w:rsid w:val="00596B7E"/>
    <w:rsid w:val="005975BC"/>
    <w:rsid w:val="00597DB6"/>
    <w:rsid w:val="005A0A30"/>
    <w:rsid w:val="005A1DA5"/>
    <w:rsid w:val="005A2736"/>
    <w:rsid w:val="005A3978"/>
    <w:rsid w:val="005A49BA"/>
    <w:rsid w:val="005A60BE"/>
    <w:rsid w:val="005A71F7"/>
    <w:rsid w:val="005A7601"/>
    <w:rsid w:val="005B36DA"/>
    <w:rsid w:val="005B7848"/>
    <w:rsid w:val="005C133D"/>
    <w:rsid w:val="005C2D94"/>
    <w:rsid w:val="005C3AAA"/>
    <w:rsid w:val="005C5321"/>
    <w:rsid w:val="005E06AF"/>
    <w:rsid w:val="005E1A75"/>
    <w:rsid w:val="005E54A0"/>
    <w:rsid w:val="005E5D60"/>
    <w:rsid w:val="005E7464"/>
    <w:rsid w:val="005E79A7"/>
    <w:rsid w:val="005F1D7B"/>
    <w:rsid w:val="005F23D6"/>
    <w:rsid w:val="005F6DC7"/>
    <w:rsid w:val="005F7978"/>
    <w:rsid w:val="005F7C65"/>
    <w:rsid w:val="00600543"/>
    <w:rsid w:val="0060766B"/>
    <w:rsid w:val="00623673"/>
    <w:rsid w:val="00625D1C"/>
    <w:rsid w:val="00626997"/>
    <w:rsid w:val="00630385"/>
    <w:rsid w:val="00634E3F"/>
    <w:rsid w:val="00636C68"/>
    <w:rsid w:val="00636ECB"/>
    <w:rsid w:val="00640495"/>
    <w:rsid w:val="006438EF"/>
    <w:rsid w:val="00643E52"/>
    <w:rsid w:val="00644116"/>
    <w:rsid w:val="0065177D"/>
    <w:rsid w:val="006530B0"/>
    <w:rsid w:val="00653A76"/>
    <w:rsid w:val="00657D08"/>
    <w:rsid w:val="006654CF"/>
    <w:rsid w:val="00666790"/>
    <w:rsid w:val="006669D8"/>
    <w:rsid w:val="006725A7"/>
    <w:rsid w:val="00672D52"/>
    <w:rsid w:val="00674DEB"/>
    <w:rsid w:val="00677815"/>
    <w:rsid w:val="006805B4"/>
    <w:rsid w:val="00682F6D"/>
    <w:rsid w:val="00683F0F"/>
    <w:rsid w:val="00686EE0"/>
    <w:rsid w:val="0068716C"/>
    <w:rsid w:val="00687551"/>
    <w:rsid w:val="00687673"/>
    <w:rsid w:val="00690108"/>
    <w:rsid w:val="00691CEE"/>
    <w:rsid w:val="0069206F"/>
    <w:rsid w:val="00693844"/>
    <w:rsid w:val="00693E5B"/>
    <w:rsid w:val="006951CE"/>
    <w:rsid w:val="006A0FB9"/>
    <w:rsid w:val="006A1DBB"/>
    <w:rsid w:val="006A223F"/>
    <w:rsid w:val="006A5084"/>
    <w:rsid w:val="006A666E"/>
    <w:rsid w:val="006A6916"/>
    <w:rsid w:val="006B0209"/>
    <w:rsid w:val="006B26BE"/>
    <w:rsid w:val="006B4370"/>
    <w:rsid w:val="006B6BE5"/>
    <w:rsid w:val="006C2542"/>
    <w:rsid w:val="006C42D0"/>
    <w:rsid w:val="006C4F83"/>
    <w:rsid w:val="006C5B65"/>
    <w:rsid w:val="006D1229"/>
    <w:rsid w:val="006D634B"/>
    <w:rsid w:val="006E022C"/>
    <w:rsid w:val="006E1FEA"/>
    <w:rsid w:val="006E2588"/>
    <w:rsid w:val="006E6052"/>
    <w:rsid w:val="006F07B9"/>
    <w:rsid w:val="006F34C0"/>
    <w:rsid w:val="006F3683"/>
    <w:rsid w:val="006F460A"/>
    <w:rsid w:val="006F475C"/>
    <w:rsid w:val="006F68C4"/>
    <w:rsid w:val="00700362"/>
    <w:rsid w:val="0070081C"/>
    <w:rsid w:val="00706884"/>
    <w:rsid w:val="00707239"/>
    <w:rsid w:val="00707B73"/>
    <w:rsid w:val="00715C38"/>
    <w:rsid w:val="007209E4"/>
    <w:rsid w:val="00722EBC"/>
    <w:rsid w:val="00723B2B"/>
    <w:rsid w:val="007243A3"/>
    <w:rsid w:val="00725C94"/>
    <w:rsid w:val="00732E28"/>
    <w:rsid w:val="007339C7"/>
    <w:rsid w:val="00737DF3"/>
    <w:rsid w:val="0074351B"/>
    <w:rsid w:val="007437EE"/>
    <w:rsid w:val="00743E6E"/>
    <w:rsid w:val="0075015D"/>
    <w:rsid w:val="00750CDE"/>
    <w:rsid w:val="00753915"/>
    <w:rsid w:val="00756AAD"/>
    <w:rsid w:val="00762F05"/>
    <w:rsid w:val="00764E55"/>
    <w:rsid w:val="00767332"/>
    <w:rsid w:val="007675B3"/>
    <w:rsid w:val="00767605"/>
    <w:rsid w:val="007712A4"/>
    <w:rsid w:val="007731F0"/>
    <w:rsid w:val="0077330D"/>
    <w:rsid w:val="00773989"/>
    <w:rsid w:val="00773CC9"/>
    <w:rsid w:val="00775BDE"/>
    <w:rsid w:val="00782720"/>
    <w:rsid w:val="00784792"/>
    <w:rsid w:val="007906CE"/>
    <w:rsid w:val="0079699C"/>
    <w:rsid w:val="007A2210"/>
    <w:rsid w:val="007A31A8"/>
    <w:rsid w:val="007A3768"/>
    <w:rsid w:val="007A3D17"/>
    <w:rsid w:val="007A3D96"/>
    <w:rsid w:val="007A4BDC"/>
    <w:rsid w:val="007A707B"/>
    <w:rsid w:val="007B06AF"/>
    <w:rsid w:val="007B473C"/>
    <w:rsid w:val="007C17F6"/>
    <w:rsid w:val="007C36CE"/>
    <w:rsid w:val="007C6111"/>
    <w:rsid w:val="007D21E9"/>
    <w:rsid w:val="007D5C8A"/>
    <w:rsid w:val="007E1F60"/>
    <w:rsid w:val="007E2C93"/>
    <w:rsid w:val="007E459F"/>
    <w:rsid w:val="007E659A"/>
    <w:rsid w:val="007F3108"/>
    <w:rsid w:val="007F3BEA"/>
    <w:rsid w:val="007F3F44"/>
    <w:rsid w:val="0080265B"/>
    <w:rsid w:val="008051DA"/>
    <w:rsid w:val="00806B9B"/>
    <w:rsid w:val="00807D7E"/>
    <w:rsid w:val="00813F00"/>
    <w:rsid w:val="008157B8"/>
    <w:rsid w:val="00815DD5"/>
    <w:rsid w:val="0081792F"/>
    <w:rsid w:val="00821675"/>
    <w:rsid w:val="00823192"/>
    <w:rsid w:val="008351FE"/>
    <w:rsid w:val="0083534C"/>
    <w:rsid w:val="00835B13"/>
    <w:rsid w:val="00842361"/>
    <w:rsid w:val="00844441"/>
    <w:rsid w:val="00844B37"/>
    <w:rsid w:val="00847803"/>
    <w:rsid w:val="0085329C"/>
    <w:rsid w:val="00864A76"/>
    <w:rsid w:val="00872AEB"/>
    <w:rsid w:val="00875CCF"/>
    <w:rsid w:val="00880E82"/>
    <w:rsid w:val="008813F3"/>
    <w:rsid w:val="00882D22"/>
    <w:rsid w:val="00883623"/>
    <w:rsid w:val="00886107"/>
    <w:rsid w:val="00886941"/>
    <w:rsid w:val="008908B3"/>
    <w:rsid w:val="0089156C"/>
    <w:rsid w:val="008920F5"/>
    <w:rsid w:val="00893765"/>
    <w:rsid w:val="0089426E"/>
    <w:rsid w:val="00896532"/>
    <w:rsid w:val="008A3359"/>
    <w:rsid w:val="008A5C73"/>
    <w:rsid w:val="008A7D44"/>
    <w:rsid w:val="008B30B6"/>
    <w:rsid w:val="008B6240"/>
    <w:rsid w:val="008C083D"/>
    <w:rsid w:val="008C2A00"/>
    <w:rsid w:val="008C3C98"/>
    <w:rsid w:val="008D06D8"/>
    <w:rsid w:val="008D10A0"/>
    <w:rsid w:val="008D2B1B"/>
    <w:rsid w:val="008D3ED3"/>
    <w:rsid w:val="008D48A0"/>
    <w:rsid w:val="008D67F4"/>
    <w:rsid w:val="008D6D8A"/>
    <w:rsid w:val="008E09C7"/>
    <w:rsid w:val="008E3F70"/>
    <w:rsid w:val="008F4F08"/>
    <w:rsid w:val="008F5CB0"/>
    <w:rsid w:val="008F7BE6"/>
    <w:rsid w:val="009018D4"/>
    <w:rsid w:val="00902E92"/>
    <w:rsid w:val="00903128"/>
    <w:rsid w:val="0090420F"/>
    <w:rsid w:val="00904748"/>
    <w:rsid w:val="009056DB"/>
    <w:rsid w:val="009059D0"/>
    <w:rsid w:val="00911034"/>
    <w:rsid w:val="009116C1"/>
    <w:rsid w:val="00913309"/>
    <w:rsid w:val="00913D3D"/>
    <w:rsid w:val="00916C6B"/>
    <w:rsid w:val="00922A51"/>
    <w:rsid w:val="00924ABA"/>
    <w:rsid w:val="00925FFD"/>
    <w:rsid w:val="00926DAD"/>
    <w:rsid w:val="009301C3"/>
    <w:rsid w:val="00934E57"/>
    <w:rsid w:val="009358A8"/>
    <w:rsid w:val="00936B6F"/>
    <w:rsid w:val="00936C33"/>
    <w:rsid w:val="0094150B"/>
    <w:rsid w:val="00944157"/>
    <w:rsid w:val="00945F0A"/>
    <w:rsid w:val="00947B42"/>
    <w:rsid w:val="00955203"/>
    <w:rsid w:val="00956218"/>
    <w:rsid w:val="00960057"/>
    <w:rsid w:val="009616E5"/>
    <w:rsid w:val="00962F96"/>
    <w:rsid w:val="00963C54"/>
    <w:rsid w:val="00966610"/>
    <w:rsid w:val="0096728D"/>
    <w:rsid w:val="00967E7C"/>
    <w:rsid w:val="00971017"/>
    <w:rsid w:val="0097237F"/>
    <w:rsid w:val="00972FF9"/>
    <w:rsid w:val="009730B9"/>
    <w:rsid w:val="00977E23"/>
    <w:rsid w:val="00980364"/>
    <w:rsid w:val="009807B9"/>
    <w:rsid w:val="009839F8"/>
    <w:rsid w:val="00983B0F"/>
    <w:rsid w:val="00984012"/>
    <w:rsid w:val="00990163"/>
    <w:rsid w:val="009934EA"/>
    <w:rsid w:val="00995B54"/>
    <w:rsid w:val="009A078E"/>
    <w:rsid w:val="009A2086"/>
    <w:rsid w:val="009A6559"/>
    <w:rsid w:val="009B40C7"/>
    <w:rsid w:val="009B495E"/>
    <w:rsid w:val="009B4F49"/>
    <w:rsid w:val="009B729F"/>
    <w:rsid w:val="009B7848"/>
    <w:rsid w:val="009C274F"/>
    <w:rsid w:val="009C49DF"/>
    <w:rsid w:val="009C650C"/>
    <w:rsid w:val="009D143D"/>
    <w:rsid w:val="009D153F"/>
    <w:rsid w:val="009D48BE"/>
    <w:rsid w:val="009D5E07"/>
    <w:rsid w:val="009D7D8B"/>
    <w:rsid w:val="009E110B"/>
    <w:rsid w:val="009E3B52"/>
    <w:rsid w:val="009E514D"/>
    <w:rsid w:val="009E6102"/>
    <w:rsid w:val="009E7D23"/>
    <w:rsid w:val="009F1A15"/>
    <w:rsid w:val="009F3421"/>
    <w:rsid w:val="009F590E"/>
    <w:rsid w:val="00A01497"/>
    <w:rsid w:val="00A02223"/>
    <w:rsid w:val="00A10368"/>
    <w:rsid w:val="00A10410"/>
    <w:rsid w:val="00A12B7C"/>
    <w:rsid w:val="00A136FC"/>
    <w:rsid w:val="00A16194"/>
    <w:rsid w:val="00A22836"/>
    <w:rsid w:val="00A235E1"/>
    <w:rsid w:val="00A3061C"/>
    <w:rsid w:val="00A30D33"/>
    <w:rsid w:val="00A3173F"/>
    <w:rsid w:val="00A31EA9"/>
    <w:rsid w:val="00A35629"/>
    <w:rsid w:val="00A36A40"/>
    <w:rsid w:val="00A40172"/>
    <w:rsid w:val="00A435B4"/>
    <w:rsid w:val="00A46C22"/>
    <w:rsid w:val="00A4759B"/>
    <w:rsid w:val="00A520E1"/>
    <w:rsid w:val="00A54F8C"/>
    <w:rsid w:val="00A61147"/>
    <w:rsid w:val="00A61869"/>
    <w:rsid w:val="00A6435D"/>
    <w:rsid w:val="00A70D09"/>
    <w:rsid w:val="00A80757"/>
    <w:rsid w:val="00A81DD0"/>
    <w:rsid w:val="00A826E4"/>
    <w:rsid w:val="00A83CF2"/>
    <w:rsid w:val="00A84121"/>
    <w:rsid w:val="00A852A4"/>
    <w:rsid w:val="00A920B4"/>
    <w:rsid w:val="00A92EFE"/>
    <w:rsid w:val="00A96EEA"/>
    <w:rsid w:val="00AA2577"/>
    <w:rsid w:val="00AA4AD5"/>
    <w:rsid w:val="00AB04E1"/>
    <w:rsid w:val="00AB1D91"/>
    <w:rsid w:val="00AB20C5"/>
    <w:rsid w:val="00AB40C7"/>
    <w:rsid w:val="00AB5644"/>
    <w:rsid w:val="00AC2009"/>
    <w:rsid w:val="00AD001F"/>
    <w:rsid w:val="00AD1FB2"/>
    <w:rsid w:val="00AD4F2F"/>
    <w:rsid w:val="00AD63E8"/>
    <w:rsid w:val="00AD7F8A"/>
    <w:rsid w:val="00AE22F0"/>
    <w:rsid w:val="00AE478C"/>
    <w:rsid w:val="00AE5A5E"/>
    <w:rsid w:val="00AE745B"/>
    <w:rsid w:val="00AE77C0"/>
    <w:rsid w:val="00AE7F07"/>
    <w:rsid w:val="00AF0601"/>
    <w:rsid w:val="00AF1AE1"/>
    <w:rsid w:val="00AF214B"/>
    <w:rsid w:val="00AF41CB"/>
    <w:rsid w:val="00B114C5"/>
    <w:rsid w:val="00B13ED6"/>
    <w:rsid w:val="00B14BD0"/>
    <w:rsid w:val="00B15D47"/>
    <w:rsid w:val="00B1635B"/>
    <w:rsid w:val="00B17745"/>
    <w:rsid w:val="00B20223"/>
    <w:rsid w:val="00B20383"/>
    <w:rsid w:val="00B22D24"/>
    <w:rsid w:val="00B24EB4"/>
    <w:rsid w:val="00B27477"/>
    <w:rsid w:val="00B33ABA"/>
    <w:rsid w:val="00B33E78"/>
    <w:rsid w:val="00B34030"/>
    <w:rsid w:val="00B353F2"/>
    <w:rsid w:val="00B35762"/>
    <w:rsid w:val="00B40F9E"/>
    <w:rsid w:val="00B41039"/>
    <w:rsid w:val="00B41AF9"/>
    <w:rsid w:val="00B4667A"/>
    <w:rsid w:val="00B46C4D"/>
    <w:rsid w:val="00B46F3E"/>
    <w:rsid w:val="00B53EAB"/>
    <w:rsid w:val="00B63B0E"/>
    <w:rsid w:val="00B65401"/>
    <w:rsid w:val="00B658A0"/>
    <w:rsid w:val="00B6663B"/>
    <w:rsid w:val="00B70CB6"/>
    <w:rsid w:val="00B75F9A"/>
    <w:rsid w:val="00B763BB"/>
    <w:rsid w:val="00B764F3"/>
    <w:rsid w:val="00B76B7B"/>
    <w:rsid w:val="00B777F9"/>
    <w:rsid w:val="00B77CCC"/>
    <w:rsid w:val="00B8009F"/>
    <w:rsid w:val="00B802F3"/>
    <w:rsid w:val="00B811AD"/>
    <w:rsid w:val="00B8175E"/>
    <w:rsid w:val="00B8482D"/>
    <w:rsid w:val="00B84C22"/>
    <w:rsid w:val="00B86B5B"/>
    <w:rsid w:val="00B93F98"/>
    <w:rsid w:val="00B94853"/>
    <w:rsid w:val="00B95456"/>
    <w:rsid w:val="00BA02F8"/>
    <w:rsid w:val="00BA3EC4"/>
    <w:rsid w:val="00BA560B"/>
    <w:rsid w:val="00BA603B"/>
    <w:rsid w:val="00BA6B56"/>
    <w:rsid w:val="00BA7CE6"/>
    <w:rsid w:val="00BB20BE"/>
    <w:rsid w:val="00BB6402"/>
    <w:rsid w:val="00BB79A7"/>
    <w:rsid w:val="00BC3111"/>
    <w:rsid w:val="00BC39B0"/>
    <w:rsid w:val="00BC3BFC"/>
    <w:rsid w:val="00BC5AF5"/>
    <w:rsid w:val="00BC5D2B"/>
    <w:rsid w:val="00BC6C54"/>
    <w:rsid w:val="00BD0F61"/>
    <w:rsid w:val="00BD469F"/>
    <w:rsid w:val="00BD704F"/>
    <w:rsid w:val="00BD70D3"/>
    <w:rsid w:val="00BD7CF3"/>
    <w:rsid w:val="00BE10DB"/>
    <w:rsid w:val="00BE468F"/>
    <w:rsid w:val="00BE4EBF"/>
    <w:rsid w:val="00BF034F"/>
    <w:rsid w:val="00BF160A"/>
    <w:rsid w:val="00BF16FB"/>
    <w:rsid w:val="00BF1FC9"/>
    <w:rsid w:val="00BF4500"/>
    <w:rsid w:val="00C009E1"/>
    <w:rsid w:val="00C03FDE"/>
    <w:rsid w:val="00C06C35"/>
    <w:rsid w:val="00C07CAF"/>
    <w:rsid w:val="00C100F1"/>
    <w:rsid w:val="00C11945"/>
    <w:rsid w:val="00C160E8"/>
    <w:rsid w:val="00C168D4"/>
    <w:rsid w:val="00C1775F"/>
    <w:rsid w:val="00C20487"/>
    <w:rsid w:val="00C20E0F"/>
    <w:rsid w:val="00C22141"/>
    <w:rsid w:val="00C237E7"/>
    <w:rsid w:val="00C26143"/>
    <w:rsid w:val="00C30E99"/>
    <w:rsid w:val="00C31F0B"/>
    <w:rsid w:val="00C32AA8"/>
    <w:rsid w:val="00C332EE"/>
    <w:rsid w:val="00C3340A"/>
    <w:rsid w:val="00C339F5"/>
    <w:rsid w:val="00C4371B"/>
    <w:rsid w:val="00C44C58"/>
    <w:rsid w:val="00C523C1"/>
    <w:rsid w:val="00C54835"/>
    <w:rsid w:val="00C56D2C"/>
    <w:rsid w:val="00C576DF"/>
    <w:rsid w:val="00C61539"/>
    <w:rsid w:val="00C6218F"/>
    <w:rsid w:val="00C6244F"/>
    <w:rsid w:val="00C6297D"/>
    <w:rsid w:val="00C65F00"/>
    <w:rsid w:val="00C677B3"/>
    <w:rsid w:val="00C7097E"/>
    <w:rsid w:val="00C713AE"/>
    <w:rsid w:val="00C72345"/>
    <w:rsid w:val="00C72707"/>
    <w:rsid w:val="00C734E9"/>
    <w:rsid w:val="00C75AAB"/>
    <w:rsid w:val="00C9253C"/>
    <w:rsid w:val="00C927F1"/>
    <w:rsid w:val="00C95192"/>
    <w:rsid w:val="00C963B1"/>
    <w:rsid w:val="00C97494"/>
    <w:rsid w:val="00CA03BA"/>
    <w:rsid w:val="00CA36AD"/>
    <w:rsid w:val="00CA4E24"/>
    <w:rsid w:val="00CA5F91"/>
    <w:rsid w:val="00CB1A25"/>
    <w:rsid w:val="00CB61C2"/>
    <w:rsid w:val="00CC66EA"/>
    <w:rsid w:val="00CD2202"/>
    <w:rsid w:val="00CD2809"/>
    <w:rsid w:val="00CD316A"/>
    <w:rsid w:val="00CD536D"/>
    <w:rsid w:val="00CD5DC9"/>
    <w:rsid w:val="00CD7529"/>
    <w:rsid w:val="00CD7BEC"/>
    <w:rsid w:val="00CE2C8B"/>
    <w:rsid w:val="00CE367E"/>
    <w:rsid w:val="00CF0BA0"/>
    <w:rsid w:val="00CF2B96"/>
    <w:rsid w:val="00CF410E"/>
    <w:rsid w:val="00CF4582"/>
    <w:rsid w:val="00CF5589"/>
    <w:rsid w:val="00CF5A69"/>
    <w:rsid w:val="00CF6D7A"/>
    <w:rsid w:val="00D03E1B"/>
    <w:rsid w:val="00D10708"/>
    <w:rsid w:val="00D12359"/>
    <w:rsid w:val="00D134A6"/>
    <w:rsid w:val="00D13547"/>
    <w:rsid w:val="00D13CBC"/>
    <w:rsid w:val="00D14D42"/>
    <w:rsid w:val="00D171F8"/>
    <w:rsid w:val="00D171FF"/>
    <w:rsid w:val="00D31EC6"/>
    <w:rsid w:val="00D326FD"/>
    <w:rsid w:val="00D34E95"/>
    <w:rsid w:val="00D3656F"/>
    <w:rsid w:val="00D41664"/>
    <w:rsid w:val="00D41905"/>
    <w:rsid w:val="00D4319A"/>
    <w:rsid w:val="00D440EC"/>
    <w:rsid w:val="00D449DB"/>
    <w:rsid w:val="00D50069"/>
    <w:rsid w:val="00D502B4"/>
    <w:rsid w:val="00D542FA"/>
    <w:rsid w:val="00D556B2"/>
    <w:rsid w:val="00D56719"/>
    <w:rsid w:val="00D56B61"/>
    <w:rsid w:val="00D62A8A"/>
    <w:rsid w:val="00D74ABF"/>
    <w:rsid w:val="00D760A4"/>
    <w:rsid w:val="00D807AB"/>
    <w:rsid w:val="00D81EF7"/>
    <w:rsid w:val="00D82FF8"/>
    <w:rsid w:val="00D84F4C"/>
    <w:rsid w:val="00D85507"/>
    <w:rsid w:val="00D859BA"/>
    <w:rsid w:val="00D8602A"/>
    <w:rsid w:val="00D93D6F"/>
    <w:rsid w:val="00D96C97"/>
    <w:rsid w:val="00DA1545"/>
    <w:rsid w:val="00DA445C"/>
    <w:rsid w:val="00DA4927"/>
    <w:rsid w:val="00DA50AB"/>
    <w:rsid w:val="00DA6E76"/>
    <w:rsid w:val="00DA773F"/>
    <w:rsid w:val="00DB176C"/>
    <w:rsid w:val="00DB1B28"/>
    <w:rsid w:val="00DB2967"/>
    <w:rsid w:val="00DB3DD1"/>
    <w:rsid w:val="00DB4081"/>
    <w:rsid w:val="00DB70E7"/>
    <w:rsid w:val="00DB78EA"/>
    <w:rsid w:val="00DC1E3C"/>
    <w:rsid w:val="00DC75DC"/>
    <w:rsid w:val="00DC75EF"/>
    <w:rsid w:val="00DD0772"/>
    <w:rsid w:val="00DD3D41"/>
    <w:rsid w:val="00DD4343"/>
    <w:rsid w:val="00DD46EE"/>
    <w:rsid w:val="00DD54C6"/>
    <w:rsid w:val="00DE1201"/>
    <w:rsid w:val="00DE1A3F"/>
    <w:rsid w:val="00DE32A4"/>
    <w:rsid w:val="00DE42BC"/>
    <w:rsid w:val="00DE4A20"/>
    <w:rsid w:val="00DE51BD"/>
    <w:rsid w:val="00DF1A29"/>
    <w:rsid w:val="00DF1ADB"/>
    <w:rsid w:val="00DF2B64"/>
    <w:rsid w:val="00DF3735"/>
    <w:rsid w:val="00DF6EAC"/>
    <w:rsid w:val="00DF77CD"/>
    <w:rsid w:val="00E02359"/>
    <w:rsid w:val="00E03177"/>
    <w:rsid w:val="00E03AF8"/>
    <w:rsid w:val="00E0447E"/>
    <w:rsid w:val="00E04EAE"/>
    <w:rsid w:val="00E05CED"/>
    <w:rsid w:val="00E0683F"/>
    <w:rsid w:val="00E06BBC"/>
    <w:rsid w:val="00E101CF"/>
    <w:rsid w:val="00E10520"/>
    <w:rsid w:val="00E10A74"/>
    <w:rsid w:val="00E12C9A"/>
    <w:rsid w:val="00E1580B"/>
    <w:rsid w:val="00E1657D"/>
    <w:rsid w:val="00E1664E"/>
    <w:rsid w:val="00E17988"/>
    <w:rsid w:val="00E20369"/>
    <w:rsid w:val="00E2302D"/>
    <w:rsid w:val="00E231C5"/>
    <w:rsid w:val="00E23A17"/>
    <w:rsid w:val="00E24625"/>
    <w:rsid w:val="00E25752"/>
    <w:rsid w:val="00E27F93"/>
    <w:rsid w:val="00E3310D"/>
    <w:rsid w:val="00E33F99"/>
    <w:rsid w:val="00E36DB8"/>
    <w:rsid w:val="00E37D81"/>
    <w:rsid w:val="00E40103"/>
    <w:rsid w:val="00E407D8"/>
    <w:rsid w:val="00E42E00"/>
    <w:rsid w:val="00E51135"/>
    <w:rsid w:val="00E5171F"/>
    <w:rsid w:val="00E521BE"/>
    <w:rsid w:val="00E52242"/>
    <w:rsid w:val="00E52608"/>
    <w:rsid w:val="00E56D33"/>
    <w:rsid w:val="00E6105F"/>
    <w:rsid w:val="00E617E3"/>
    <w:rsid w:val="00E64209"/>
    <w:rsid w:val="00E65D96"/>
    <w:rsid w:val="00E6686F"/>
    <w:rsid w:val="00E71AE8"/>
    <w:rsid w:val="00E74FEE"/>
    <w:rsid w:val="00E8003C"/>
    <w:rsid w:val="00E81CF8"/>
    <w:rsid w:val="00E8310A"/>
    <w:rsid w:val="00E832DC"/>
    <w:rsid w:val="00E8467B"/>
    <w:rsid w:val="00E913C3"/>
    <w:rsid w:val="00E9383E"/>
    <w:rsid w:val="00E94767"/>
    <w:rsid w:val="00E95BC8"/>
    <w:rsid w:val="00E96BB5"/>
    <w:rsid w:val="00EA159F"/>
    <w:rsid w:val="00EA1AC5"/>
    <w:rsid w:val="00EA23DE"/>
    <w:rsid w:val="00EA3976"/>
    <w:rsid w:val="00EB0220"/>
    <w:rsid w:val="00EB2467"/>
    <w:rsid w:val="00EB279A"/>
    <w:rsid w:val="00EB5023"/>
    <w:rsid w:val="00EB6271"/>
    <w:rsid w:val="00EB727A"/>
    <w:rsid w:val="00EC2AC9"/>
    <w:rsid w:val="00EC3556"/>
    <w:rsid w:val="00EC4242"/>
    <w:rsid w:val="00EC671C"/>
    <w:rsid w:val="00EC705C"/>
    <w:rsid w:val="00ED04D7"/>
    <w:rsid w:val="00ED63B3"/>
    <w:rsid w:val="00ED708F"/>
    <w:rsid w:val="00ED7E9A"/>
    <w:rsid w:val="00EE0161"/>
    <w:rsid w:val="00EE41BE"/>
    <w:rsid w:val="00EE4A00"/>
    <w:rsid w:val="00EE4EED"/>
    <w:rsid w:val="00EE713E"/>
    <w:rsid w:val="00EF253C"/>
    <w:rsid w:val="00EF4C3E"/>
    <w:rsid w:val="00EF6334"/>
    <w:rsid w:val="00EF79E3"/>
    <w:rsid w:val="00F00AD9"/>
    <w:rsid w:val="00F01817"/>
    <w:rsid w:val="00F0213E"/>
    <w:rsid w:val="00F03527"/>
    <w:rsid w:val="00F0396C"/>
    <w:rsid w:val="00F1024A"/>
    <w:rsid w:val="00F11788"/>
    <w:rsid w:val="00F12915"/>
    <w:rsid w:val="00F16694"/>
    <w:rsid w:val="00F23525"/>
    <w:rsid w:val="00F257C5"/>
    <w:rsid w:val="00F26442"/>
    <w:rsid w:val="00F26F20"/>
    <w:rsid w:val="00F2702A"/>
    <w:rsid w:val="00F324D3"/>
    <w:rsid w:val="00F32C81"/>
    <w:rsid w:val="00F33F42"/>
    <w:rsid w:val="00F446AC"/>
    <w:rsid w:val="00F45EB2"/>
    <w:rsid w:val="00F52374"/>
    <w:rsid w:val="00F52AF1"/>
    <w:rsid w:val="00F55DAD"/>
    <w:rsid w:val="00F57366"/>
    <w:rsid w:val="00F6216F"/>
    <w:rsid w:val="00F62193"/>
    <w:rsid w:val="00F63968"/>
    <w:rsid w:val="00F6423A"/>
    <w:rsid w:val="00F705D8"/>
    <w:rsid w:val="00F7061B"/>
    <w:rsid w:val="00F75269"/>
    <w:rsid w:val="00F75776"/>
    <w:rsid w:val="00F76019"/>
    <w:rsid w:val="00F77DE3"/>
    <w:rsid w:val="00F82808"/>
    <w:rsid w:val="00F829E2"/>
    <w:rsid w:val="00F8340F"/>
    <w:rsid w:val="00F85243"/>
    <w:rsid w:val="00F86798"/>
    <w:rsid w:val="00F87EA9"/>
    <w:rsid w:val="00F90F08"/>
    <w:rsid w:val="00F92D6D"/>
    <w:rsid w:val="00F95F7C"/>
    <w:rsid w:val="00FA1D23"/>
    <w:rsid w:val="00FB02D2"/>
    <w:rsid w:val="00FB62BC"/>
    <w:rsid w:val="00FB6F78"/>
    <w:rsid w:val="00FB7F47"/>
    <w:rsid w:val="00FC31EF"/>
    <w:rsid w:val="00FC4110"/>
    <w:rsid w:val="00FC7D24"/>
    <w:rsid w:val="00FD4CF0"/>
    <w:rsid w:val="00FD5AB6"/>
    <w:rsid w:val="00FE2A83"/>
    <w:rsid w:val="00FE3A72"/>
    <w:rsid w:val="00FE3B94"/>
    <w:rsid w:val="00FE43AC"/>
    <w:rsid w:val="00FE4BE9"/>
    <w:rsid w:val="00FE6A03"/>
    <w:rsid w:val="00FE7E5E"/>
    <w:rsid w:val="00FF15B0"/>
    <w:rsid w:val="00FF2289"/>
    <w:rsid w:val="00FF28BE"/>
    <w:rsid w:val="00FF2B5E"/>
    <w:rsid w:val="00FF6897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6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B6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D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47B42"/>
    <w:pPr>
      <w:autoSpaceDE w:val="0"/>
      <w:autoSpaceDN w:val="0"/>
      <w:adjustRightInd w:val="0"/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47B42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6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619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16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194"/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semiHidden/>
    <w:unhideWhenUsed/>
    <w:rsid w:val="00F26442"/>
    <w:rPr>
      <w:color w:val="0000FF"/>
      <w:u w:val="single"/>
    </w:rPr>
  </w:style>
  <w:style w:type="character" w:styleId="ac">
    <w:name w:val="Emphasis"/>
    <w:basedOn w:val="a0"/>
    <w:uiPriority w:val="20"/>
    <w:qFormat/>
    <w:rsid w:val="00A841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issledovaniye/9058732-all_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92AC8-D32B-4DE9-99B7-3B9734DE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889</cp:revision>
  <cp:lastPrinted>2020-01-23T07:56:00Z</cp:lastPrinted>
  <dcterms:created xsi:type="dcterms:W3CDTF">2019-10-21T08:28:00Z</dcterms:created>
  <dcterms:modified xsi:type="dcterms:W3CDTF">2020-08-12T05:44:00Z</dcterms:modified>
</cp:coreProperties>
</file>