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FE60BB" w:rsidRPr="00BD2AAF" w:rsidRDefault="00FE60BB" w:rsidP="00CA607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 xml:space="preserve">по результатам исследования удовлетворенности потребителей качеством </w:t>
      </w:r>
      <w:r w:rsidR="00CA607B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  <w:r w:rsidRPr="00BD2AAF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  <w:r w:rsidR="00CA607B">
        <w:rPr>
          <w:rFonts w:ascii="Times New Roman" w:hAnsi="Times New Roman" w:cs="Times New Roman"/>
          <w:b/>
          <w:sz w:val="28"/>
          <w:szCs w:val="28"/>
        </w:rPr>
        <w:t xml:space="preserve"> по итогам уровня дошкольного общего образования в 201</w:t>
      </w:r>
      <w:r w:rsidR="00D060D1">
        <w:rPr>
          <w:rFonts w:ascii="Times New Roman" w:hAnsi="Times New Roman" w:cs="Times New Roman"/>
          <w:b/>
          <w:sz w:val="28"/>
          <w:szCs w:val="28"/>
        </w:rPr>
        <w:t>6</w:t>
      </w:r>
      <w:r w:rsidR="00CA607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60BB" w:rsidRPr="00BD2AAF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3C6" w:rsidRPr="00FF2761" w:rsidRDefault="00FE60BB" w:rsidP="00FF2761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D2AAF">
        <w:rPr>
          <w:rFonts w:ascii="Times New Roman" w:hAnsi="Times New Roman" w:cs="Times New Roman"/>
          <w:sz w:val="28"/>
          <w:szCs w:val="28"/>
        </w:rPr>
        <w:t>Тверь, 201</w:t>
      </w:r>
      <w:r w:rsidR="00D060D1">
        <w:rPr>
          <w:rFonts w:ascii="Times New Roman" w:hAnsi="Times New Roman" w:cs="Times New Roman"/>
          <w:sz w:val="28"/>
          <w:szCs w:val="28"/>
        </w:rPr>
        <w:t>6</w:t>
      </w:r>
    </w:p>
    <w:p w:rsidR="007229F4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02" w:rsidRDefault="00683602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02" w:rsidRDefault="00683602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607B" w:rsidRDefault="00CA607B" w:rsidP="00CA607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607B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0079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607B" w:rsidRDefault="00CA607B" w:rsidP="00CA607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результаты исследования удовлетворенности потребителей качеством предоставляемых образовательных услуг по итогам уровня</w:t>
      </w:r>
      <w:r w:rsidR="004F34D5">
        <w:rPr>
          <w:rFonts w:ascii="Times New Roman" w:hAnsi="Times New Roman" w:cs="Times New Roman"/>
          <w:sz w:val="28"/>
          <w:szCs w:val="28"/>
        </w:rPr>
        <w:t xml:space="preserve"> дошкольного общего образования в 201</w:t>
      </w:r>
      <w:r w:rsidR="003E4FA2">
        <w:rPr>
          <w:rFonts w:ascii="Times New Roman" w:hAnsi="Times New Roman" w:cs="Times New Roman"/>
          <w:sz w:val="28"/>
          <w:szCs w:val="28"/>
        </w:rPr>
        <w:t>6</w:t>
      </w:r>
      <w:r w:rsidR="004F34D5">
        <w:rPr>
          <w:rFonts w:ascii="Times New Roman" w:hAnsi="Times New Roman" w:cs="Times New Roman"/>
          <w:sz w:val="28"/>
          <w:szCs w:val="28"/>
        </w:rPr>
        <w:t xml:space="preserve"> году…………………………….</w:t>
      </w:r>
      <w:r w:rsidR="00007982">
        <w:rPr>
          <w:rFonts w:ascii="Times New Roman" w:hAnsi="Times New Roman" w:cs="Times New Roman"/>
          <w:sz w:val="28"/>
          <w:szCs w:val="28"/>
        </w:rPr>
        <w:t>……4</w:t>
      </w:r>
    </w:p>
    <w:p w:rsidR="00CA607B" w:rsidRDefault="00CA607B" w:rsidP="00CA607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7982" w:rsidRPr="00007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982" w:rsidRPr="00007982">
        <w:rPr>
          <w:rFonts w:ascii="Times New Roman" w:hAnsi="Times New Roman" w:cs="Times New Roman"/>
          <w:sz w:val="28"/>
          <w:szCs w:val="28"/>
        </w:rPr>
        <w:t>Итоги анкетирования в разрезе вида дошкольной образовательной организации по направлению деятельности</w:t>
      </w:r>
      <w:r w:rsidR="0000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0A45EC">
        <w:rPr>
          <w:rFonts w:ascii="Times New Roman" w:hAnsi="Times New Roman" w:cs="Times New Roman"/>
          <w:sz w:val="28"/>
          <w:szCs w:val="28"/>
        </w:rPr>
        <w:t>…………………………….7</w:t>
      </w:r>
    </w:p>
    <w:p w:rsidR="000914BE" w:rsidRDefault="000914BE" w:rsidP="00CA607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Итоги анкетирования в разрезе возрастных групп…………………………...1</w:t>
      </w:r>
      <w:r w:rsidR="000A45EC">
        <w:rPr>
          <w:rFonts w:ascii="Times New Roman" w:hAnsi="Times New Roman" w:cs="Times New Roman"/>
          <w:sz w:val="28"/>
          <w:szCs w:val="28"/>
        </w:rPr>
        <w:t>3</w:t>
      </w:r>
    </w:p>
    <w:p w:rsidR="00CA607B" w:rsidRPr="004F34D5" w:rsidRDefault="000914BE" w:rsidP="00CA607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Заключение……………………………………………………..………………….</w:t>
      </w:r>
      <w:r w:rsidR="00E20848">
        <w:rPr>
          <w:rFonts w:ascii="Times New Roman" w:hAnsi="Times New Roman" w:cs="Times New Roman"/>
          <w:sz w:val="28"/>
          <w:szCs w:val="28"/>
        </w:rPr>
        <w:t>2</w:t>
      </w:r>
      <w:r w:rsidR="000A45EC">
        <w:rPr>
          <w:rFonts w:ascii="Times New Roman" w:hAnsi="Times New Roman" w:cs="Times New Roman"/>
          <w:sz w:val="28"/>
          <w:szCs w:val="28"/>
        </w:rPr>
        <w:t>2</w:t>
      </w:r>
    </w:p>
    <w:p w:rsidR="00CA607B" w:rsidRPr="00CA607B" w:rsidRDefault="004F34D5" w:rsidP="00CA607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60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982">
        <w:rPr>
          <w:rFonts w:ascii="Times New Roman" w:hAnsi="Times New Roman" w:cs="Times New Roman"/>
          <w:sz w:val="28"/>
          <w:szCs w:val="28"/>
        </w:rPr>
        <w:t xml:space="preserve"> Анкета для родителей (законных представителей) воспитанников ДОО «Выявление уровня удовлетворенности качеством деятельности ДОО»</w:t>
      </w:r>
      <w:r w:rsidR="000A45EC">
        <w:rPr>
          <w:rFonts w:ascii="Times New Roman" w:hAnsi="Times New Roman" w:cs="Times New Roman"/>
          <w:sz w:val="28"/>
          <w:szCs w:val="28"/>
        </w:rPr>
        <w:t>………………………………………………………………24</w:t>
      </w: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BF6" w:rsidRDefault="00E73BF6" w:rsidP="00216205">
      <w:pPr>
        <w:rPr>
          <w:rFonts w:ascii="Times New Roman" w:hAnsi="Times New Roman" w:cs="Times New Roman"/>
          <w:b/>
          <w:sz w:val="28"/>
          <w:szCs w:val="28"/>
        </w:rPr>
      </w:pPr>
    </w:p>
    <w:p w:rsidR="00683602" w:rsidRDefault="00683602" w:rsidP="00216205">
      <w:pPr>
        <w:rPr>
          <w:rFonts w:ascii="Times New Roman" w:hAnsi="Times New Roman" w:cs="Times New Roman"/>
          <w:b/>
          <w:sz w:val="28"/>
          <w:szCs w:val="28"/>
        </w:rPr>
      </w:pPr>
    </w:p>
    <w:p w:rsidR="00416C63" w:rsidRPr="00E73BF6" w:rsidRDefault="00416C63" w:rsidP="00216205">
      <w:pPr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4FA2" w:rsidRPr="004C5C59" w:rsidRDefault="00A06180" w:rsidP="00A06180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59">
        <w:rPr>
          <w:rFonts w:ascii="Times New Roman" w:eastAsia="Calibri" w:hAnsi="Times New Roman" w:cs="Times New Roman"/>
          <w:sz w:val="28"/>
          <w:szCs w:val="28"/>
        </w:rPr>
        <w:t>В</w:t>
      </w:r>
      <w:r w:rsidR="00F17F29" w:rsidRPr="004C5C59">
        <w:rPr>
          <w:rFonts w:ascii="Times New Roman" w:eastAsia="Calibri" w:hAnsi="Times New Roman" w:cs="Times New Roman"/>
          <w:sz w:val="28"/>
          <w:szCs w:val="28"/>
        </w:rPr>
        <w:t>ажным элементом</w:t>
      </w:r>
      <w:r w:rsidRPr="004C5C59">
        <w:rPr>
          <w:rFonts w:ascii="Times New Roman" w:eastAsia="Calibri" w:hAnsi="Times New Roman" w:cs="Times New Roman"/>
          <w:sz w:val="28"/>
          <w:szCs w:val="28"/>
        </w:rPr>
        <w:t xml:space="preserve"> региональной системы оценки качества образования является ориентация на потребителей; выявление их требований и оценка степени соответствия качества предоставляемых образовательных услуг установленным требованиям.</w:t>
      </w:r>
    </w:p>
    <w:p w:rsidR="006031FA" w:rsidRPr="004C5C59" w:rsidRDefault="003E4FA2" w:rsidP="006031F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eastAsia="Calibri" w:hAnsi="Times New Roman" w:cs="Times New Roman"/>
          <w:sz w:val="28"/>
          <w:szCs w:val="28"/>
        </w:rPr>
        <w:t>В Тверской области исследование удовлетворённости потребителей качеством предоставляемых образовательных услуг</w:t>
      </w:r>
      <w:r w:rsidRPr="004C5C59">
        <w:rPr>
          <w:rFonts w:ascii="Times New Roman" w:hAnsi="Times New Roman" w:cs="Times New Roman"/>
          <w:sz w:val="28"/>
          <w:szCs w:val="28"/>
        </w:rPr>
        <w:t xml:space="preserve"> по итогам уровня дошкольного общего образования </w:t>
      </w:r>
      <w:r w:rsidR="00A06180" w:rsidRPr="004C5C59">
        <w:rPr>
          <w:rFonts w:ascii="Times New Roman" w:hAnsi="Times New Roman" w:cs="Times New Roman"/>
          <w:sz w:val="28"/>
          <w:szCs w:val="28"/>
        </w:rPr>
        <w:t xml:space="preserve"> проводится второй год.</w:t>
      </w:r>
    </w:p>
    <w:p w:rsidR="006031FA" w:rsidRPr="004C5C59" w:rsidRDefault="006031FA" w:rsidP="006031F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Основная цель исследования</w:t>
      </w:r>
      <w:r w:rsidRPr="004C5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удовлетворенности родителей</w:t>
      </w:r>
      <w:r w:rsidR="00E73BF6"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(законных представителей)</w:t>
      </w:r>
      <w:r w:rsidRPr="004C5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качеством деятельности дошкольных образовательных организаций (</w:t>
      </w:r>
      <w:proofErr w:type="spellStart"/>
      <w:r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далее-ДОО</w:t>
      </w:r>
      <w:proofErr w:type="spellEnd"/>
      <w:r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6031FA" w:rsidRPr="004C5C59" w:rsidRDefault="006031FA" w:rsidP="0060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Для оценки удовлетворенности родителей </w:t>
      </w:r>
      <w:r w:rsidR="00E73BF6"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(законных представителей) </w:t>
      </w:r>
      <w:r w:rsidRPr="004C5C59">
        <w:rPr>
          <w:rFonts w:ascii="Times New Roman" w:hAnsi="Times New Roman" w:cs="Times New Roman"/>
          <w:sz w:val="28"/>
          <w:szCs w:val="28"/>
        </w:rPr>
        <w:t xml:space="preserve">качеством услуг, предоставляемых ДОО, использовались следующие критерии: </w:t>
      </w:r>
    </w:p>
    <w:p w:rsidR="006031FA" w:rsidRPr="004C5C59" w:rsidRDefault="006031FA" w:rsidP="0060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-оснащенность ДОО;</w:t>
      </w:r>
    </w:p>
    <w:p w:rsidR="006031FA" w:rsidRPr="004C5C59" w:rsidRDefault="006031FA" w:rsidP="0060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-квалификация педагогов;</w:t>
      </w:r>
    </w:p>
    <w:p w:rsidR="006031FA" w:rsidRPr="004C5C59" w:rsidRDefault="006031FA" w:rsidP="0060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-развитие ребенка в ДОО;</w:t>
      </w:r>
    </w:p>
    <w:p w:rsidR="006031FA" w:rsidRPr="004C5C59" w:rsidRDefault="006031FA" w:rsidP="0060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-взаимодействие с родителями.</w:t>
      </w:r>
    </w:p>
    <w:p w:rsidR="006031FA" w:rsidRPr="004C5C59" w:rsidRDefault="006031FA" w:rsidP="006031FA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sz w:val="28"/>
          <w:szCs w:val="28"/>
        </w:rPr>
      </w:pPr>
      <w:r w:rsidRPr="004C5C59">
        <w:rPr>
          <w:bCs/>
          <w:color w:val="000000"/>
          <w:sz w:val="28"/>
          <w:szCs w:val="28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4C5C59">
        <w:rPr>
          <w:sz w:val="28"/>
          <w:szCs w:val="28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4C5C59">
        <w:rPr>
          <w:bCs/>
          <w:iCs/>
          <w:sz w:val="28"/>
          <w:szCs w:val="28"/>
        </w:rPr>
        <w:t xml:space="preserve"> Количество вопросов в анкетах оптимально (20 вопросов), что не вызывает утомления у респондентов и соответственно не повлияет на качество ответов. </w:t>
      </w:r>
    </w:p>
    <w:p w:rsidR="006031FA" w:rsidRPr="004C5C59" w:rsidRDefault="006031FA" w:rsidP="0060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проведения данного исследования была использована анкета, разработанная специалистами Федерального института педагогических измерений, и апробированная в дошкольных образовательных организациях Тверской области в 201</w:t>
      </w:r>
      <w:r w:rsidR="00290A1D"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году.</w:t>
      </w:r>
    </w:p>
    <w:p w:rsidR="00F17F29" w:rsidRPr="004C5C59" w:rsidRDefault="00A57F67" w:rsidP="00943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5131" w:rsidRPr="004C5C59">
        <w:rPr>
          <w:rFonts w:ascii="Times New Roman" w:hAnsi="Times New Roman" w:cs="Times New Roman"/>
          <w:sz w:val="28"/>
          <w:szCs w:val="28"/>
        </w:rPr>
        <w:t>В апреле – мае 201</w:t>
      </w:r>
      <w:r w:rsidR="00943DA7" w:rsidRPr="004C5C59">
        <w:rPr>
          <w:rFonts w:ascii="Times New Roman" w:hAnsi="Times New Roman" w:cs="Times New Roman"/>
          <w:sz w:val="28"/>
          <w:szCs w:val="28"/>
        </w:rPr>
        <w:t>6</w:t>
      </w:r>
      <w:r w:rsidR="006B5131" w:rsidRPr="004C5C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131" w:rsidRPr="004C5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1FA" w:rsidRPr="004C5C59">
        <w:rPr>
          <w:rFonts w:ascii="Times New Roman" w:eastAsia="Calibri" w:hAnsi="Times New Roman" w:cs="Times New Roman"/>
          <w:sz w:val="28"/>
          <w:szCs w:val="28"/>
        </w:rPr>
        <w:t>анкетирование было проведено в 161</w:t>
      </w:r>
      <w:r w:rsidR="006031FA" w:rsidRPr="004C5C59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организаций  43 муниципальных образований Тверской области</w:t>
      </w:r>
      <w:r w:rsidR="006B5131" w:rsidRPr="004C5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1FA" w:rsidRPr="004C5C59">
        <w:rPr>
          <w:rFonts w:ascii="Times New Roman" w:eastAsia="Calibri" w:hAnsi="Times New Roman" w:cs="Times New Roman"/>
          <w:sz w:val="28"/>
          <w:szCs w:val="28"/>
        </w:rPr>
        <w:t>в соответствии с планом</w:t>
      </w:r>
      <w:r w:rsidR="00F17F29" w:rsidRPr="004C5C59">
        <w:rPr>
          <w:rFonts w:ascii="Times New Roman" w:eastAsia="Calibri" w:hAnsi="Times New Roman" w:cs="Times New Roman"/>
          <w:sz w:val="28"/>
          <w:szCs w:val="28"/>
        </w:rPr>
        <w:t>–графиком проведения мониторинга качества образования в образовательных организациях Тверской области (приказ Министерства образования Тверской области от 2</w:t>
      </w:r>
      <w:r w:rsidR="00943DA7" w:rsidRPr="004C5C59">
        <w:rPr>
          <w:rFonts w:ascii="Times New Roman" w:eastAsia="Calibri" w:hAnsi="Times New Roman" w:cs="Times New Roman"/>
          <w:sz w:val="28"/>
          <w:szCs w:val="28"/>
        </w:rPr>
        <w:t>7</w:t>
      </w:r>
      <w:r w:rsidR="00F17F29" w:rsidRPr="004C5C59">
        <w:rPr>
          <w:rFonts w:ascii="Times New Roman" w:eastAsia="Calibri" w:hAnsi="Times New Roman" w:cs="Times New Roman"/>
          <w:sz w:val="28"/>
          <w:szCs w:val="28"/>
        </w:rPr>
        <w:t>.01.201</w:t>
      </w:r>
      <w:r w:rsidR="00943DA7" w:rsidRPr="004C5C59">
        <w:rPr>
          <w:rFonts w:ascii="Times New Roman" w:eastAsia="Calibri" w:hAnsi="Times New Roman" w:cs="Times New Roman"/>
          <w:sz w:val="28"/>
          <w:szCs w:val="28"/>
        </w:rPr>
        <w:t>6</w:t>
      </w:r>
      <w:r w:rsidR="00F17F29" w:rsidRPr="004C5C5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43DA7" w:rsidRPr="004C5C59">
        <w:rPr>
          <w:rFonts w:ascii="Times New Roman" w:eastAsia="Calibri" w:hAnsi="Times New Roman" w:cs="Times New Roman"/>
          <w:sz w:val="28"/>
          <w:szCs w:val="28"/>
        </w:rPr>
        <w:t>156</w:t>
      </w:r>
      <w:r w:rsidR="00F17F29" w:rsidRPr="004C5C59">
        <w:rPr>
          <w:rFonts w:ascii="Times New Roman" w:eastAsia="Calibri" w:hAnsi="Times New Roman" w:cs="Times New Roman"/>
          <w:sz w:val="28"/>
          <w:szCs w:val="28"/>
        </w:rPr>
        <w:t xml:space="preserve">/ПК) </w:t>
      </w:r>
      <w:r w:rsidR="006B5131" w:rsidRPr="004C5C59">
        <w:rPr>
          <w:rFonts w:ascii="Times New Roman" w:eastAsia="Calibri" w:hAnsi="Times New Roman" w:cs="Times New Roman"/>
          <w:sz w:val="28"/>
          <w:szCs w:val="28"/>
        </w:rPr>
        <w:t>г</w:t>
      </w:r>
      <w:r w:rsidR="00DD37FA" w:rsidRPr="004C5C59">
        <w:rPr>
          <w:rFonts w:ascii="Times New Roman" w:hAnsi="Times New Roman" w:cs="Times New Roman"/>
          <w:sz w:val="28"/>
          <w:szCs w:val="28"/>
        </w:rPr>
        <w:t>осударственным бюджетным учреждением Тверской области «Цен</w:t>
      </w:r>
      <w:r w:rsidR="006031FA" w:rsidRPr="004C5C59">
        <w:rPr>
          <w:rFonts w:ascii="Times New Roman" w:hAnsi="Times New Roman" w:cs="Times New Roman"/>
          <w:sz w:val="28"/>
          <w:szCs w:val="28"/>
        </w:rPr>
        <w:t>тр оценки качества образования».</w:t>
      </w:r>
    </w:p>
    <w:p w:rsidR="006031FA" w:rsidRPr="004C5C59" w:rsidRDefault="006031FA" w:rsidP="0060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eastAsia="Calibri" w:hAnsi="Times New Roman" w:cs="Times New Roman"/>
          <w:sz w:val="28"/>
          <w:szCs w:val="28"/>
        </w:rPr>
        <w:t xml:space="preserve">Выборку для участия в исследовании осуществляли руководители муниципальных органов управления образования. </w:t>
      </w:r>
      <w:r w:rsidRPr="004C5C59">
        <w:rPr>
          <w:rFonts w:ascii="Times New Roman" w:hAnsi="Times New Roman" w:cs="Times New Roman"/>
          <w:sz w:val="28"/>
          <w:szCs w:val="28"/>
        </w:rPr>
        <w:t xml:space="preserve">В выборке представлены дошкольные образовательные организации различных видов: детские сады </w:t>
      </w:r>
      <w:proofErr w:type="spellStart"/>
      <w:r w:rsidRPr="004C5C5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C5C59">
        <w:rPr>
          <w:rFonts w:ascii="Times New Roman" w:hAnsi="Times New Roman" w:cs="Times New Roman"/>
          <w:sz w:val="28"/>
          <w:szCs w:val="28"/>
        </w:rPr>
        <w:t>, комбинированного и компенсирующего вида, центры развития ребенка.</w:t>
      </w:r>
    </w:p>
    <w:p w:rsidR="00290A1D" w:rsidRPr="004C5C59" w:rsidRDefault="006031FA" w:rsidP="00290A1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C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Результаты проведённого анкетирования в отношении  анализа содержательных аспектов удовлетворенности родителей</w:t>
      </w:r>
      <w:r w:rsidR="00E73BF6" w:rsidRPr="004C5C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73BF6" w:rsidRPr="004C5C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(законных представителей)</w:t>
      </w:r>
      <w:r w:rsidR="00E73BF6" w:rsidRPr="004C5C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C5C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качеством предоставляемых образовательных услуг </w:t>
      </w:r>
      <w:r w:rsidRPr="004C5C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позволяют сопоставить полученные данные с материалами анкетирования, проведенного  в </w:t>
      </w:r>
      <w:r w:rsidR="0059702F" w:rsidRPr="004C5C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2015 году.</w:t>
      </w:r>
    </w:p>
    <w:p w:rsidR="006031FA" w:rsidRPr="004C5C59" w:rsidRDefault="006031FA" w:rsidP="00290A1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C5C59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proofErr w:type="spellStart"/>
      <w:r w:rsidRPr="004C5C59">
        <w:rPr>
          <w:rFonts w:ascii="Times New Roman" w:eastAsia="Calibri" w:hAnsi="Times New Roman" w:cs="Times New Roman"/>
          <w:sz w:val="28"/>
          <w:szCs w:val="28"/>
        </w:rPr>
        <w:t>среднерегионального</w:t>
      </w:r>
      <w:proofErr w:type="spellEnd"/>
      <w:r w:rsidRPr="004C5C59">
        <w:rPr>
          <w:rFonts w:ascii="Times New Roman" w:eastAsia="Calibri" w:hAnsi="Times New Roman" w:cs="Times New Roman"/>
          <w:sz w:val="28"/>
          <w:szCs w:val="28"/>
        </w:rPr>
        <w:t xml:space="preserve"> показателя (Р), определяющего соответствие образования запросам и ожиданиям родителей (законных представителей) выбран показатель «удовлетворенность качеством предоставляемых образовательных услуг», который вычисляется по формуле:</w:t>
      </w:r>
    </w:p>
    <w:p w:rsidR="006031FA" w:rsidRPr="004C5C59" w:rsidRDefault="006031FA" w:rsidP="006031FA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5C5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C5C59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4C5C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показатель удовлетворенности (ответ «да»)</w:t>
      </w:r>
      <w:r w:rsidRPr="004C5C59">
        <w:rPr>
          <w:rFonts w:ascii="Times New Roman" w:eastAsia="Calibri" w:hAnsi="Times New Roman" w:cs="Times New Roman"/>
          <w:sz w:val="28"/>
          <w:szCs w:val="28"/>
        </w:rPr>
        <w:t>*100%</w:t>
      </w:r>
    </w:p>
    <w:p w:rsidR="006031FA" w:rsidRPr="004C5C59" w:rsidRDefault="006031FA" w:rsidP="006031FA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59">
        <w:rPr>
          <w:rFonts w:ascii="Times New Roman" w:eastAsia="Calibri" w:hAnsi="Times New Roman" w:cs="Times New Roman"/>
          <w:sz w:val="28"/>
          <w:szCs w:val="28"/>
        </w:rPr>
        <w:t xml:space="preserve">              количество респондентов</w:t>
      </w:r>
    </w:p>
    <w:p w:rsidR="0059702F" w:rsidRDefault="00B94E6F" w:rsidP="00E7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C59">
        <w:rPr>
          <w:rFonts w:ascii="Times New Roman" w:hAnsi="Times New Roman" w:cs="Times New Roman"/>
          <w:sz w:val="28"/>
          <w:szCs w:val="28"/>
        </w:rPr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муниципалитета, региона.</w:t>
      </w:r>
      <w:r w:rsidR="00860526" w:rsidRPr="004C5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C59" w:rsidRPr="004C5C59" w:rsidRDefault="004C5C59" w:rsidP="00E7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E6F" w:rsidRPr="00B94E6F" w:rsidRDefault="00B94E6F" w:rsidP="00B94E6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6F">
        <w:rPr>
          <w:rFonts w:ascii="Times New Roman" w:hAnsi="Times New Roman" w:cs="Times New Roman"/>
          <w:b/>
          <w:sz w:val="28"/>
          <w:szCs w:val="28"/>
        </w:rPr>
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</w:r>
      <w:r w:rsidR="00D060D1">
        <w:rPr>
          <w:rFonts w:ascii="Times New Roman" w:hAnsi="Times New Roman" w:cs="Times New Roman"/>
          <w:b/>
          <w:sz w:val="28"/>
          <w:szCs w:val="28"/>
        </w:rPr>
        <w:t>6</w:t>
      </w:r>
      <w:r w:rsidRPr="00B94E6F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B7FFC" w:rsidRDefault="00BC7785" w:rsidP="0097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17CB">
        <w:rPr>
          <w:rFonts w:ascii="Times New Roman" w:hAnsi="Times New Roman" w:cs="Times New Roman"/>
          <w:sz w:val="28"/>
          <w:szCs w:val="28"/>
        </w:rPr>
        <w:t>В 201</w:t>
      </w:r>
      <w:r w:rsidR="0091735F" w:rsidRPr="002417CB">
        <w:rPr>
          <w:rFonts w:ascii="Times New Roman" w:hAnsi="Times New Roman" w:cs="Times New Roman"/>
          <w:sz w:val="28"/>
          <w:szCs w:val="28"/>
        </w:rPr>
        <w:t>6</w:t>
      </w:r>
      <w:r w:rsidRPr="002417CB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6B7FFC" w:rsidRPr="002417CB">
        <w:rPr>
          <w:rFonts w:ascii="Times New Roman" w:hAnsi="Times New Roman" w:cs="Times New Roman"/>
          <w:sz w:val="28"/>
          <w:szCs w:val="28"/>
        </w:rPr>
        <w:t xml:space="preserve"> исследовании </w:t>
      </w:r>
      <w:r w:rsidR="006B7FFC" w:rsidRPr="007229F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85951" w:rsidRPr="007229F4">
        <w:rPr>
          <w:rFonts w:ascii="Times New Roman" w:hAnsi="Times New Roman" w:cs="Times New Roman"/>
          <w:sz w:val="28"/>
          <w:szCs w:val="28"/>
        </w:rPr>
        <w:t xml:space="preserve">9918 </w:t>
      </w:r>
      <w:r w:rsidR="002417CB" w:rsidRPr="007229F4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из 16</w:t>
      </w:r>
      <w:r w:rsidR="002E2572" w:rsidRPr="007229F4">
        <w:rPr>
          <w:rFonts w:ascii="Times New Roman" w:hAnsi="Times New Roman" w:cs="Times New Roman"/>
          <w:sz w:val="28"/>
          <w:szCs w:val="28"/>
        </w:rPr>
        <w:t>1</w:t>
      </w:r>
      <w:r w:rsidR="002417CB" w:rsidRPr="007229F4">
        <w:rPr>
          <w:rFonts w:ascii="Times New Roman" w:hAnsi="Times New Roman" w:cs="Times New Roman"/>
          <w:sz w:val="28"/>
          <w:szCs w:val="28"/>
        </w:rPr>
        <w:t xml:space="preserve"> (</w:t>
      </w:r>
      <w:r w:rsidR="007229F4" w:rsidRPr="007229F4">
        <w:rPr>
          <w:rFonts w:ascii="Times New Roman" w:hAnsi="Times New Roman" w:cs="Times New Roman"/>
          <w:sz w:val="28"/>
          <w:szCs w:val="28"/>
        </w:rPr>
        <w:t>34</w:t>
      </w:r>
      <w:r w:rsidR="002417CB" w:rsidRPr="007229F4">
        <w:rPr>
          <w:rFonts w:ascii="Times New Roman" w:hAnsi="Times New Roman" w:cs="Times New Roman"/>
          <w:sz w:val="28"/>
          <w:szCs w:val="28"/>
        </w:rPr>
        <w:t xml:space="preserve">% от общего количества ДОО Тверской области)  </w:t>
      </w:r>
      <w:r w:rsidR="00D060D1" w:rsidRPr="007229F4">
        <w:rPr>
          <w:rFonts w:ascii="Times New Roman" w:hAnsi="Times New Roman" w:cs="Times New Roman"/>
          <w:sz w:val="28"/>
          <w:szCs w:val="28"/>
        </w:rPr>
        <w:t>дошкольн</w:t>
      </w:r>
      <w:r w:rsidR="002E2572" w:rsidRPr="007229F4">
        <w:rPr>
          <w:rFonts w:ascii="Times New Roman" w:hAnsi="Times New Roman" w:cs="Times New Roman"/>
          <w:sz w:val="28"/>
          <w:szCs w:val="28"/>
        </w:rPr>
        <w:t>ой</w:t>
      </w:r>
      <w:r w:rsidR="00D060D1" w:rsidRPr="007229F4">
        <w:rPr>
          <w:rFonts w:ascii="Times New Roman" w:hAnsi="Times New Roman" w:cs="Times New Roman"/>
          <w:sz w:val="28"/>
          <w:szCs w:val="28"/>
        </w:rPr>
        <w:t xml:space="preserve"> обр</w:t>
      </w:r>
      <w:r w:rsidR="00D060D1" w:rsidRPr="002417CB">
        <w:rPr>
          <w:rFonts w:ascii="Times New Roman" w:hAnsi="Times New Roman" w:cs="Times New Roman"/>
          <w:sz w:val="28"/>
          <w:szCs w:val="28"/>
        </w:rPr>
        <w:t>азовательн</w:t>
      </w:r>
      <w:r w:rsidR="002E2572">
        <w:rPr>
          <w:rFonts w:ascii="Times New Roman" w:hAnsi="Times New Roman" w:cs="Times New Roman"/>
          <w:sz w:val="28"/>
          <w:szCs w:val="28"/>
        </w:rPr>
        <w:t>ой</w:t>
      </w:r>
      <w:r w:rsidR="00D060D1" w:rsidRPr="002417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2572">
        <w:rPr>
          <w:rFonts w:ascii="Times New Roman" w:hAnsi="Times New Roman" w:cs="Times New Roman"/>
          <w:sz w:val="28"/>
          <w:szCs w:val="28"/>
        </w:rPr>
        <w:t>и</w:t>
      </w:r>
      <w:r w:rsidR="00D060D1" w:rsidRPr="002417CB">
        <w:rPr>
          <w:rFonts w:ascii="Times New Roman" w:hAnsi="Times New Roman" w:cs="Times New Roman"/>
          <w:sz w:val="28"/>
          <w:szCs w:val="28"/>
        </w:rPr>
        <w:t xml:space="preserve">  43 муниципальных образований</w:t>
      </w:r>
      <w:r w:rsidR="002417CB">
        <w:rPr>
          <w:rFonts w:ascii="Times New Roman" w:hAnsi="Times New Roman" w:cs="Times New Roman"/>
          <w:sz w:val="28"/>
          <w:szCs w:val="28"/>
        </w:rPr>
        <w:t xml:space="preserve">; </w:t>
      </w:r>
      <w:r w:rsidR="00D060D1">
        <w:rPr>
          <w:rFonts w:ascii="Times New Roman" w:hAnsi="Times New Roman" w:cs="Times New Roman"/>
          <w:sz w:val="28"/>
          <w:szCs w:val="28"/>
        </w:rPr>
        <w:t xml:space="preserve">в 2015 г. - </w:t>
      </w:r>
      <w:r w:rsidR="006B7FFC" w:rsidRPr="00B94E6F">
        <w:rPr>
          <w:rFonts w:ascii="Times New Roman" w:hAnsi="Times New Roman" w:cs="Times New Roman"/>
          <w:sz w:val="28"/>
          <w:szCs w:val="28"/>
        </w:rPr>
        <w:t xml:space="preserve">8738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6B7FFC" w:rsidRPr="00B94E6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6B7FFC">
        <w:rPr>
          <w:rFonts w:ascii="Times New Roman" w:hAnsi="Times New Roman" w:cs="Times New Roman"/>
          <w:sz w:val="28"/>
          <w:szCs w:val="28"/>
        </w:rPr>
        <w:t xml:space="preserve">из </w:t>
      </w:r>
      <w:r w:rsidR="006B7FFC" w:rsidRPr="00B94E6F">
        <w:rPr>
          <w:rFonts w:ascii="Times New Roman" w:hAnsi="Times New Roman" w:cs="Times New Roman"/>
          <w:sz w:val="28"/>
          <w:szCs w:val="28"/>
        </w:rPr>
        <w:t xml:space="preserve">177 </w:t>
      </w:r>
      <w:r w:rsidR="006B7FFC">
        <w:rPr>
          <w:rFonts w:ascii="Times New Roman" w:hAnsi="Times New Roman" w:cs="Times New Roman"/>
          <w:sz w:val="28"/>
          <w:szCs w:val="28"/>
        </w:rPr>
        <w:t>(38% от общего количества ДОО</w:t>
      </w:r>
      <w:r w:rsidR="00971B3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B7F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7331" w:rsidRDefault="006B7FFC" w:rsidP="00BC7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0D1">
        <w:rPr>
          <w:rFonts w:ascii="Times New Roman" w:hAnsi="Times New Roman" w:cs="Times New Roman"/>
          <w:sz w:val="28"/>
          <w:szCs w:val="28"/>
        </w:rPr>
        <w:t>В течение двух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48B">
        <w:rPr>
          <w:rFonts w:ascii="Times New Roman" w:hAnsi="Times New Roman" w:cs="Times New Roman"/>
          <w:sz w:val="28"/>
          <w:szCs w:val="28"/>
        </w:rPr>
        <w:t xml:space="preserve">(2015 и 2016 гг.) </w:t>
      </w:r>
      <w:r w:rsidR="00D060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нализ </w:t>
      </w:r>
      <w:r w:rsidR="00C875A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875A2">
        <w:rPr>
          <w:rFonts w:ascii="Times New Roman" w:hAnsi="Times New Roman" w:cs="Times New Roman"/>
          <w:sz w:val="28"/>
          <w:szCs w:val="28"/>
        </w:rPr>
        <w:t xml:space="preserve"> анкетирования свидетельству</w:t>
      </w:r>
      <w:r w:rsidR="00D060D1">
        <w:rPr>
          <w:rFonts w:ascii="Times New Roman" w:hAnsi="Times New Roman" w:cs="Times New Roman"/>
          <w:sz w:val="28"/>
          <w:szCs w:val="28"/>
        </w:rPr>
        <w:t>е</w:t>
      </w:r>
      <w:r w:rsidR="00C875A2">
        <w:rPr>
          <w:rFonts w:ascii="Times New Roman" w:hAnsi="Times New Roman" w:cs="Times New Roman"/>
          <w:sz w:val="28"/>
          <w:szCs w:val="28"/>
        </w:rPr>
        <w:t xml:space="preserve">т о достаточно высокой степени удовлетворенности потребителей </w:t>
      </w:r>
      <w:r w:rsidR="00BC7785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C875A2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BC7785">
        <w:rPr>
          <w:rFonts w:ascii="Times New Roman" w:hAnsi="Times New Roman" w:cs="Times New Roman"/>
          <w:sz w:val="28"/>
          <w:szCs w:val="28"/>
        </w:rPr>
        <w:t>, предоставляемых ДОО</w:t>
      </w:r>
      <w:r w:rsidR="0031148B">
        <w:rPr>
          <w:rFonts w:ascii="Times New Roman" w:hAnsi="Times New Roman" w:cs="Times New Roman"/>
          <w:sz w:val="28"/>
          <w:szCs w:val="28"/>
        </w:rPr>
        <w:t xml:space="preserve"> – 91,4% (2015 г. – 90,8%). Доля родителей, частично удовлетворённых работой ДОО, неудовлетворённых и затруднившихся ответить остаётся стабильной на протяжении двух лет  (8%,0,2% и 1% соответственно), таблица 1.</w:t>
      </w:r>
      <w:r w:rsidR="00107331" w:rsidRPr="0010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73" w:rsidRPr="00A21473" w:rsidRDefault="00A21473" w:rsidP="00C66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73">
        <w:rPr>
          <w:rFonts w:ascii="Times New Roman" w:hAnsi="Times New Roman" w:cs="Times New Roman"/>
          <w:sz w:val="28"/>
          <w:szCs w:val="28"/>
        </w:rPr>
        <w:t xml:space="preserve">Для определения удовлетворенности потребителей качеством предоставляемых образовательных услуг в анкеты были включены вопросы, касающиеся оценки </w:t>
      </w:r>
      <w:r>
        <w:rPr>
          <w:rFonts w:ascii="Times New Roman" w:hAnsi="Times New Roman" w:cs="Times New Roman"/>
          <w:sz w:val="28"/>
          <w:szCs w:val="28"/>
        </w:rPr>
        <w:t>оснащенности ДОО, квалификации педагогических кадров, развития ребенка и взаимодействия с родителями.</w:t>
      </w:r>
    </w:p>
    <w:p w:rsidR="00385B60" w:rsidRDefault="0031148B" w:rsidP="00300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году, как и в 2015 г., наибольшую удовлетворённость родители выражают </w:t>
      </w:r>
      <w:r w:rsidR="00385B60">
        <w:rPr>
          <w:rFonts w:ascii="Times New Roman" w:hAnsi="Times New Roman" w:cs="Times New Roman"/>
          <w:sz w:val="28"/>
          <w:szCs w:val="28"/>
        </w:rPr>
        <w:t>следующими показателями:</w:t>
      </w:r>
    </w:p>
    <w:p w:rsidR="00385B60" w:rsidRDefault="0092309D" w:rsidP="0038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B60">
        <w:rPr>
          <w:rFonts w:ascii="Times New Roman" w:hAnsi="Times New Roman" w:cs="Times New Roman"/>
          <w:sz w:val="28"/>
          <w:szCs w:val="28"/>
        </w:rPr>
        <w:t xml:space="preserve"> - </w:t>
      </w:r>
      <w:r w:rsidR="00385B60" w:rsidRPr="004A0465">
        <w:rPr>
          <w:rFonts w:ascii="Times New Roman" w:hAnsi="Times New Roman" w:cs="Times New Roman"/>
          <w:sz w:val="28"/>
          <w:szCs w:val="28"/>
        </w:rPr>
        <w:t>квалификаци</w:t>
      </w:r>
      <w:r w:rsidR="00385B60">
        <w:rPr>
          <w:rFonts w:ascii="Times New Roman" w:hAnsi="Times New Roman" w:cs="Times New Roman"/>
          <w:sz w:val="28"/>
          <w:szCs w:val="28"/>
        </w:rPr>
        <w:t>ей</w:t>
      </w:r>
      <w:r w:rsidR="00385B60" w:rsidRPr="004A0465">
        <w:rPr>
          <w:rFonts w:ascii="Times New Roman" w:hAnsi="Times New Roman" w:cs="Times New Roman"/>
          <w:sz w:val="28"/>
          <w:szCs w:val="28"/>
        </w:rPr>
        <w:t xml:space="preserve"> педагогов (вопросы анкеты №6-8) –90,7%  (2015 г.-90%);</w:t>
      </w:r>
    </w:p>
    <w:p w:rsidR="00385B60" w:rsidRPr="00060B1B" w:rsidRDefault="00385B60" w:rsidP="0038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0B1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0B1B">
        <w:rPr>
          <w:rFonts w:ascii="Times New Roman" w:hAnsi="Times New Roman" w:cs="Times New Roman"/>
          <w:sz w:val="28"/>
          <w:szCs w:val="28"/>
        </w:rPr>
        <w:t xml:space="preserve"> ребенка в ДОО (вопросы анкеты №9-15) – 86,8% (2015 г. - 86,6%);</w:t>
      </w:r>
    </w:p>
    <w:p w:rsidR="00385B60" w:rsidRDefault="00385B60" w:rsidP="0038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046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465">
        <w:rPr>
          <w:rFonts w:ascii="Times New Roman" w:hAnsi="Times New Roman" w:cs="Times New Roman"/>
          <w:sz w:val="28"/>
          <w:szCs w:val="28"/>
        </w:rPr>
        <w:t xml:space="preserve"> с родителями (вопросы анкеты №16-19) –  86,4% (2015 г. -  85,8%)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4CD" w:rsidRPr="004A0465" w:rsidRDefault="00300ABC" w:rsidP="00C6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меньшую удовлетворённость –</w:t>
      </w:r>
      <w:r w:rsidR="00385B60">
        <w:rPr>
          <w:rFonts w:ascii="Times New Roman" w:hAnsi="Times New Roman" w:cs="Times New Roman"/>
          <w:sz w:val="28"/>
          <w:szCs w:val="28"/>
        </w:rPr>
        <w:t xml:space="preserve"> </w:t>
      </w:r>
      <w:r w:rsidR="00C664CD" w:rsidRPr="004A0465">
        <w:rPr>
          <w:rFonts w:ascii="Times New Roman" w:hAnsi="Times New Roman" w:cs="Times New Roman"/>
          <w:sz w:val="28"/>
          <w:szCs w:val="28"/>
        </w:rPr>
        <w:t>оснащенность</w:t>
      </w:r>
      <w:r w:rsidR="00385B60">
        <w:rPr>
          <w:rFonts w:ascii="Times New Roman" w:hAnsi="Times New Roman" w:cs="Times New Roman"/>
          <w:sz w:val="28"/>
          <w:szCs w:val="28"/>
        </w:rPr>
        <w:t>ю</w:t>
      </w:r>
      <w:r w:rsidR="00C664CD" w:rsidRPr="004A0465">
        <w:rPr>
          <w:rFonts w:ascii="Times New Roman" w:hAnsi="Times New Roman" w:cs="Times New Roman"/>
          <w:sz w:val="28"/>
          <w:szCs w:val="28"/>
        </w:rPr>
        <w:t xml:space="preserve"> ДОО</w:t>
      </w:r>
      <w:r w:rsidR="003C1161" w:rsidRPr="004A0465">
        <w:rPr>
          <w:rFonts w:ascii="Times New Roman" w:hAnsi="Times New Roman" w:cs="Times New Roman"/>
          <w:sz w:val="28"/>
          <w:szCs w:val="28"/>
        </w:rPr>
        <w:t xml:space="preserve"> (вопросы анкеты №1-5)</w:t>
      </w:r>
      <w:r w:rsidR="00C664CD" w:rsidRPr="004A0465">
        <w:rPr>
          <w:rFonts w:ascii="Times New Roman" w:hAnsi="Times New Roman" w:cs="Times New Roman"/>
          <w:sz w:val="28"/>
          <w:szCs w:val="28"/>
        </w:rPr>
        <w:t xml:space="preserve"> – </w:t>
      </w:r>
      <w:r w:rsidR="003C2CE8" w:rsidRPr="004A0465">
        <w:rPr>
          <w:rFonts w:ascii="Times New Roman" w:hAnsi="Times New Roman" w:cs="Times New Roman"/>
          <w:sz w:val="28"/>
          <w:szCs w:val="28"/>
        </w:rPr>
        <w:t>57,2%</w:t>
      </w:r>
      <w:r w:rsidR="006E3A10" w:rsidRPr="004A0465">
        <w:rPr>
          <w:rFonts w:ascii="Times New Roman" w:hAnsi="Times New Roman" w:cs="Times New Roman"/>
          <w:sz w:val="28"/>
          <w:szCs w:val="28"/>
        </w:rPr>
        <w:t xml:space="preserve">  (2015 г.-</w:t>
      </w:r>
      <w:r w:rsidR="00C664CD" w:rsidRPr="004A0465">
        <w:rPr>
          <w:rFonts w:ascii="Times New Roman" w:hAnsi="Times New Roman" w:cs="Times New Roman"/>
          <w:sz w:val="28"/>
          <w:szCs w:val="28"/>
        </w:rPr>
        <w:t>55,6%</w:t>
      </w:r>
      <w:r w:rsidR="006E3A10" w:rsidRPr="004A0465">
        <w:rPr>
          <w:rFonts w:ascii="Times New Roman" w:hAnsi="Times New Roman" w:cs="Times New Roman"/>
          <w:sz w:val="28"/>
          <w:szCs w:val="28"/>
        </w:rPr>
        <w:t>)</w:t>
      </w:r>
      <w:r w:rsidR="00385B60">
        <w:rPr>
          <w:rFonts w:ascii="Times New Roman" w:hAnsi="Times New Roman" w:cs="Times New Roman"/>
          <w:sz w:val="28"/>
          <w:szCs w:val="28"/>
        </w:rPr>
        <w:t>.</w:t>
      </w:r>
    </w:p>
    <w:p w:rsidR="00683602" w:rsidRDefault="00683602" w:rsidP="00971B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1B36" w:rsidRPr="00971B36" w:rsidRDefault="00971B36" w:rsidP="00971B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B3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dxa"/>
        <w:tblInd w:w="-885" w:type="dxa"/>
        <w:shd w:val="clear" w:color="auto" w:fill="FFFFFF" w:themeFill="background1"/>
        <w:tblLook w:val="04A0"/>
      </w:tblPr>
      <w:tblGrid>
        <w:gridCol w:w="4265"/>
        <w:gridCol w:w="788"/>
        <w:gridCol w:w="783"/>
        <w:gridCol w:w="778"/>
        <w:gridCol w:w="774"/>
        <w:gridCol w:w="769"/>
        <w:gridCol w:w="767"/>
        <w:gridCol w:w="767"/>
        <w:gridCol w:w="765"/>
      </w:tblGrid>
      <w:tr w:rsidR="00F66908" w:rsidRPr="00F66908" w:rsidTr="00BD5E97">
        <w:trPr>
          <w:trHeight w:val="20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 удовлетворены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Затруднились ответить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D9D9D9" w:themeFill="background1" w:themeFillShade="D9"/>
              </w:rPr>
              <w:t>2016 г</w:t>
            </w: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D9D9D9" w:themeFill="background1" w:themeFillShade="D9"/>
              </w:rPr>
              <w:t>2016 г</w:t>
            </w: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D9D9D9" w:themeFill="background1" w:themeFillShade="D9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D9D9D9" w:themeFill="background1" w:themeFillShade="D9"/>
              </w:rPr>
              <w:t>2016 г</w:t>
            </w: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66908" w:rsidRPr="00F66908" w:rsidTr="00BD5E97">
        <w:trPr>
          <w:trHeight w:val="20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Удовлетворённость оснащённостью ДОО-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Детский сад оптимально оснащен техническим оборудованием: телевизорами, </w:t>
            </w:r>
            <w:proofErr w:type="spellStart"/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мультимедийными</w:t>
            </w:r>
            <w:proofErr w:type="spellEnd"/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11,6%</w:t>
            </w:r>
          </w:p>
        </w:tc>
      </w:tr>
      <w:tr w:rsidR="00F66908" w:rsidRPr="00F66908" w:rsidTr="00BD5E97">
        <w:trPr>
          <w:trHeight w:val="20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Удовлетворённость квалификацией педагогов-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6,4%</w:t>
            </w:r>
          </w:p>
        </w:tc>
      </w:tr>
      <w:tr w:rsidR="00F66908" w:rsidRPr="00F66908" w:rsidTr="00BD5E97">
        <w:trPr>
          <w:trHeight w:val="20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Удовлетворённость развитием ребёнка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 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 Благодаря посещению детского сада Ваш ребенок легко общается </w:t>
            </w:r>
            <w:proofErr w:type="gramStart"/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21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Благодаря посе</w:t>
            </w:r>
            <w:r w:rsidR="00215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</w:t>
            </w: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старшей</w:t>
            </w:r>
            <w:proofErr w:type="gramEnd"/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подготовительных групп)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217032" w:rsidRDefault="00217032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70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77,6%</w:t>
            </w:r>
            <w:r w:rsidR="00F66908" w:rsidRPr="002170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217032" w:rsidRDefault="00217032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70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16,9%</w:t>
            </w:r>
            <w:r w:rsidR="00F66908" w:rsidRPr="002170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217032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70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217032" w:rsidRPr="002170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217032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7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217032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70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217032" w:rsidRPr="002170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3,0%</w:t>
            </w:r>
          </w:p>
        </w:tc>
      </w:tr>
      <w:tr w:rsidR="00F66908" w:rsidRPr="00F66908" w:rsidTr="00BD5E97">
        <w:trPr>
          <w:trHeight w:val="20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Удовлетворённость взаимодействием с родителями-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9,5%</w:t>
            </w:r>
          </w:p>
        </w:tc>
      </w:tr>
      <w:tr w:rsidR="00605E63" w:rsidRPr="00F66908" w:rsidTr="00605E63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20. Удовлетворенность ДОО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69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</w:tr>
    </w:tbl>
    <w:p w:rsidR="00970612" w:rsidRDefault="00970612" w:rsidP="00BC7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276" w:rsidRDefault="007C0276" w:rsidP="00BC7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612" w:rsidRPr="004A0465" w:rsidRDefault="00300ABC" w:rsidP="00970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лет</w:t>
      </w:r>
      <w:r w:rsidR="00371576" w:rsidRPr="004A0465">
        <w:rPr>
          <w:rFonts w:ascii="Times New Roman" w:hAnsi="Times New Roman" w:cs="Times New Roman"/>
          <w:sz w:val="28"/>
          <w:szCs w:val="28"/>
        </w:rPr>
        <w:t xml:space="preserve"> </w:t>
      </w:r>
      <w:r w:rsidR="00E73BF6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970612" w:rsidRPr="004A0465">
        <w:rPr>
          <w:rFonts w:ascii="Times New Roman" w:hAnsi="Times New Roman" w:cs="Times New Roman"/>
          <w:sz w:val="28"/>
          <w:szCs w:val="28"/>
        </w:rPr>
        <w:t xml:space="preserve">(более 90%) </w:t>
      </w:r>
      <w:r w:rsidR="00E73BF6">
        <w:rPr>
          <w:rFonts w:ascii="Times New Roman" w:hAnsi="Times New Roman" w:cs="Times New Roman"/>
          <w:sz w:val="28"/>
          <w:szCs w:val="28"/>
        </w:rPr>
        <w:t xml:space="preserve">показатели удовлетворённости родители (законные представители) </w:t>
      </w:r>
      <w:r w:rsidR="00923B59" w:rsidRPr="004A0465">
        <w:rPr>
          <w:rFonts w:ascii="Times New Roman" w:hAnsi="Times New Roman" w:cs="Times New Roman"/>
          <w:sz w:val="28"/>
          <w:szCs w:val="28"/>
        </w:rPr>
        <w:t>демонстрируют</w:t>
      </w:r>
      <w:r w:rsidR="00970612" w:rsidRPr="004A0465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E73BF6">
        <w:rPr>
          <w:rFonts w:ascii="Times New Roman" w:hAnsi="Times New Roman" w:cs="Times New Roman"/>
          <w:sz w:val="28"/>
          <w:szCs w:val="28"/>
        </w:rPr>
        <w:t>аспектам</w:t>
      </w:r>
      <w:r w:rsidR="00970612" w:rsidRPr="004A0465">
        <w:rPr>
          <w:rFonts w:ascii="Times New Roman" w:hAnsi="Times New Roman" w:cs="Times New Roman"/>
          <w:sz w:val="28"/>
          <w:szCs w:val="28"/>
        </w:rPr>
        <w:t>:</w:t>
      </w:r>
    </w:p>
    <w:p w:rsidR="00970612" w:rsidRPr="004A0465" w:rsidRDefault="00970612" w:rsidP="009706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 xml:space="preserve">создание воспитателями </w:t>
      </w:r>
      <w:r w:rsidR="00C664CD" w:rsidRPr="004A0465">
        <w:rPr>
          <w:rFonts w:ascii="Times New Roman" w:hAnsi="Times New Roman" w:cs="Times New Roman"/>
          <w:sz w:val="28"/>
          <w:szCs w:val="28"/>
        </w:rPr>
        <w:t xml:space="preserve">ДОО </w:t>
      </w:r>
      <w:r w:rsidRPr="004A0465">
        <w:rPr>
          <w:rFonts w:ascii="Times New Roman" w:hAnsi="Times New Roman" w:cs="Times New Roman"/>
          <w:sz w:val="28"/>
          <w:szCs w:val="28"/>
        </w:rPr>
        <w:t>комфортных и безопасных условий для каждого ребенка</w:t>
      </w:r>
      <w:r w:rsidR="00923B59" w:rsidRPr="004A0465">
        <w:rPr>
          <w:rFonts w:ascii="Times New Roman" w:hAnsi="Times New Roman" w:cs="Times New Roman"/>
          <w:sz w:val="28"/>
          <w:szCs w:val="28"/>
        </w:rPr>
        <w:t xml:space="preserve"> -  94,1%</w:t>
      </w:r>
      <w:r w:rsidRPr="004A0465">
        <w:rPr>
          <w:rFonts w:ascii="Times New Roman" w:hAnsi="Times New Roman" w:cs="Times New Roman"/>
          <w:sz w:val="28"/>
          <w:szCs w:val="28"/>
        </w:rPr>
        <w:t xml:space="preserve"> (</w:t>
      </w:r>
      <w:r w:rsidR="00923B59" w:rsidRPr="004A0465">
        <w:rPr>
          <w:rFonts w:ascii="Times New Roman" w:hAnsi="Times New Roman" w:cs="Times New Roman"/>
          <w:sz w:val="28"/>
          <w:szCs w:val="28"/>
        </w:rPr>
        <w:t xml:space="preserve">2015 г. - </w:t>
      </w:r>
      <w:r w:rsidRPr="004A0465">
        <w:rPr>
          <w:rFonts w:ascii="Times New Roman" w:hAnsi="Times New Roman" w:cs="Times New Roman"/>
          <w:sz w:val="28"/>
          <w:szCs w:val="28"/>
        </w:rPr>
        <w:t>93,4%);</w:t>
      </w:r>
    </w:p>
    <w:p w:rsidR="00970612" w:rsidRPr="004A0465" w:rsidRDefault="00970612" w:rsidP="009706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>режим работы ДО</w:t>
      </w:r>
      <w:r w:rsidR="00CC3E8A">
        <w:rPr>
          <w:rFonts w:ascii="Times New Roman" w:hAnsi="Times New Roman" w:cs="Times New Roman"/>
          <w:sz w:val="28"/>
          <w:szCs w:val="28"/>
        </w:rPr>
        <w:t>О</w:t>
      </w:r>
      <w:r w:rsidRPr="004A0465">
        <w:rPr>
          <w:rFonts w:ascii="Times New Roman" w:hAnsi="Times New Roman" w:cs="Times New Roman"/>
          <w:sz w:val="28"/>
          <w:szCs w:val="28"/>
        </w:rPr>
        <w:t xml:space="preserve"> оптимален для полноценного развития ребенка и удобен для родителей </w:t>
      </w:r>
      <w:r w:rsidR="00923B59" w:rsidRPr="004A0465">
        <w:rPr>
          <w:rFonts w:ascii="Times New Roman" w:hAnsi="Times New Roman" w:cs="Times New Roman"/>
          <w:sz w:val="28"/>
          <w:szCs w:val="28"/>
        </w:rPr>
        <w:t xml:space="preserve"> - 93,4% </w:t>
      </w:r>
      <w:r w:rsidRPr="004A0465">
        <w:rPr>
          <w:rFonts w:ascii="Times New Roman" w:hAnsi="Times New Roman" w:cs="Times New Roman"/>
          <w:sz w:val="28"/>
          <w:szCs w:val="28"/>
        </w:rPr>
        <w:t>(</w:t>
      </w:r>
      <w:r w:rsidR="00923B59" w:rsidRPr="004A0465">
        <w:rPr>
          <w:rFonts w:ascii="Times New Roman" w:hAnsi="Times New Roman" w:cs="Times New Roman"/>
          <w:sz w:val="28"/>
          <w:szCs w:val="28"/>
        </w:rPr>
        <w:t xml:space="preserve">2015 г. - </w:t>
      </w:r>
      <w:r w:rsidRPr="004A0465">
        <w:rPr>
          <w:rFonts w:ascii="Times New Roman" w:hAnsi="Times New Roman" w:cs="Times New Roman"/>
          <w:sz w:val="28"/>
          <w:szCs w:val="28"/>
        </w:rPr>
        <w:t>92,7%);</w:t>
      </w:r>
    </w:p>
    <w:p w:rsidR="00923B59" w:rsidRPr="004A0465" w:rsidRDefault="00923B59" w:rsidP="00923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>ребенок с интересом и пользой проводит время в детском саду, его привлекают к участию в организуемых мероприятиях – 93%  (2015 г. - 93,2%);</w:t>
      </w:r>
    </w:p>
    <w:p w:rsidR="00970612" w:rsidRPr="004A0465" w:rsidRDefault="00970612" w:rsidP="009706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 xml:space="preserve">родителям доступна полная информация о жизнедеятельности ребенка в детском саду </w:t>
      </w:r>
      <w:r w:rsidR="00923B59" w:rsidRPr="004A0465">
        <w:rPr>
          <w:rFonts w:ascii="Times New Roman" w:hAnsi="Times New Roman" w:cs="Times New Roman"/>
          <w:sz w:val="28"/>
          <w:szCs w:val="28"/>
        </w:rPr>
        <w:t xml:space="preserve"> - 92,2% </w:t>
      </w:r>
      <w:r w:rsidRPr="004A0465">
        <w:rPr>
          <w:rFonts w:ascii="Times New Roman" w:hAnsi="Times New Roman" w:cs="Times New Roman"/>
          <w:sz w:val="28"/>
          <w:szCs w:val="28"/>
        </w:rPr>
        <w:t>(</w:t>
      </w:r>
      <w:r w:rsidR="00923B59" w:rsidRPr="004A0465">
        <w:rPr>
          <w:rFonts w:ascii="Times New Roman" w:hAnsi="Times New Roman" w:cs="Times New Roman"/>
          <w:sz w:val="28"/>
          <w:szCs w:val="28"/>
        </w:rPr>
        <w:t xml:space="preserve">2015 г. - </w:t>
      </w:r>
      <w:r w:rsidRPr="004A0465">
        <w:rPr>
          <w:rFonts w:ascii="Times New Roman" w:hAnsi="Times New Roman" w:cs="Times New Roman"/>
          <w:sz w:val="28"/>
          <w:szCs w:val="28"/>
        </w:rPr>
        <w:t>92,1%);</w:t>
      </w:r>
    </w:p>
    <w:p w:rsidR="00970612" w:rsidRPr="004A0465" w:rsidRDefault="00970612" w:rsidP="009706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 xml:space="preserve">в </w:t>
      </w:r>
      <w:r w:rsidR="009D53C2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4A0465">
        <w:rPr>
          <w:rFonts w:ascii="Times New Roman" w:hAnsi="Times New Roman" w:cs="Times New Roman"/>
          <w:sz w:val="28"/>
          <w:szCs w:val="28"/>
        </w:rPr>
        <w:t xml:space="preserve">саду работают квалифицированные и компетентные </w:t>
      </w:r>
      <w:proofErr w:type="gramStart"/>
      <w:r w:rsidRPr="004A0465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4A0465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923B59" w:rsidRPr="004A0465">
        <w:rPr>
          <w:rFonts w:ascii="Times New Roman" w:hAnsi="Times New Roman" w:cs="Times New Roman"/>
          <w:sz w:val="28"/>
          <w:szCs w:val="28"/>
        </w:rPr>
        <w:t xml:space="preserve"> – 92,2% </w:t>
      </w:r>
      <w:r w:rsidRPr="004A0465">
        <w:rPr>
          <w:rFonts w:ascii="Times New Roman" w:hAnsi="Times New Roman" w:cs="Times New Roman"/>
          <w:sz w:val="28"/>
          <w:szCs w:val="28"/>
        </w:rPr>
        <w:t xml:space="preserve"> (</w:t>
      </w:r>
      <w:r w:rsidR="00923B59" w:rsidRPr="004A0465">
        <w:rPr>
          <w:rFonts w:ascii="Times New Roman" w:hAnsi="Times New Roman" w:cs="Times New Roman"/>
          <w:sz w:val="28"/>
          <w:szCs w:val="28"/>
        </w:rPr>
        <w:t xml:space="preserve">2015 г. - </w:t>
      </w:r>
      <w:r w:rsidRPr="004A0465">
        <w:rPr>
          <w:rFonts w:ascii="Times New Roman" w:hAnsi="Times New Roman" w:cs="Times New Roman"/>
          <w:sz w:val="28"/>
          <w:szCs w:val="28"/>
        </w:rPr>
        <w:t>91,9%).</w:t>
      </w:r>
    </w:p>
    <w:p w:rsidR="00970612" w:rsidRPr="009D1F56" w:rsidRDefault="00C36CC5" w:rsidP="00970612">
      <w:pPr>
        <w:jc w:val="both"/>
        <w:rPr>
          <w:rFonts w:ascii="Times New Roman" w:hAnsi="Times New Roman" w:cs="Times New Roman"/>
          <w:sz w:val="28"/>
          <w:szCs w:val="28"/>
        </w:rPr>
      </w:pPr>
      <w:r w:rsidRPr="009D1F56">
        <w:rPr>
          <w:rFonts w:ascii="Times New Roman" w:hAnsi="Times New Roman" w:cs="Times New Roman"/>
          <w:sz w:val="28"/>
          <w:szCs w:val="28"/>
        </w:rPr>
        <w:t>Менее удовлетворены</w:t>
      </w:r>
      <w:r w:rsidR="00970612" w:rsidRPr="009D1F56">
        <w:rPr>
          <w:rFonts w:ascii="Times New Roman" w:hAnsi="Times New Roman" w:cs="Times New Roman"/>
          <w:sz w:val="28"/>
          <w:szCs w:val="28"/>
        </w:rPr>
        <w:t xml:space="preserve"> родители следующими </w:t>
      </w:r>
      <w:r w:rsidR="00E73BF6">
        <w:rPr>
          <w:rFonts w:ascii="Times New Roman" w:hAnsi="Times New Roman" w:cs="Times New Roman"/>
          <w:sz w:val="28"/>
          <w:szCs w:val="28"/>
        </w:rPr>
        <w:t>аспектами</w:t>
      </w:r>
      <w:r w:rsidR="00970612" w:rsidRPr="009D1F56">
        <w:rPr>
          <w:rFonts w:ascii="Times New Roman" w:hAnsi="Times New Roman" w:cs="Times New Roman"/>
          <w:sz w:val="28"/>
          <w:szCs w:val="28"/>
        </w:rPr>
        <w:t>:</w:t>
      </w:r>
    </w:p>
    <w:p w:rsidR="00970612" w:rsidRPr="009D1F56" w:rsidRDefault="00970612" w:rsidP="00970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56">
        <w:rPr>
          <w:rFonts w:ascii="Times New Roman" w:hAnsi="Times New Roman" w:cs="Times New Roman"/>
          <w:sz w:val="28"/>
          <w:szCs w:val="28"/>
        </w:rPr>
        <w:t>оснащение участка детского сада современным и разнообразным оборудованием, привлекательным для детей и обеспечивающим оптималь</w:t>
      </w:r>
      <w:r w:rsidR="00C36CC5" w:rsidRPr="009D1F56">
        <w:rPr>
          <w:rFonts w:ascii="Times New Roman" w:hAnsi="Times New Roman" w:cs="Times New Roman"/>
          <w:sz w:val="28"/>
          <w:szCs w:val="28"/>
        </w:rPr>
        <w:t xml:space="preserve">ную активность каждого ребенка (частично удовлетворены </w:t>
      </w:r>
      <w:r w:rsidR="0090071F" w:rsidRPr="009D1F56">
        <w:rPr>
          <w:rFonts w:ascii="Times New Roman" w:hAnsi="Times New Roman" w:cs="Times New Roman"/>
          <w:sz w:val="28"/>
          <w:szCs w:val="28"/>
        </w:rPr>
        <w:t xml:space="preserve">42,3% родителей, не удовлетворены  16,4%; в 2015 г. - </w:t>
      </w:r>
      <w:r w:rsidR="00C36CC5" w:rsidRPr="009D1F56">
        <w:rPr>
          <w:rFonts w:ascii="Times New Roman" w:hAnsi="Times New Roman" w:cs="Times New Roman"/>
          <w:sz w:val="28"/>
          <w:szCs w:val="28"/>
        </w:rPr>
        <w:t>39,8</w:t>
      </w:r>
      <w:r w:rsidR="0090071F" w:rsidRPr="009D1F56">
        <w:rPr>
          <w:rFonts w:ascii="Times New Roman" w:hAnsi="Times New Roman" w:cs="Times New Roman"/>
          <w:sz w:val="28"/>
          <w:szCs w:val="28"/>
        </w:rPr>
        <w:t>%</w:t>
      </w:r>
      <w:r w:rsidR="00C36CC5" w:rsidRPr="009D1F56">
        <w:rPr>
          <w:rFonts w:ascii="Times New Roman" w:hAnsi="Times New Roman" w:cs="Times New Roman"/>
          <w:sz w:val="28"/>
          <w:szCs w:val="28"/>
        </w:rPr>
        <w:t xml:space="preserve"> </w:t>
      </w:r>
      <w:r w:rsidR="0090071F" w:rsidRPr="009D1F56">
        <w:rPr>
          <w:rFonts w:ascii="Times New Roman" w:hAnsi="Times New Roman" w:cs="Times New Roman"/>
          <w:sz w:val="28"/>
          <w:szCs w:val="28"/>
        </w:rPr>
        <w:t>и</w:t>
      </w:r>
      <w:r w:rsidR="00C36CC5" w:rsidRPr="009D1F56">
        <w:rPr>
          <w:rFonts w:ascii="Times New Roman" w:hAnsi="Times New Roman" w:cs="Times New Roman"/>
          <w:sz w:val="28"/>
          <w:szCs w:val="28"/>
        </w:rPr>
        <w:t xml:space="preserve"> </w:t>
      </w:r>
      <w:r w:rsidRPr="009D1F56">
        <w:rPr>
          <w:rFonts w:ascii="Times New Roman" w:hAnsi="Times New Roman" w:cs="Times New Roman"/>
          <w:sz w:val="28"/>
          <w:szCs w:val="28"/>
        </w:rPr>
        <w:t>18,5%</w:t>
      </w:r>
      <w:r w:rsidR="0090071F" w:rsidRPr="009D1F5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D1F56">
        <w:rPr>
          <w:rFonts w:ascii="Times New Roman" w:hAnsi="Times New Roman" w:cs="Times New Roman"/>
          <w:sz w:val="28"/>
          <w:szCs w:val="28"/>
        </w:rPr>
        <w:t>);</w:t>
      </w:r>
    </w:p>
    <w:p w:rsidR="00970612" w:rsidRPr="009D1F56" w:rsidRDefault="00970612" w:rsidP="00970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F56">
        <w:rPr>
          <w:rFonts w:ascii="Times New Roman" w:hAnsi="Times New Roman" w:cs="Times New Roman"/>
          <w:sz w:val="28"/>
          <w:szCs w:val="28"/>
        </w:rPr>
        <w:t xml:space="preserve">оснащение техническим оборудованием, телевизорами, </w:t>
      </w:r>
      <w:proofErr w:type="spellStart"/>
      <w:r w:rsidRPr="009D1F56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9D1F56">
        <w:rPr>
          <w:rFonts w:ascii="Times New Roman" w:hAnsi="Times New Roman" w:cs="Times New Roman"/>
          <w:sz w:val="28"/>
          <w:szCs w:val="28"/>
        </w:rPr>
        <w:t xml:space="preserve"> устройствами, музыкальными центрами, компью</w:t>
      </w:r>
      <w:r w:rsidR="00C36CC5" w:rsidRPr="009D1F56">
        <w:rPr>
          <w:rFonts w:ascii="Times New Roman" w:hAnsi="Times New Roman" w:cs="Times New Roman"/>
          <w:sz w:val="28"/>
          <w:szCs w:val="28"/>
        </w:rPr>
        <w:t xml:space="preserve">терами, другой техникой </w:t>
      </w:r>
      <w:r w:rsidR="009D1F56" w:rsidRPr="009D1F56">
        <w:rPr>
          <w:rFonts w:ascii="Times New Roman" w:hAnsi="Times New Roman" w:cs="Times New Roman"/>
          <w:sz w:val="28"/>
          <w:szCs w:val="28"/>
        </w:rPr>
        <w:t xml:space="preserve"> - частично удовлетворены 32,4% родителей, не удовлетворены 10,2%; в 2015 г. - 33,1% и 10,3% соответственно</w:t>
      </w:r>
      <w:r w:rsidR="00C36CC5" w:rsidRPr="009D1F56">
        <w:rPr>
          <w:rFonts w:ascii="Times New Roman" w:hAnsi="Times New Roman" w:cs="Times New Roman"/>
          <w:sz w:val="28"/>
          <w:szCs w:val="28"/>
        </w:rPr>
        <w:t>;</w:t>
      </w:r>
    </w:p>
    <w:p w:rsidR="00C36CC5" w:rsidRPr="00B51D7D" w:rsidRDefault="00C36CC5" w:rsidP="00970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D7D">
        <w:rPr>
          <w:rFonts w:ascii="Times New Roman" w:hAnsi="Times New Roman" w:cs="Times New Roman"/>
          <w:sz w:val="28"/>
          <w:szCs w:val="28"/>
        </w:rPr>
        <w:t>обеспеченность развивающими игрушками, игровым оборудованием, позволяющим удовлетворить интересы ребенка</w:t>
      </w:r>
      <w:r w:rsidR="00B51D7D" w:rsidRPr="00B51D7D">
        <w:rPr>
          <w:rFonts w:ascii="Times New Roman" w:hAnsi="Times New Roman" w:cs="Times New Roman"/>
          <w:sz w:val="28"/>
          <w:szCs w:val="28"/>
        </w:rPr>
        <w:t xml:space="preserve">  - частично удовлетворены 30,2% родителей, не удовлетворены 4,1%; в 2015 г. - 30,2% и 4,9% соответственно</w:t>
      </w:r>
      <w:r w:rsidRPr="00B51D7D">
        <w:rPr>
          <w:rFonts w:ascii="Times New Roman" w:hAnsi="Times New Roman" w:cs="Times New Roman"/>
          <w:sz w:val="28"/>
          <w:szCs w:val="28"/>
        </w:rPr>
        <w:t>;</w:t>
      </w:r>
    </w:p>
    <w:p w:rsidR="00C36CC5" w:rsidRPr="00B51D7D" w:rsidRDefault="00C36CC5" w:rsidP="00970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D7D">
        <w:rPr>
          <w:rFonts w:ascii="Times New Roman" w:hAnsi="Times New Roman" w:cs="Times New Roman"/>
          <w:sz w:val="28"/>
          <w:szCs w:val="28"/>
        </w:rPr>
        <w:t xml:space="preserve">создание условий для физического развития и укрепления ребенка </w:t>
      </w:r>
      <w:r w:rsidR="00B51D7D" w:rsidRPr="00B51D7D">
        <w:rPr>
          <w:rFonts w:ascii="Times New Roman" w:hAnsi="Times New Roman" w:cs="Times New Roman"/>
          <w:sz w:val="28"/>
          <w:szCs w:val="28"/>
        </w:rPr>
        <w:t xml:space="preserve"> - частично удовлетворены 22,6% родителей, не удовлетворены 5,6%; в 2015 г. - 23,9% и 3,4% соответственно</w:t>
      </w:r>
      <w:r w:rsidRPr="00B51D7D">
        <w:rPr>
          <w:rFonts w:ascii="Times New Roman" w:hAnsi="Times New Roman" w:cs="Times New Roman"/>
          <w:sz w:val="28"/>
          <w:szCs w:val="28"/>
        </w:rPr>
        <w:t>;</w:t>
      </w:r>
    </w:p>
    <w:p w:rsidR="00DC37B7" w:rsidRPr="003F5FAD" w:rsidRDefault="00C36CC5" w:rsidP="00DC37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FAD">
        <w:rPr>
          <w:rFonts w:ascii="Times New Roman" w:hAnsi="Times New Roman" w:cs="Times New Roman"/>
          <w:sz w:val="28"/>
          <w:szCs w:val="28"/>
        </w:rPr>
        <w:t>обеспеченность ДОО книгами, пособиями, детскими журналами для организации качественного педагогического процесса</w:t>
      </w:r>
      <w:r w:rsidR="003F5FAD" w:rsidRPr="003F5FAD">
        <w:rPr>
          <w:rFonts w:ascii="Times New Roman" w:hAnsi="Times New Roman" w:cs="Times New Roman"/>
          <w:sz w:val="28"/>
          <w:szCs w:val="28"/>
        </w:rPr>
        <w:t xml:space="preserve"> – частично удовлетворены </w:t>
      </w:r>
      <w:r w:rsidRPr="003F5FAD">
        <w:rPr>
          <w:rFonts w:ascii="Times New Roman" w:hAnsi="Times New Roman" w:cs="Times New Roman"/>
          <w:sz w:val="28"/>
          <w:szCs w:val="28"/>
        </w:rPr>
        <w:t xml:space="preserve"> </w:t>
      </w:r>
      <w:r w:rsidR="003F5FAD" w:rsidRPr="003F5FAD">
        <w:rPr>
          <w:rFonts w:ascii="Times New Roman" w:hAnsi="Times New Roman" w:cs="Times New Roman"/>
          <w:sz w:val="28"/>
          <w:szCs w:val="28"/>
        </w:rPr>
        <w:t>17,6% родителей, не удовлетворены 2,8%; 2015 г. - 19% и 3% соответственно</w:t>
      </w:r>
      <w:r w:rsidRPr="003F5FAD">
        <w:rPr>
          <w:rFonts w:ascii="Times New Roman" w:hAnsi="Times New Roman" w:cs="Times New Roman"/>
          <w:sz w:val="28"/>
          <w:szCs w:val="28"/>
        </w:rPr>
        <w:t>.</w:t>
      </w:r>
    </w:p>
    <w:p w:rsidR="00744950" w:rsidRPr="00742E8C" w:rsidRDefault="00286D37" w:rsidP="003134B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="003134B1" w:rsidRPr="00742E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742E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34B1" w:rsidRPr="00742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</w:t>
      </w:r>
      <w:r w:rsidRPr="00742E8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-</w:t>
      </w:r>
      <w:r w:rsidR="003134B1" w:rsidRPr="00742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950" w:rsidRPr="00742E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разностороннее развитие и социализация воспитанника раннего и дошкольного возраста в соответствии с его возрастными и индивидуальными возможностями, способностями и потребностями</w:t>
      </w:r>
      <w:r w:rsidR="00742E8C" w:rsidRPr="00742E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формирование у воспитанников гуманного отношения к себе и окружающему миру, гуманных взаимоотношений с окружающими;</w:t>
      </w:r>
      <w:r w:rsidR="00742E8C" w:rsidRPr="00742E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42E8C" w:rsidRPr="00742E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 преемственности между дошкольным образованием и первой ступенью общего среднего образования.</w:t>
      </w:r>
    </w:p>
    <w:p w:rsidR="00165A8A" w:rsidRPr="003134B1" w:rsidRDefault="003134B1" w:rsidP="00742E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5611">
        <w:rPr>
          <w:rFonts w:ascii="Times New Roman" w:hAnsi="Times New Roman" w:cs="Tahoma"/>
          <w:sz w:val="28"/>
          <w:szCs w:val="28"/>
        </w:rPr>
        <w:t>Поэтому в</w:t>
      </w:r>
      <w:r w:rsidR="00165A8A" w:rsidRPr="004A5611">
        <w:rPr>
          <w:rFonts w:ascii="Times New Roman" w:hAnsi="Times New Roman" w:cs="Tahoma"/>
          <w:sz w:val="28"/>
          <w:szCs w:val="28"/>
        </w:rPr>
        <w:t>ажным</w:t>
      </w:r>
      <w:r w:rsidR="00744950">
        <w:rPr>
          <w:rFonts w:ascii="Times New Roman" w:hAnsi="Times New Roman" w:cs="Tahoma"/>
          <w:sz w:val="28"/>
          <w:szCs w:val="28"/>
        </w:rPr>
        <w:t>и</w:t>
      </w:r>
      <w:r w:rsidR="00165A8A" w:rsidRPr="004A5611">
        <w:rPr>
          <w:rFonts w:ascii="Times New Roman" w:hAnsi="Times New Roman" w:cs="Tahoma"/>
          <w:sz w:val="28"/>
          <w:szCs w:val="28"/>
        </w:rPr>
        <w:t xml:space="preserve"> аспект</w:t>
      </w:r>
      <w:r w:rsidR="00744950">
        <w:rPr>
          <w:rFonts w:ascii="Times New Roman" w:hAnsi="Times New Roman" w:cs="Tahoma"/>
          <w:sz w:val="28"/>
          <w:szCs w:val="28"/>
        </w:rPr>
        <w:t xml:space="preserve">ами </w:t>
      </w:r>
      <w:r w:rsidR="00165A8A" w:rsidRPr="004A5611">
        <w:rPr>
          <w:rFonts w:ascii="Times New Roman" w:hAnsi="Times New Roman" w:cs="Tahoma"/>
          <w:sz w:val="28"/>
          <w:szCs w:val="28"/>
        </w:rPr>
        <w:t>оценки качества работы  детского сада является создание условий для раскрытия способностей каждого ребенка, удовлетворение его познавательных интересов,</w:t>
      </w:r>
      <w:r w:rsidR="00744950">
        <w:rPr>
          <w:rFonts w:ascii="Times New Roman" w:hAnsi="Times New Roman" w:cs="Tahoma"/>
          <w:sz w:val="28"/>
          <w:szCs w:val="28"/>
        </w:rPr>
        <w:t xml:space="preserve"> общения </w:t>
      </w:r>
      <w:proofErr w:type="gramStart"/>
      <w:r w:rsidR="00744950">
        <w:rPr>
          <w:rFonts w:ascii="Times New Roman" w:hAnsi="Times New Roman" w:cs="Tahoma"/>
          <w:sz w:val="28"/>
          <w:szCs w:val="28"/>
        </w:rPr>
        <w:t>со</w:t>
      </w:r>
      <w:proofErr w:type="gramEnd"/>
      <w:r w:rsidR="00742E8C">
        <w:rPr>
          <w:rFonts w:ascii="Times New Roman" w:hAnsi="Times New Roman" w:cs="Tahoma"/>
          <w:sz w:val="28"/>
          <w:szCs w:val="28"/>
        </w:rPr>
        <w:t xml:space="preserve"> взрослыми и сверстниками,</w:t>
      </w:r>
      <w:r w:rsidR="00E711DA">
        <w:rPr>
          <w:rFonts w:ascii="Times New Roman" w:hAnsi="Times New Roman" w:cs="Tahoma"/>
          <w:sz w:val="28"/>
          <w:szCs w:val="28"/>
        </w:rPr>
        <w:t xml:space="preserve"> </w:t>
      </w:r>
      <w:r w:rsidR="00744950">
        <w:rPr>
          <w:rFonts w:ascii="Times New Roman" w:hAnsi="Times New Roman" w:cs="Tahoma"/>
          <w:sz w:val="28"/>
          <w:szCs w:val="28"/>
        </w:rPr>
        <w:t xml:space="preserve">приобретение соответствующих возрасту необходимых знаний и умений,  </w:t>
      </w:r>
      <w:r w:rsidR="00165A8A" w:rsidRPr="004A5611">
        <w:rPr>
          <w:rFonts w:ascii="Times New Roman" w:hAnsi="Times New Roman" w:cs="Tahoma"/>
          <w:sz w:val="28"/>
          <w:szCs w:val="28"/>
        </w:rPr>
        <w:t>а также готовност</w:t>
      </w:r>
      <w:r w:rsidR="00263393" w:rsidRPr="004A5611">
        <w:rPr>
          <w:rFonts w:ascii="Times New Roman" w:hAnsi="Times New Roman" w:cs="Tahoma"/>
          <w:sz w:val="28"/>
          <w:szCs w:val="28"/>
        </w:rPr>
        <w:t xml:space="preserve">ь ребенка к поступлению в школу. </w:t>
      </w:r>
      <w:r w:rsidR="00165A8A" w:rsidRPr="004A5611">
        <w:rPr>
          <w:rFonts w:ascii="Times New Roman" w:hAnsi="Times New Roman" w:cs="Tahoma"/>
          <w:sz w:val="28"/>
          <w:szCs w:val="28"/>
        </w:rPr>
        <w:t>По этим критериям удо</w:t>
      </w:r>
      <w:r w:rsidR="00E85C13" w:rsidRPr="004A5611">
        <w:rPr>
          <w:rFonts w:ascii="Times New Roman" w:hAnsi="Times New Roman" w:cs="Tahoma"/>
          <w:sz w:val="28"/>
          <w:szCs w:val="28"/>
        </w:rPr>
        <w:t>влетворенность</w:t>
      </w:r>
      <w:r w:rsidR="00742E8C">
        <w:rPr>
          <w:rFonts w:ascii="Times New Roman" w:hAnsi="Times New Roman" w:cs="Tahoma"/>
          <w:sz w:val="28"/>
          <w:szCs w:val="28"/>
        </w:rPr>
        <w:t xml:space="preserve"> сохраняется на достаточно высоком уровне</w:t>
      </w:r>
      <w:r w:rsidR="001455A4">
        <w:rPr>
          <w:rFonts w:ascii="Times New Roman" w:hAnsi="Times New Roman" w:cs="Tahoma"/>
          <w:sz w:val="28"/>
          <w:szCs w:val="28"/>
        </w:rPr>
        <w:t xml:space="preserve"> в течение двух лет (2015-2016 </w:t>
      </w:r>
      <w:r w:rsidR="00742E8C">
        <w:rPr>
          <w:rFonts w:ascii="Times New Roman" w:hAnsi="Times New Roman" w:cs="Tahoma"/>
          <w:sz w:val="28"/>
          <w:szCs w:val="28"/>
        </w:rPr>
        <w:t>г.)</w:t>
      </w:r>
      <w:r w:rsidR="00E711DA">
        <w:rPr>
          <w:rFonts w:ascii="Times New Roman" w:hAnsi="Times New Roman" w:cs="Tahoma"/>
          <w:sz w:val="28"/>
          <w:szCs w:val="28"/>
        </w:rPr>
        <w:t xml:space="preserve"> и составляет от 77%</w:t>
      </w:r>
      <w:r w:rsidR="00E73BF6">
        <w:rPr>
          <w:rFonts w:ascii="Times New Roman" w:hAnsi="Times New Roman" w:cs="Tahoma"/>
          <w:sz w:val="28"/>
          <w:szCs w:val="28"/>
        </w:rPr>
        <w:t xml:space="preserve"> до </w:t>
      </w:r>
      <w:r w:rsidR="00E711DA">
        <w:rPr>
          <w:rFonts w:ascii="Times New Roman" w:hAnsi="Times New Roman" w:cs="Tahoma"/>
          <w:sz w:val="28"/>
          <w:szCs w:val="28"/>
        </w:rPr>
        <w:t>89%.</w:t>
      </w:r>
    </w:p>
    <w:p w:rsidR="00371576" w:rsidRDefault="00165A8A" w:rsidP="00CE3E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>довлетворенност</w:t>
      </w:r>
      <w:r>
        <w:rPr>
          <w:rFonts w:ascii="Times New Roman" w:hAnsi="Times New Roman"/>
          <w:sz w:val="28"/>
          <w:szCs w:val="28"/>
        </w:rPr>
        <w:t>и</w:t>
      </w:r>
      <w:r w:rsidR="00263393">
        <w:rPr>
          <w:rFonts w:ascii="Times New Roman" w:hAnsi="Times New Roman"/>
          <w:sz w:val="28"/>
          <w:szCs w:val="28"/>
        </w:rPr>
        <w:t xml:space="preserve"> родителей в части, касающейся</w:t>
      </w:r>
      <w:r w:rsidR="00D43F27">
        <w:rPr>
          <w:rFonts w:ascii="Times New Roman" w:hAnsi="Times New Roman"/>
          <w:sz w:val="28"/>
          <w:szCs w:val="28"/>
        </w:rPr>
        <w:t xml:space="preserve"> участия родителей в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D43F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/>
          <w:sz w:val="28"/>
          <w:szCs w:val="28"/>
        </w:rPr>
        <w:t xml:space="preserve"> (вопросы </w:t>
      </w:r>
      <w:r w:rsidR="001C21A7">
        <w:rPr>
          <w:rFonts w:ascii="Times New Roman" w:hAnsi="Times New Roman"/>
          <w:sz w:val="28"/>
          <w:szCs w:val="28"/>
        </w:rPr>
        <w:t xml:space="preserve">анкеты </w:t>
      </w:r>
      <w:r>
        <w:rPr>
          <w:rFonts w:ascii="Times New Roman" w:hAnsi="Times New Roman"/>
          <w:sz w:val="28"/>
          <w:szCs w:val="28"/>
        </w:rPr>
        <w:t>№18,19)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 следующее:</w:t>
      </w:r>
    </w:p>
    <w:p w:rsidR="00165A8A" w:rsidRDefault="00165A8A" w:rsidP="00313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87">
        <w:rPr>
          <w:rFonts w:ascii="Times New Roman" w:eastAsia="Times New Roman" w:hAnsi="Times New Roman" w:cs="Times New Roman"/>
          <w:sz w:val="28"/>
          <w:szCs w:val="28"/>
        </w:rPr>
        <w:t xml:space="preserve">83,3% </w:t>
      </w:r>
      <w:r>
        <w:rPr>
          <w:rFonts w:ascii="Times New Roman" w:hAnsi="Times New Roman"/>
          <w:sz w:val="28"/>
          <w:szCs w:val="28"/>
        </w:rPr>
        <w:t xml:space="preserve"> родителей удовлетворены предоставленной возможностью участвовать  в управлении ДОО и вносить предложения, направленные на улучшение работы детского сада</w:t>
      </w:r>
      <w:r w:rsidR="00E73BF6">
        <w:rPr>
          <w:rFonts w:ascii="Times New Roman" w:hAnsi="Times New Roman"/>
          <w:sz w:val="28"/>
          <w:szCs w:val="28"/>
        </w:rPr>
        <w:t xml:space="preserve"> </w:t>
      </w:r>
      <w:r w:rsidR="00E73BF6">
        <w:rPr>
          <w:rFonts w:ascii="Times New Roman" w:eastAsia="Times New Roman" w:hAnsi="Times New Roman" w:cs="Times New Roman"/>
          <w:sz w:val="28"/>
          <w:szCs w:val="28"/>
        </w:rPr>
        <w:t xml:space="preserve">(2015 г. - </w:t>
      </w:r>
      <w:r w:rsidR="00E73BF6">
        <w:rPr>
          <w:rFonts w:ascii="Times New Roman" w:hAnsi="Times New Roman"/>
          <w:sz w:val="28"/>
          <w:szCs w:val="28"/>
        </w:rPr>
        <w:t>82,6%)</w:t>
      </w:r>
      <w:r>
        <w:rPr>
          <w:rFonts w:ascii="Times New Roman" w:hAnsi="Times New Roman"/>
          <w:sz w:val="28"/>
          <w:szCs w:val="28"/>
        </w:rPr>
        <w:t>;</w:t>
      </w:r>
    </w:p>
    <w:p w:rsidR="00165A8A" w:rsidRDefault="00165A8A" w:rsidP="00313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1B87">
        <w:rPr>
          <w:rFonts w:ascii="Times New Roman" w:hAnsi="Times New Roman"/>
          <w:sz w:val="28"/>
          <w:szCs w:val="28"/>
        </w:rPr>
        <w:t xml:space="preserve">80,6% </w:t>
      </w:r>
      <w:r>
        <w:rPr>
          <w:rFonts w:ascii="Times New Roman" w:hAnsi="Times New Roman"/>
          <w:sz w:val="28"/>
          <w:szCs w:val="28"/>
        </w:rPr>
        <w:t>родителей удовлетворены тем, что их предложения оперативно рассматриваются администрацией и педагогами детского сада, учитываются при дальнейшей работе</w:t>
      </w:r>
      <w:r w:rsidR="00E73BF6">
        <w:rPr>
          <w:rFonts w:ascii="Times New Roman" w:hAnsi="Times New Roman"/>
          <w:sz w:val="28"/>
          <w:szCs w:val="28"/>
        </w:rPr>
        <w:t xml:space="preserve"> (2015 г. - 79,9%)</w:t>
      </w:r>
      <w:r>
        <w:rPr>
          <w:rFonts w:ascii="Times New Roman" w:hAnsi="Times New Roman"/>
          <w:sz w:val="28"/>
          <w:szCs w:val="28"/>
        </w:rPr>
        <w:t>.</w:t>
      </w:r>
    </w:p>
    <w:p w:rsidR="00C36CC5" w:rsidRPr="00AE1FD6" w:rsidRDefault="00165A8A" w:rsidP="00313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 w:rsidR="00742E8C">
        <w:rPr>
          <w:rFonts w:ascii="Times New Roman" w:hAnsi="Times New Roman"/>
          <w:sz w:val="28"/>
          <w:szCs w:val="28"/>
        </w:rPr>
        <w:t>необходимо отметить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 xml:space="preserve"> в 2016 году, как и в 2015 г., </w:t>
      </w:r>
      <w:r>
        <w:rPr>
          <w:rFonts w:ascii="Times New Roman" w:hAnsi="Times New Roman"/>
          <w:sz w:val="28"/>
          <w:szCs w:val="28"/>
        </w:rPr>
        <w:t>значительная доля родителей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затрудн</w:t>
      </w:r>
      <w:r>
        <w:rPr>
          <w:rFonts w:ascii="Times New Roman" w:hAnsi="Times New Roman"/>
          <w:sz w:val="28"/>
          <w:szCs w:val="28"/>
        </w:rPr>
        <w:t>ились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ответить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C21A7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вопросы (доля </w:t>
      </w:r>
      <w:r w:rsidR="00CC3E8A">
        <w:rPr>
          <w:rFonts w:ascii="Times New Roman" w:hAnsi="Times New Roman"/>
          <w:sz w:val="28"/>
          <w:szCs w:val="28"/>
        </w:rPr>
        <w:t>затруднившихся ответить</w:t>
      </w:r>
      <w:r>
        <w:rPr>
          <w:rFonts w:ascii="Times New Roman" w:hAnsi="Times New Roman"/>
          <w:sz w:val="28"/>
          <w:szCs w:val="28"/>
        </w:rPr>
        <w:t xml:space="preserve"> на вопрос №18 составила </w:t>
      </w:r>
      <w:r w:rsidR="00CC3E8A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>%; №19–9,</w:t>
      </w:r>
      <w:r w:rsidR="00CC3E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>мож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>свидетельствовать о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C21A7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осведомл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>ённости родителей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719">
        <w:rPr>
          <w:rFonts w:ascii="Times New Roman" w:eastAsia="Times New Roman" w:hAnsi="Times New Roman" w:cs="Times New Roman"/>
          <w:sz w:val="28"/>
          <w:szCs w:val="28"/>
        </w:rPr>
        <w:t>о своих правах</w:t>
      </w:r>
      <w:r>
        <w:rPr>
          <w:rFonts w:ascii="Times New Roman" w:hAnsi="Times New Roman"/>
          <w:sz w:val="28"/>
          <w:szCs w:val="28"/>
        </w:rPr>
        <w:t xml:space="preserve">, и, 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>недостаточно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активно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742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478C">
        <w:rPr>
          <w:rFonts w:ascii="Times New Roman" w:eastAsia="Times New Roman" w:hAnsi="Times New Roman" w:cs="Times New Roman"/>
          <w:sz w:val="28"/>
          <w:szCs w:val="28"/>
        </w:rPr>
        <w:t xml:space="preserve"> в работе ДОО в качестве равноправных партнеров. </w:t>
      </w:r>
    </w:p>
    <w:p w:rsidR="00C36CC5" w:rsidRDefault="00C36CC5" w:rsidP="007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6" w:rsidRPr="007C0276" w:rsidRDefault="007C0276" w:rsidP="007C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76">
        <w:rPr>
          <w:rFonts w:ascii="Times New Roman" w:hAnsi="Times New Roman" w:cs="Times New Roman"/>
          <w:b/>
          <w:sz w:val="28"/>
          <w:szCs w:val="28"/>
        </w:rPr>
        <w:t>2.Итоги анкетирования в разрезе вида дошкольной образовательной организации по направлению деятельности</w:t>
      </w:r>
    </w:p>
    <w:p w:rsidR="007C0276" w:rsidRDefault="007C0276" w:rsidP="00BC7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4B1" w:rsidRDefault="00C36CC5" w:rsidP="00313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1</w:t>
      </w:r>
      <w:r w:rsidR="003E0C6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ДОО,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анкетировании</w:t>
      </w:r>
      <w:r w:rsidR="00EC59DF">
        <w:rPr>
          <w:rFonts w:ascii="Times New Roman" w:hAnsi="Times New Roman" w:cs="Times New Roman"/>
          <w:sz w:val="28"/>
          <w:szCs w:val="28"/>
        </w:rPr>
        <w:t>:</w:t>
      </w:r>
      <w:r w:rsidR="0031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B1" w:rsidRPr="003134B1" w:rsidRDefault="00EC59DF" w:rsidP="00313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4B1">
        <w:rPr>
          <w:rFonts w:ascii="Times New Roman" w:hAnsi="Times New Roman" w:cs="Times New Roman"/>
          <w:sz w:val="28"/>
          <w:szCs w:val="28"/>
        </w:rPr>
        <w:t>-</w:t>
      </w:r>
      <w:r w:rsidR="00C36CC5" w:rsidRPr="003134B1">
        <w:rPr>
          <w:rFonts w:ascii="Times New Roman" w:hAnsi="Times New Roman" w:cs="Times New Roman"/>
          <w:sz w:val="28"/>
          <w:szCs w:val="28"/>
        </w:rPr>
        <w:t xml:space="preserve"> </w:t>
      </w:r>
      <w:r w:rsidR="00C36CC5" w:rsidRPr="003134B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0C6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36CC5" w:rsidRPr="003134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36CC5" w:rsidRPr="003134B1">
        <w:rPr>
          <w:rFonts w:ascii="Times New Roman" w:hAnsi="Times New Roman" w:cs="Times New Roman"/>
          <w:sz w:val="28"/>
          <w:szCs w:val="28"/>
        </w:rPr>
        <w:t xml:space="preserve"> (</w:t>
      </w:r>
      <w:r w:rsidR="003E0C67">
        <w:rPr>
          <w:rFonts w:ascii="Times New Roman" w:hAnsi="Times New Roman" w:cs="Times New Roman"/>
          <w:sz w:val="28"/>
          <w:szCs w:val="28"/>
        </w:rPr>
        <w:t>88,2</w:t>
      </w:r>
      <w:r w:rsidR="00C36CC5" w:rsidRPr="003134B1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044048">
        <w:rPr>
          <w:rFonts w:ascii="Times New Roman" w:hAnsi="Times New Roman" w:cs="Times New Roman"/>
          <w:sz w:val="28"/>
          <w:szCs w:val="28"/>
        </w:rPr>
        <w:t xml:space="preserve"> ДОО - участников исследования</w:t>
      </w:r>
      <w:r w:rsidR="00C36CC5" w:rsidRPr="003134B1">
        <w:rPr>
          <w:rFonts w:ascii="Times New Roman" w:hAnsi="Times New Roman" w:cs="Times New Roman"/>
          <w:sz w:val="28"/>
          <w:szCs w:val="28"/>
        </w:rPr>
        <w:t xml:space="preserve">) – </w:t>
      </w:r>
      <w:r w:rsidR="00C36CC5" w:rsidRPr="003134B1">
        <w:rPr>
          <w:rFonts w:ascii="Times New Roman" w:hAnsi="Times New Roman" w:cs="Times New Roman"/>
          <w:sz w:val="28"/>
          <w:szCs w:val="28"/>
          <w:u w:val="single"/>
        </w:rPr>
        <w:t xml:space="preserve">детские </w:t>
      </w:r>
      <w:r w:rsidRPr="003134B1">
        <w:rPr>
          <w:rFonts w:ascii="Times New Roman" w:hAnsi="Times New Roman" w:cs="Times New Roman"/>
          <w:sz w:val="28"/>
          <w:szCs w:val="28"/>
          <w:u w:val="single"/>
        </w:rPr>
        <w:t xml:space="preserve">сады </w:t>
      </w:r>
      <w:proofErr w:type="spellStart"/>
      <w:r w:rsidRPr="003134B1">
        <w:rPr>
          <w:rFonts w:ascii="Times New Roman" w:hAnsi="Times New Roman" w:cs="Times New Roman"/>
          <w:sz w:val="28"/>
          <w:szCs w:val="28"/>
          <w:u w:val="single"/>
        </w:rPr>
        <w:t>общеразвивающего</w:t>
      </w:r>
      <w:proofErr w:type="spellEnd"/>
      <w:r w:rsidRPr="003134B1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  <w:r w:rsidR="003134B1" w:rsidRPr="003134B1">
        <w:rPr>
          <w:rFonts w:ascii="Times New Roman" w:hAnsi="Times New Roman" w:cs="Times New Roman"/>
          <w:sz w:val="28"/>
          <w:szCs w:val="28"/>
        </w:rPr>
        <w:t xml:space="preserve"> </w:t>
      </w:r>
      <w:r w:rsidR="003134B1" w:rsidRPr="003134B1">
        <w:rPr>
          <w:rFonts w:ascii="Times New Roman" w:hAnsi="Times New Roman" w:cs="Times New Roman"/>
          <w:color w:val="000000"/>
          <w:sz w:val="28"/>
          <w:szCs w:val="28"/>
        </w:rPr>
        <w:t>с приоритетным осуществлением одного или нескольких направлений развития воспитанников (интеллектуального, художественно-эстетического, физического и др.)</w:t>
      </w:r>
      <w:r w:rsidR="003134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</w:t>
      </w:r>
      <w:r w:rsidR="00F677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C67">
        <w:rPr>
          <w:rFonts w:ascii="Times New Roman" w:hAnsi="Times New Roman" w:cs="Times New Roman"/>
          <w:color w:val="000000"/>
          <w:sz w:val="28"/>
          <w:szCs w:val="28"/>
        </w:rPr>
        <w:t>8459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(8</w:t>
      </w:r>
      <w:r w:rsidR="003E0C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>,2% от общего числа участников исследования) родителей.</w:t>
      </w:r>
    </w:p>
    <w:p w:rsidR="003134B1" w:rsidRPr="003134B1" w:rsidRDefault="00EC59DF" w:rsidP="00BC77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3134B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E317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317E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%) – </w:t>
      </w:r>
      <w:r w:rsidRPr="003134B1">
        <w:rPr>
          <w:rFonts w:ascii="Times New Roman" w:hAnsi="Times New Roman" w:cs="Times New Roman"/>
          <w:sz w:val="28"/>
          <w:szCs w:val="28"/>
          <w:u w:val="single"/>
        </w:rPr>
        <w:t xml:space="preserve">детские сады комбинированного вида </w:t>
      </w:r>
      <w:r>
        <w:rPr>
          <w:rFonts w:ascii="Times New Roman" w:hAnsi="Times New Roman" w:cs="Times New Roman"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верь, г.</w:t>
      </w:r>
      <w:r w:rsidR="002E317E">
        <w:rPr>
          <w:rFonts w:ascii="Times New Roman" w:hAnsi="Times New Roman" w:cs="Times New Roman"/>
          <w:sz w:val="28"/>
          <w:szCs w:val="28"/>
        </w:rPr>
        <w:t>Торжок</w:t>
      </w:r>
      <w:r>
        <w:rPr>
          <w:rFonts w:ascii="Times New Roman" w:hAnsi="Times New Roman" w:cs="Times New Roman"/>
          <w:sz w:val="28"/>
          <w:szCs w:val="28"/>
        </w:rPr>
        <w:t xml:space="preserve">, г.Ржев, </w:t>
      </w:r>
      <w:r w:rsidR="002E317E">
        <w:rPr>
          <w:rFonts w:ascii="Times New Roman" w:hAnsi="Times New Roman" w:cs="Times New Roman"/>
          <w:sz w:val="28"/>
          <w:szCs w:val="28"/>
        </w:rPr>
        <w:t xml:space="preserve">г. Кимры,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E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7E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районы)</w:t>
      </w:r>
      <w:r w:rsidR="003134B1">
        <w:rPr>
          <w:rFonts w:ascii="Times New Roman" w:hAnsi="Times New Roman" w:cs="Times New Roman"/>
          <w:sz w:val="28"/>
          <w:szCs w:val="28"/>
        </w:rPr>
        <w:t xml:space="preserve">. </w:t>
      </w:r>
      <w:r w:rsidR="003134B1" w:rsidRPr="003134B1">
        <w:rPr>
          <w:rFonts w:ascii="Times New Roman" w:hAnsi="Times New Roman" w:cs="Times New Roman"/>
          <w:color w:val="000000"/>
          <w:sz w:val="28"/>
          <w:szCs w:val="28"/>
        </w:rPr>
        <w:t>В ДОО подобного вида могут входить общеобразовательные, компенсирующие и оздоровительные группы в разном сочетании.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D37">
        <w:rPr>
          <w:rFonts w:ascii="Times New Roman" w:hAnsi="Times New Roman" w:cs="Times New Roman"/>
          <w:color w:val="000000"/>
          <w:sz w:val="28"/>
          <w:szCs w:val="28"/>
        </w:rPr>
        <w:t>Участвовал</w:t>
      </w:r>
      <w:r w:rsidR="00F677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6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17E">
        <w:rPr>
          <w:rFonts w:ascii="Times New Roman" w:hAnsi="Times New Roman" w:cs="Times New Roman"/>
          <w:color w:val="000000"/>
          <w:sz w:val="28"/>
          <w:szCs w:val="28"/>
        </w:rPr>
        <w:t>1056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E317E">
        <w:rPr>
          <w:rFonts w:ascii="Times New Roman" w:hAnsi="Times New Roman" w:cs="Times New Roman"/>
          <w:color w:val="000000"/>
          <w:sz w:val="28"/>
          <w:szCs w:val="28"/>
        </w:rPr>
        <w:t>10,6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>%) родителей.</w:t>
      </w:r>
    </w:p>
    <w:p w:rsidR="00EC59DF" w:rsidRPr="00044048" w:rsidRDefault="003134B1" w:rsidP="00BC77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9DF">
        <w:rPr>
          <w:rFonts w:ascii="Times New Roman" w:hAnsi="Times New Roman" w:cs="Times New Roman"/>
          <w:sz w:val="28"/>
          <w:szCs w:val="28"/>
        </w:rPr>
        <w:t xml:space="preserve">- </w:t>
      </w:r>
      <w:r w:rsidR="002E317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C59DF">
        <w:rPr>
          <w:rFonts w:ascii="Times New Roman" w:hAnsi="Times New Roman" w:cs="Times New Roman"/>
          <w:sz w:val="28"/>
          <w:szCs w:val="28"/>
        </w:rPr>
        <w:t xml:space="preserve"> (</w:t>
      </w:r>
      <w:r w:rsidR="002E317E">
        <w:rPr>
          <w:rFonts w:ascii="Times New Roman" w:hAnsi="Times New Roman" w:cs="Times New Roman"/>
          <w:sz w:val="28"/>
          <w:szCs w:val="28"/>
        </w:rPr>
        <w:t>2,5</w:t>
      </w:r>
      <w:r w:rsidR="00EC59DF">
        <w:rPr>
          <w:rFonts w:ascii="Times New Roman" w:hAnsi="Times New Roman" w:cs="Times New Roman"/>
          <w:sz w:val="28"/>
          <w:szCs w:val="28"/>
        </w:rPr>
        <w:t xml:space="preserve">%) – </w:t>
      </w:r>
      <w:r w:rsidR="00EC59DF" w:rsidRPr="003134B1">
        <w:rPr>
          <w:rFonts w:ascii="Times New Roman" w:hAnsi="Times New Roman" w:cs="Times New Roman"/>
          <w:sz w:val="28"/>
          <w:szCs w:val="28"/>
          <w:u w:val="single"/>
        </w:rPr>
        <w:t>детские сады компенсирующего вида</w:t>
      </w:r>
      <w:r w:rsidRPr="003134B1">
        <w:rPr>
          <w:color w:val="000000"/>
        </w:rPr>
        <w:t xml:space="preserve"> </w:t>
      </w:r>
      <w:r w:rsidRPr="003134B1">
        <w:rPr>
          <w:rFonts w:ascii="Times New Roman" w:hAnsi="Times New Roman" w:cs="Times New Roman"/>
          <w:color w:val="000000"/>
          <w:sz w:val="28"/>
          <w:szCs w:val="28"/>
        </w:rPr>
        <w:t>с приоритетным осуществлением квалифицированной коррекции отклонений в физическом и психическом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4B1">
        <w:rPr>
          <w:rFonts w:ascii="Times New Roman" w:hAnsi="Times New Roman" w:cs="Times New Roman"/>
          <w:color w:val="000000"/>
          <w:sz w:val="28"/>
          <w:szCs w:val="28"/>
        </w:rPr>
        <w:t>развитии воспитанников</w:t>
      </w:r>
      <w:r w:rsidR="00EC59DF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EC59DF">
        <w:rPr>
          <w:rFonts w:ascii="Times New Roman" w:hAnsi="Times New Roman" w:cs="Times New Roman"/>
          <w:sz w:val="28"/>
          <w:szCs w:val="28"/>
        </w:rPr>
        <w:t>.</w:t>
      </w:r>
      <w:r w:rsidR="002E31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E317E">
        <w:rPr>
          <w:rFonts w:ascii="Times New Roman" w:hAnsi="Times New Roman" w:cs="Times New Roman"/>
          <w:sz w:val="28"/>
          <w:szCs w:val="28"/>
        </w:rPr>
        <w:t>верь</w:t>
      </w:r>
      <w:r w:rsidR="00EC59DF">
        <w:rPr>
          <w:rFonts w:ascii="Times New Roman" w:hAnsi="Times New Roman" w:cs="Times New Roman"/>
          <w:sz w:val="28"/>
          <w:szCs w:val="28"/>
        </w:rPr>
        <w:t xml:space="preserve">, г.Ржев, </w:t>
      </w:r>
      <w:proofErr w:type="spellStart"/>
      <w:r w:rsidR="00EC59DF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EC59DF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048" w:rsidRPr="00044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 </w:t>
      </w:r>
      <w:r w:rsidR="002E317E">
        <w:rPr>
          <w:rFonts w:ascii="Times New Roman" w:hAnsi="Times New Roman" w:cs="Times New Roman"/>
          <w:color w:val="000000"/>
          <w:sz w:val="28"/>
          <w:szCs w:val="28"/>
        </w:rPr>
        <w:t>251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E317E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>%) родитель.</w:t>
      </w:r>
    </w:p>
    <w:p w:rsidR="00211872" w:rsidRDefault="00EC59DF" w:rsidP="003D3C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7A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(1,1%) – </w:t>
      </w:r>
      <w:r w:rsidRPr="008477AA">
        <w:rPr>
          <w:rFonts w:ascii="Times New Roman" w:hAnsi="Times New Roman" w:cs="Times New Roman"/>
          <w:sz w:val="28"/>
          <w:szCs w:val="28"/>
          <w:u w:val="single"/>
        </w:rPr>
        <w:t>центры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Конаковский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районы)</w:t>
      </w:r>
      <w:r w:rsidR="003134B1" w:rsidRPr="003134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4048" w:rsidRPr="00044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>Участвовал</w:t>
      </w:r>
      <w:r w:rsidR="002E31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E317E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 xml:space="preserve"> (2,1%) родител</w:t>
      </w:r>
      <w:r w:rsidR="002E31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44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C93" w:rsidRDefault="003D3C93" w:rsidP="001C2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Оценка удовлетворенности родителей качеством услуг, предоставляемых ДОО, в разрезе вида дошкольной органи</w:t>
      </w:r>
      <w:r w:rsidR="00D451B4">
        <w:rPr>
          <w:rFonts w:ascii="Times New Roman" w:hAnsi="Times New Roman" w:cs="Times New Roman"/>
          <w:sz w:val="28"/>
          <w:szCs w:val="28"/>
        </w:rPr>
        <w:t>зации представлена в таблицах 2-</w:t>
      </w:r>
      <w:r w:rsidR="00F91B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93" w:rsidRPr="001E2881" w:rsidRDefault="001E2881" w:rsidP="001E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30F3">
        <w:rPr>
          <w:rFonts w:ascii="Times New Roman" w:hAnsi="Times New Roman" w:cs="Times New Roman"/>
          <w:sz w:val="28"/>
          <w:szCs w:val="28"/>
        </w:rPr>
        <w:t>бщая удовлетворённость</w:t>
      </w:r>
      <w:r>
        <w:rPr>
          <w:rFonts w:ascii="Times New Roman" w:hAnsi="Times New Roman" w:cs="Times New Roman"/>
          <w:sz w:val="28"/>
          <w:szCs w:val="28"/>
        </w:rPr>
        <w:t xml:space="preserve"> во всех видах ДОО</w:t>
      </w:r>
      <w:r w:rsidR="00E73BF6">
        <w:rPr>
          <w:rFonts w:ascii="Times New Roman" w:hAnsi="Times New Roman" w:cs="Times New Roman"/>
          <w:sz w:val="28"/>
          <w:szCs w:val="28"/>
        </w:rPr>
        <w:t xml:space="preserve"> (по направлению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выросла по сра</w:t>
      </w:r>
      <w:r w:rsidR="00F6774B">
        <w:rPr>
          <w:rFonts w:ascii="Times New Roman" w:hAnsi="Times New Roman" w:cs="Times New Roman"/>
          <w:sz w:val="28"/>
          <w:szCs w:val="28"/>
        </w:rPr>
        <w:t>внению с показателями 2015 года и превышает 90%.</w:t>
      </w:r>
    </w:p>
    <w:p w:rsidR="00BC7785" w:rsidRPr="001E2881" w:rsidRDefault="002E2CC0" w:rsidP="001E2881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C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36CC5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632" w:type="dxa"/>
        <w:tblInd w:w="-885" w:type="dxa"/>
        <w:tblLayout w:type="fixed"/>
        <w:tblLook w:val="04A0"/>
      </w:tblPr>
      <w:tblGrid>
        <w:gridCol w:w="1844"/>
        <w:gridCol w:w="709"/>
        <w:gridCol w:w="708"/>
        <w:gridCol w:w="851"/>
        <w:gridCol w:w="709"/>
        <w:gridCol w:w="850"/>
        <w:gridCol w:w="722"/>
        <w:gridCol w:w="717"/>
        <w:gridCol w:w="682"/>
        <w:gridCol w:w="712"/>
        <w:gridCol w:w="677"/>
        <w:gridCol w:w="743"/>
        <w:gridCol w:w="708"/>
      </w:tblGrid>
      <w:tr w:rsidR="00CD2574" w:rsidRPr="00CD2574" w:rsidTr="00D45ED4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ДОО (по направлению деятельности)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ДОО, </w:t>
            </w:r>
            <w:proofErr w:type="gramStart"/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принявших</w:t>
            </w:r>
            <w:proofErr w:type="gramEnd"/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участие в исследовании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родителей, участвовавших в анкетировании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 удовлетворенности</w:t>
            </w:r>
            <w:proofErr w:type="gramStart"/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D2574" w:rsidRPr="00CD2574" w:rsidTr="00D45ED4">
        <w:trPr>
          <w:trHeight w:val="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 удовлетворены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затруднились ответить</w:t>
            </w:r>
          </w:p>
        </w:tc>
      </w:tr>
      <w:tr w:rsidR="00CD2574" w:rsidRPr="00CD2574" w:rsidTr="00D45ED4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574" w:rsidRPr="00CD2574" w:rsidRDefault="00CD2574" w:rsidP="00D45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</w:tr>
      <w:tr w:rsidR="00CD2574" w:rsidRPr="00CD2574" w:rsidTr="00D45E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</w:tr>
      <w:tr w:rsidR="00CD2574" w:rsidRPr="00CD2574" w:rsidTr="00D45E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Компенсирующий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F6774B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</w:tr>
      <w:tr w:rsidR="00CD2574" w:rsidRPr="00CD2574" w:rsidTr="00D45E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F6774B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</w:tr>
      <w:tr w:rsidR="00CD2574" w:rsidRPr="00CD2574" w:rsidTr="00D45E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развития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</w:tr>
      <w:tr w:rsidR="00CD2574" w:rsidRPr="00CD2574" w:rsidTr="00D45ED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90,8%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91,4%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74" w:rsidRPr="00CD2574" w:rsidRDefault="00CD2574" w:rsidP="00CD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0,7%</w:t>
            </w:r>
          </w:p>
        </w:tc>
      </w:tr>
    </w:tbl>
    <w:p w:rsidR="001E2EEE" w:rsidRDefault="001E2EEE" w:rsidP="001E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AE0" w:rsidRDefault="003A4BFE" w:rsidP="007D0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лет</w:t>
      </w:r>
      <w:r w:rsidR="00EC59DF">
        <w:rPr>
          <w:rFonts w:ascii="Times New Roman" w:hAnsi="Times New Roman" w:cs="Times New Roman"/>
          <w:sz w:val="28"/>
          <w:szCs w:val="28"/>
        </w:rPr>
        <w:t xml:space="preserve"> </w:t>
      </w:r>
      <w:r w:rsidR="002E2CC0" w:rsidRPr="009F0604">
        <w:rPr>
          <w:rFonts w:ascii="Times New Roman" w:hAnsi="Times New Roman" w:cs="Times New Roman"/>
          <w:sz w:val="28"/>
          <w:szCs w:val="28"/>
          <w:u w:val="single"/>
        </w:rPr>
        <w:t xml:space="preserve">наиболее </w:t>
      </w:r>
      <w:r w:rsidR="00EC59DF" w:rsidRPr="009F0604">
        <w:rPr>
          <w:rFonts w:ascii="Times New Roman" w:hAnsi="Times New Roman" w:cs="Times New Roman"/>
          <w:sz w:val="28"/>
          <w:szCs w:val="28"/>
          <w:u w:val="single"/>
        </w:rPr>
        <w:t>удовлетворены</w:t>
      </w:r>
      <w:r w:rsidR="00EC59DF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</w:t>
      </w:r>
      <w:r w:rsidR="002E2CC0">
        <w:rPr>
          <w:rFonts w:ascii="Times New Roman" w:hAnsi="Times New Roman" w:cs="Times New Roman"/>
          <w:sz w:val="28"/>
          <w:szCs w:val="28"/>
        </w:rPr>
        <w:t xml:space="preserve"> </w:t>
      </w:r>
      <w:r w:rsidR="00EC59DF"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="002E2CC0">
        <w:rPr>
          <w:rFonts w:ascii="Times New Roman" w:hAnsi="Times New Roman" w:cs="Times New Roman"/>
          <w:sz w:val="28"/>
          <w:szCs w:val="28"/>
        </w:rPr>
        <w:t xml:space="preserve"> </w:t>
      </w:r>
      <w:r w:rsidR="002E2CC0" w:rsidRPr="009F0604">
        <w:rPr>
          <w:rFonts w:ascii="Times New Roman" w:hAnsi="Times New Roman" w:cs="Times New Roman"/>
          <w:sz w:val="28"/>
          <w:szCs w:val="28"/>
          <w:u w:val="single"/>
        </w:rPr>
        <w:t>детских сад</w:t>
      </w:r>
      <w:r w:rsidR="00EC59DF" w:rsidRPr="009F0604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E2CC0" w:rsidRPr="009F0604">
        <w:rPr>
          <w:rFonts w:ascii="Times New Roman" w:hAnsi="Times New Roman" w:cs="Times New Roman"/>
          <w:sz w:val="28"/>
          <w:szCs w:val="28"/>
          <w:u w:val="single"/>
        </w:rPr>
        <w:t xml:space="preserve"> компенсирующего вида</w:t>
      </w:r>
      <w:r w:rsidR="00804F92">
        <w:rPr>
          <w:rFonts w:ascii="Times New Roman" w:hAnsi="Times New Roman" w:cs="Times New Roman"/>
          <w:sz w:val="28"/>
          <w:szCs w:val="28"/>
        </w:rPr>
        <w:t xml:space="preserve"> </w:t>
      </w:r>
      <w:r w:rsidR="005B571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99,2% </w:t>
      </w:r>
      <w:r w:rsidR="00804F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2015 г. - </w:t>
      </w:r>
      <w:r w:rsidR="00804F92">
        <w:rPr>
          <w:rFonts w:ascii="Times New Roman" w:hAnsi="Times New Roman" w:cs="Times New Roman"/>
          <w:sz w:val="28"/>
          <w:szCs w:val="28"/>
        </w:rPr>
        <w:t xml:space="preserve">96,3%) </w:t>
      </w:r>
      <w:r w:rsidR="002E2CC0">
        <w:rPr>
          <w:rFonts w:ascii="Times New Roman" w:hAnsi="Times New Roman" w:cs="Times New Roman"/>
          <w:sz w:val="28"/>
          <w:szCs w:val="28"/>
        </w:rPr>
        <w:t xml:space="preserve"> и </w:t>
      </w:r>
      <w:r w:rsidR="002E2CC0" w:rsidRPr="009F0604">
        <w:rPr>
          <w:rFonts w:ascii="Times New Roman" w:hAnsi="Times New Roman" w:cs="Times New Roman"/>
          <w:sz w:val="28"/>
          <w:szCs w:val="28"/>
          <w:u w:val="single"/>
        </w:rPr>
        <w:t>центр</w:t>
      </w:r>
      <w:r w:rsidR="00EC59DF" w:rsidRPr="009F0604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E2CC0" w:rsidRPr="009F0604">
        <w:rPr>
          <w:rFonts w:ascii="Times New Roman" w:hAnsi="Times New Roman" w:cs="Times New Roman"/>
          <w:sz w:val="28"/>
          <w:szCs w:val="28"/>
          <w:u w:val="single"/>
        </w:rPr>
        <w:t xml:space="preserve"> развития ребенка</w:t>
      </w:r>
      <w:r w:rsidR="005B5711">
        <w:rPr>
          <w:rFonts w:ascii="Times New Roman" w:hAnsi="Times New Roman" w:cs="Times New Roman"/>
          <w:sz w:val="28"/>
          <w:szCs w:val="28"/>
        </w:rPr>
        <w:t xml:space="preserve"> - </w:t>
      </w:r>
      <w:r w:rsidRPr="003A4BFE">
        <w:rPr>
          <w:rFonts w:ascii="Times New Roman" w:hAnsi="Times New Roman" w:cs="Times New Roman"/>
          <w:sz w:val="28"/>
          <w:szCs w:val="28"/>
        </w:rPr>
        <w:t xml:space="preserve">96,1% </w:t>
      </w:r>
      <w:r w:rsidR="00804F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2015г.-</w:t>
      </w:r>
      <w:r w:rsidR="00804F92">
        <w:rPr>
          <w:rFonts w:ascii="Times New Roman" w:hAnsi="Times New Roman" w:cs="Times New Roman"/>
          <w:sz w:val="28"/>
          <w:szCs w:val="28"/>
        </w:rPr>
        <w:t>94,4%)</w:t>
      </w:r>
      <w:r w:rsidR="005B5711">
        <w:rPr>
          <w:rFonts w:ascii="Times New Roman" w:hAnsi="Times New Roman" w:cs="Times New Roman"/>
          <w:sz w:val="28"/>
          <w:szCs w:val="28"/>
        </w:rPr>
        <w:t xml:space="preserve">; </w:t>
      </w:r>
      <w:r w:rsidR="00690F15" w:rsidRPr="00690F15">
        <w:rPr>
          <w:rFonts w:ascii="Times New Roman" w:hAnsi="Times New Roman" w:cs="Times New Roman"/>
          <w:sz w:val="28"/>
          <w:szCs w:val="28"/>
        </w:rPr>
        <w:t>п</w:t>
      </w:r>
      <w:r w:rsidR="009F0604" w:rsidRPr="00690F15">
        <w:rPr>
          <w:rFonts w:ascii="Times New Roman" w:hAnsi="Times New Roman" w:cs="Times New Roman"/>
          <w:sz w:val="28"/>
          <w:szCs w:val="28"/>
        </w:rPr>
        <w:t xml:space="preserve">оказатели удовлетворенности </w:t>
      </w:r>
      <w:r w:rsidR="005B5711">
        <w:rPr>
          <w:rFonts w:ascii="Times New Roman" w:hAnsi="Times New Roman" w:cs="Times New Roman"/>
          <w:sz w:val="28"/>
          <w:szCs w:val="28"/>
        </w:rPr>
        <w:t>в</w:t>
      </w:r>
      <w:r w:rsidR="009F0604" w:rsidRPr="00690F15">
        <w:rPr>
          <w:rFonts w:ascii="Times New Roman" w:hAnsi="Times New Roman" w:cs="Times New Roman"/>
          <w:sz w:val="28"/>
          <w:szCs w:val="28"/>
        </w:rPr>
        <w:t xml:space="preserve"> данных ДОО превышают средние региональные по всем предложенным критериям оценки (за исключением вопросов</w:t>
      </w:r>
      <w:r w:rsidR="009040BA" w:rsidRPr="00690F15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9F0604" w:rsidRPr="00690F15">
        <w:rPr>
          <w:rFonts w:ascii="Times New Roman" w:hAnsi="Times New Roman" w:cs="Times New Roman"/>
          <w:sz w:val="28"/>
          <w:szCs w:val="28"/>
        </w:rPr>
        <w:t xml:space="preserve"> </w:t>
      </w:r>
      <w:r w:rsidR="00690F15" w:rsidRPr="00690F15">
        <w:rPr>
          <w:rFonts w:ascii="Times New Roman" w:hAnsi="Times New Roman" w:cs="Times New Roman"/>
          <w:sz w:val="28"/>
          <w:szCs w:val="28"/>
        </w:rPr>
        <w:t xml:space="preserve">№ 15 в 2016 г. и </w:t>
      </w:r>
      <w:r w:rsidR="009F0604" w:rsidRPr="00690F15">
        <w:rPr>
          <w:rFonts w:ascii="Times New Roman" w:hAnsi="Times New Roman" w:cs="Times New Roman"/>
          <w:sz w:val="28"/>
          <w:szCs w:val="28"/>
        </w:rPr>
        <w:t>№4</w:t>
      </w:r>
      <w:r w:rsidR="00AE6C20">
        <w:rPr>
          <w:rFonts w:ascii="Times New Roman" w:hAnsi="Times New Roman" w:cs="Times New Roman"/>
          <w:sz w:val="28"/>
          <w:szCs w:val="28"/>
        </w:rPr>
        <w:t>, №17</w:t>
      </w:r>
      <w:r w:rsidR="009F0604" w:rsidRPr="00690F15">
        <w:rPr>
          <w:rFonts w:ascii="Times New Roman" w:hAnsi="Times New Roman" w:cs="Times New Roman"/>
          <w:sz w:val="28"/>
          <w:szCs w:val="28"/>
        </w:rPr>
        <w:t xml:space="preserve"> и №18</w:t>
      </w:r>
      <w:r w:rsidR="00690F15" w:rsidRPr="00690F15">
        <w:rPr>
          <w:rFonts w:ascii="Times New Roman" w:hAnsi="Times New Roman" w:cs="Times New Roman"/>
          <w:sz w:val="28"/>
          <w:szCs w:val="28"/>
        </w:rPr>
        <w:t xml:space="preserve"> в 201</w:t>
      </w:r>
      <w:r w:rsidR="008120E0">
        <w:rPr>
          <w:rFonts w:ascii="Times New Roman" w:hAnsi="Times New Roman" w:cs="Times New Roman"/>
          <w:sz w:val="28"/>
          <w:szCs w:val="28"/>
        </w:rPr>
        <w:t>5</w:t>
      </w:r>
      <w:r w:rsidR="00690F15" w:rsidRPr="00690F15">
        <w:rPr>
          <w:rFonts w:ascii="Times New Roman" w:hAnsi="Times New Roman" w:cs="Times New Roman"/>
          <w:sz w:val="28"/>
          <w:szCs w:val="28"/>
        </w:rPr>
        <w:t xml:space="preserve"> г.</w:t>
      </w:r>
      <w:r w:rsidR="009F0604" w:rsidRPr="00690F15">
        <w:rPr>
          <w:rFonts w:ascii="Times New Roman" w:hAnsi="Times New Roman" w:cs="Times New Roman"/>
          <w:sz w:val="28"/>
          <w:szCs w:val="28"/>
        </w:rPr>
        <w:t xml:space="preserve"> - в детских садах компенсирующего вида)</w:t>
      </w:r>
      <w:r w:rsidR="00B41997" w:rsidRPr="00690F15">
        <w:rPr>
          <w:rFonts w:ascii="Times New Roman" w:hAnsi="Times New Roman" w:cs="Times New Roman"/>
          <w:sz w:val="28"/>
          <w:szCs w:val="28"/>
        </w:rPr>
        <w:t>, таблиц</w:t>
      </w:r>
      <w:r w:rsidR="00D451B4">
        <w:rPr>
          <w:rFonts w:ascii="Times New Roman" w:hAnsi="Times New Roman" w:cs="Times New Roman"/>
          <w:sz w:val="28"/>
          <w:szCs w:val="28"/>
        </w:rPr>
        <w:t>ы</w:t>
      </w:r>
      <w:r w:rsidR="00B41997" w:rsidRPr="00690F15">
        <w:rPr>
          <w:rFonts w:ascii="Times New Roman" w:hAnsi="Times New Roman" w:cs="Times New Roman"/>
          <w:sz w:val="28"/>
          <w:szCs w:val="28"/>
        </w:rPr>
        <w:t xml:space="preserve"> 3</w:t>
      </w:r>
      <w:r w:rsidR="00D451B4">
        <w:rPr>
          <w:rFonts w:ascii="Times New Roman" w:hAnsi="Times New Roman" w:cs="Times New Roman"/>
          <w:sz w:val="28"/>
          <w:szCs w:val="28"/>
        </w:rPr>
        <w:t xml:space="preserve"> и 4</w:t>
      </w:r>
      <w:r w:rsidR="009F0604" w:rsidRPr="00690F15">
        <w:rPr>
          <w:rFonts w:ascii="Times New Roman" w:hAnsi="Times New Roman" w:cs="Times New Roman"/>
          <w:sz w:val="28"/>
          <w:szCs w:val="28"/>
        </w:rPr>
        <w:t>.</w:t>
      </w:r>
    </w:p>
    <w:p w:rsidR="00E86BC7" w:rsidRPr="00701F25" w:rsidRDefault="00E86BC7" w:rsidP="00E86B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02EB1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комбинированных садах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082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двух лет наименьшую удовлетворённость</w:t>
      </w:r>
      <w:r w:rsidR="00A02EB1">
        <w:rPr>
          <w:rFonts w:ascii="Times New Roman" w:hAnsi="Times New Roman" w:cs="Times New Roman"/>
          <w:color w:val="000000"/>
          <w:sz w:val="28"/>
          <w:szCs w:val="28"/>
        </w:rPr>
        <w:t xml:space="preserve"> среди родителей воспитанников вызывает оснащение</w:t>
      </w:r>
      <w:r w:rsidR="00A02EB1" w:rsidRPr="00A02EB1">
        <w:rPr>
          <w:rFonts w:ascii="Times New Roman" w:hAnsi="Times New Roman" w:cs="Times New Roman"/>
          <w:sz w:val="28"/>
          <w:szCs w:val="28"/>
        </w:rPr>
        <w:t xml:space="preserve"> </w:t>
      </w:r>
      <w:r w:rsidR="00A02EB1">
        <w:rPr>
          <w:rFonts w:ascii="Times New Roman" w:hAnsi="Times New Roman" w:cs="Times New Roman"/>
          <w:sz w:val="28"/>
          <w:szCs w:val="28"/>
        </w:rPr>
        <w:t>участка современным и разнообразным оборудованием,</w:t>
      </w:r>
      <w:r w:rsidR="00A02EB1" w:rsidRPr="00A02EB1">
        <w:t xml:space="preserve"> </w:t>
      </w:r>
      <w:r w:rsidR="00A02EB1" w:rsidRPr="00A02EB1">
        <w:rPr>
          <w:rFonts w:ascii="Times New Roman" w:hAnsi="Times New Roman" w:cs="Times New Roman"/>
          <w:sz w:val="28"/>
          <w:szCs w:val="28"/>
        </w:rPr>
        <w:t>привлекательным для детей и обеспечивающим оптимальную активность каждого ребенка</w:t>
      </w:r>
      <w:r w:rsidR="00A02EB1">
        <w:rPr>
          <w:rFonts w:ascii="Times New Roman" w:hAnsi="Times New Roman" w:cs="Times New Roman"/>
          <w:sz w:val="28"/>
          <w:szCs w:val="28"/>
        </w:rPr>
        <w:t xml:space="preserve"> и </w:t>
      </w:r>
      <w:r w:rsidR="00A02EB1" w:rsidRPr="00A02EB1">
        <w:rPr>
          <w:rFonts w:ascii="Times New Roman" w:hAnsi="Times New Roman" w:cs="Times New Roman"/>
          <w:sz w:val="28"/>
          <w:szCs w:val="28"/>
        </w:rPr>
        <w:lastRenderedPageBreak/>
        <w:t>оснащен</w:t>
      </w:r>
      <w:r w:rsidR="00A02EB1">
        <w:rPr>
          <w:rFonts w:ascii="Times New Roman" w:hAnsi="Times New Roman" w:cs="Times New Roman"/>
          <w:sz w:val="28"/>
          <w:szCs w:val="28"/>
        </w:rPr>
        <w:t>ие</w:t>
      </w:r>
      <w:r w:rsidR="00A02EB1" w:rsidRPr="00A02EB1">
        <w:rPr>
          <w:rFonts w:ascii="Times New Roman" w:hAnsi="Times New Roman" w:cs="Times New Roman"/>
          <w:sz w:val="28"/>
          <w:szCs w:val="28"/>
        </w:rPr>
        <w:t xml:space="preserve"> техническим оборудованием</w:t>
      </w:r>
      <w:r w:rsidR="00F6774B">
        <w:rPr>
          <w:rFonts w:ascii="Times New Roman" w:hAnsi="Times New Roman" w:cs="Times New Roman"/>
          <w:sz w:val="28"/>
          <w:szCs w:val="28"/>
        </w:rPr>
        <w:t xml:space="preserve"> (29-34%)</w:t>
      </w:r>
      <w:r w:rsidR="00A02EB1">
        <w:rPr>
          <w:rFonts w:ascii="Times New Roman" w:hAnsi="Times New Roman" w:cs="Times New Roman"/>
          <w:sz w:val="28"/>
          <w:szCs w:val="28"/>
        </w:rPr>
        <w:t>; показатели по остальным критериям оценки превышают средние регионал</w:t>
      </w:r>
      <w:r w:rsidR="00DC03C6">
        <w:rPr>
          <w:rFonts w:ascii="Times New Roman" w:hAnsi="Times New Roman" w:cs="Times New Roman"/>
          <w:sz w:val="28"/>
          <w:szCs w:val="28"/>
        </w:rPr>
        <w:t>ьные значения</w:t>
      </w:r>
      <w:r w:rsidR="004679ED">
        <w:rPr>
          <w:rFonts w:ascii="Times New Roman" w:hAnsi="Times New Roman" w:cs="Times New Roman"/>
          <w:sz w:val="28"/>
          <w:szCs w:val="28"/>
        </w:rPr>
        <w:t xml:space="preserve"> в 2016 г.</w:t>
      </w:r>
      <w:r w:rsidR="00DC03C6">
        <w:rPr>
          <w:rFonts w:ascii="Times New Roman" w:hAnsi="Times New Roman" w:cs="Times New Roman"/>
          <w:sz w:val="28"/>
          <w:szCs w:val="28"/>
        </w:rPr>
        <w:t xml:space="preserve">, </w:t>
      </w:r>
      <w:r w:rsidR="00A02EB1">
        <w:rPr>
          <w:rFonts w:ascii="Times New Roman" w:hAnsi="Times New Roman" w:cs="Times New Roman"/>
          <w:sz w:val="28"/>
          <w:szCs w:val="28"/>
        </w:rPr>
        <w:t>таблица 5</w:t>
      </w:r>
      <w:r w:rsidR="00DC03C6">
        <w:rPr>
          <w:rFonts w:ascii="Times New Roman" w:hAnsi="Times New Roman" w:cs="Times New Roman"/>
          <w:sz w:val="28"/>
          <w:szCs w:val="28"/>
        </w:rPr>
        <w:t>.</w:t>
      </w:r>
    </w:p>
    <w:p w:rsidR="00000209" w:rsidRDefault="00000209" w:rsidP="0014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F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120E0" w:rsidRPr="00D02EFB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общеразвивающих</w:t>
      </w:r>
      <w:proofErr w:type="spellEnd"/>
      <w:r w:rsidR="008120E0" w:rsidRPr="00D02EFB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Pr="00D02EFB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Pr="00D02EFB">
        <w:rPr>
          <w:rFonts w:ascii="Times New Roman" w:hAnsi="Times New Roman" w:cs="Times New Roman"/>
          <w:sz w:val="28"/>
          <w:szCs w:val="28"/>
        </w:rPr>
        <w:t>в течение двух лет</w:t>
      </w:r>
      <w:r w:rsidR="008120E0" w:rsidRPr="00D02EFB">
        <w:rPr>
          <w:rFonts w:ascii="Times New Roman" w:hAnsi="Times New Roman" w:cs="Times New Roman"/>
          <w:sz w:val="28"/>
          <w:szCs w:val="28"/>
        </w:rPr>
        <w:t xml:space="preserve"> показатели удовлетворенности родителей воспитанников ниже средних региональных по всем предложенным критериям оценки (за исключением </w:t>
      </w:r>
      <w:r w:rsidR="00101A2D" w:rsidRPr="00D02EFB">
        <w:rPr>
          <w:rFonts w:ascii="Times New Roman" w:hAnsi="Times New Roman" w:cs="Times New Roman"/>
          <w:sz w:val="28"/>
          <w:szCs w:val="28"/>
        </w:rPr>
        <w:t xml:space="preserve"> удовлетворённости готовностью ребёнка к поступлению в школу </w:t>
      </w:r>
      <w:r w:rsidR="001455A4">
        <w:rPr>
          <w:rFonts w:ascii="Times New Roman" w:hAnsi="Times New Roman" w:cs="Times New Roman"/>
          <w:sz w:val="28"/>
          <w:szCs w:val="28"/>
        </w:rPr>
        <w:t xml:space="preserve">в 2016 г. и 2015 </w:t>
      </w:r>
      <w:r w:rsidR="009A3E5D">
        <w:rPr>
          <w:rFonts w:ascii="Times New Roman" w:hAnsi="Times New Roman" w:cs="Times New Roman"/>
          <w:sz w:val="28"/>
          <w:szCs w:val="28"/>
        </w:rPr>
        <w:t>г.</w:t>
      </w:r>
      <w:r w:rsidR="008120E0" w:rsidRPr="00D02EFB">
        <w:rPr>
          <w:rFonts w:ascii="Times New Roman" w:hAnsi="Times New Roman" w:cs="Times New Roman"/>
          <w:sz w:val="28"/>
          <w:szCs w:val="28"/>
        </w:rPr>
        <w:t>)</w:t>
      </w:r>
      <w:r w:rsidRPr="00D02EFB">
        <w:rPr>
          <w:rFonts w:ascii="Times New Roman" w:hAnsi="Times New Roman" w:cs="Times New Roman"/>
          <w:sz w:val="28"/>
          <w:szCs w:val="28"/>
        </w:rPr>
        <w:t xml:space="preserve">; </w:t>
      </w:r>
      <w:r w:rsidR="00D02EF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02EFB">
        <w:rPr>
          <w:rFonts w:ascii="Times New Roman" w:hAnsi="Times New Roman" w:cs="Times New Roman"/>
          <w:sz w:val="28"/>
          <w:szCs w:val="28"/>
        </w:rPr>
        <w:t>общая удовлетворённость в данных ДОО</w:t>
      </w:r>
      <w:r w:rsidR="00D02EFB" w:rsidRPr="00D02EFB">
        <w:rPr>
          <w:rFonts w:ascii="Times New Roman" w:hAnsi="Times New Roman" w:cs="Times New Roman"/>
          <w:sz w:val="28"/>
          <w:szCs w:val="28"/>
        </w:rPr>
        <w:t xml:space="preserve"> выросла и превышает 90%,</w:t>
      </w:r>
      <w:r w:rsidRPr="00D02EFB">
        <w:rPr>
          <w:rFonts w:ascii="Times New Roman" w:hAnsi="Times New Roman" w:cs="Times New Roman"/>
          <w:sz w:val="28"/>
          <w:szCs w:val="28"/>
        </w:rPr>
        <w:t xml:space="preserve"> </w:t>
      </w:r>
      <w:r w:rsidR="00E60823">
        <w:rPr>
          <w:rFonts w:ascii="Times New Roman" w:hAnsi="Times New Roman" w:cs="Times New Roman"/>
          <w:sz w:val="28"/>
          <w:szCs w:val="28"/>
        </w:rPr>
        <w:t>таблица</w:t>
      </w:r>
      <w:r w:rsidR="003723BD">
        <w:rPr>
          <w:rFonts w:ascii="Times New Roman" w:hAnsi="Times New Roman" w:cs="Times New Roman"/>
          <w:sz w:val="28"/>
          <w:szCs w:val="28"/>
        </w:rPr>
        <w:t xml:space="preserve"> 6</w:t>
      </w:r>
      <w:r w:rsidR="00D02EFB">
        <w:rPr>
          <w:rFonts w:ascii="Times New Roman" w:hAnsi="Times New Roman" w:cs="Times New Roman"/>
          <w:sz w:val="28"/>
          <w:szCs w:val="28"/>
        </w:rPr>
        <w:t>.</w:t>
      </w:r>
    </w:p>
    <w:p w:rsidR="00F91B2C" w:rsidRPr="004F34D5" w:rsidRDefault="00D451B4" w:rsidP="005C158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4F34D5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-601" w:type="dxa"/>
        <w:tblLook w:val="04A0"/>
      </w:tblPr>
      <w:tblGrid>
        <w:gridCol w:w="416"/>
        <w:gridCol w:w="6658"/>
        <w:gridCol w:w="866"/>
        <w:gridCol w:w="733"/>
        <w:gridCol w:w="866"/>
        <w:gridCol w:w="633"/>
      </w:tblGrid>
      <w:tr w:rsidR="00297FC7" w:rsidRPr="004679ED" w:rsidTr="00683602">
        <w:trPr>
          <w:trHeight w:val="406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E8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родителей качеством услуг, предоставляемых ДОО, в разрезе всех показателей в компенсирующих садах за 2 года</w:t>
            </w:r>
          </w:p>
        </w:tc>
      </w:tr>
      <w:tr w:rsidR="00297FC7" w:rsidRPr="004679ED" w:rsidTr="00297FC7">
        <w:trPr>
          <w:trHeight w:val="20"/>
        </w:trPr>
        <w:tc>
          <w:tcPr>
            <w:tcW w:w="7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ДОО</w:t>
            </w:r>
          </w:p>
        </w:tc>
      </w:tr>
      <w:tr w:rsidR="00297FC7" w:rsidRPr="004679ED" w:rsidTr="00297FC7">
        <w:trPr>
          <w:trHeight w:val="20"/>
        </w:trPr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компенсирующий</w:t>
            </w:r>
          </w:p>
        </w:tc>
      </w:tr>
      <w:tr w:rsidR="00297FC7" w:rsidRPr="004679ED" w:rsidTr="00297FC7">
        <w:trPr>
          <w:trHeight w:val="20"/>
        </w:trPr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297FC7" w:rsidRPr="004679ED" w:rsidTr="00297FC7">
        <w:trPr>
          <w:trHeight w:val="1209"/>
        </w:trPr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AE6C20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посещ</w:t>
            </w:r>
            <w:r w:rsidR="00297FC7"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="00297FC7"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="00297FC7"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132F31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Удовлетворенность ДОО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683602" w:rsidRPr="005C1583" w:rsidRDefault="00683602" w:rsidP="00683602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FF2761" w:rsidRDefault="00D451B4" w:rsidP="00D451B4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1B2C" w:rsidRPr="00D451B4" w:rsidRDefault="00FF2761" w:rsidP="00D451B4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451B4" w:rsidRPr="00D451B4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-601" w:type="dxa"/>
        <w:tblLook w:val="04A0"/>
      </w:tblPr>
      <w:tblGrid>
        <w:gridCol w:w="416"/>
        <w:gridCol w:w="6658"/>
        <w:gridCol w:w="766"/>
        <w:gridCol w:w="733"/>
        <w:gridCol w:w="866"/>
        <w:gridCol w:w="733"/>
      </w:tblGrid>
      <w:tr w:rsidR="00297FC7" w:rsidRPr="004679ED" w:rsidTr="00683602">
        <w:trPr>
          <w:trHeight w:val="270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E8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родителей качеством услуг, предоставляемых ДОО, в разрезе всех показателей в центрах развития ребёнка за 2 года</w:t>
            </w:r>
          </w:p>
        </w:tc>
      </w:tr>
      <w:tr w:rsidR="00297FC7" w:rsidRPr="004679ED" w:rsidTr="00297FC7">
        <w:trPr>
          <w:trHeight w:val="20"/>
        </w:trPr>
        <w:tc>
          <w:tcPr>
            <w:tcW w:w="7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ДОО</w:t>
            </w:r>
          </w:p>
        </w:tc>
      </w:tr>
      <w:tr w:rsidR="00297FC7" w:rsidRPr="004679ED" w:rsidTr="00297FC7">
        <w:trPr>
          <w:trHeight w:val="20"/>
        </w:trPr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развития ребёнка</w:t>
            </w:r>
          </w:p>
        </w:tc>
      </w:tr>
      <w:tr w:rsidR="00297FC7" w:rsidRPr="004679ED" w:rsidTr="00297FC7">
        <w:trPr>
          <w:trHeight w:val="249"/>
        </w:trPr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297FC7" w:rsidRPr="004679ED" w:rsidTr="00297FC7">
        <w:trPr>
          <w:trHeight w:val="1117"/>
        </w:trPr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4679ED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посещ</w:t>
            </w:r>
            <w:r w:rsidR="00297FC7"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="00297FC7"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="00297FC7"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297FC7" w:rsidRPr="004679ED" w:rsidTr="004679ED">
        <w:trPr>
          <w:trHeight w:val="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C7" w:rsidRPr="004679ED" w:rsidRDefault="00132F31" w:rsidP="00D4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Удовлетворенность ДОО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7FC7" w:rsidRPr="004679ED" w:rsidRDefault="00297FC7" w:rsidP="00D4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4679ED" w:rsidRPr="005C1583" w:rsidRDefault="004679ED" w:rsidP="004679ED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902CB9" w:rsidRDefault="00902CB9" w:rsidP="00F9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209" w:rsidRPr="00000209" w:rsidRDefault="00000209" w:rsidP="00F9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B2C" w:rsidRPr="00A02EB1" w:rsidRDefault="00A02EB1" w:rsidP="005C158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A02EB1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6758"/>
        <w:gridCol w:w="766"/>
        <w:gridCol w:w="733"/>
        <w:gridCol w:w="766"/>
        <w:gridCol w:w="733"/>
      </w:tblGrid>
      <w:tr w:rsidR="00645554" w:rsidRPr="004679ED" w:rsidTr="00683602">
        <w:trPr>
          <w:trHeight w:val="30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родителей качеством услуг, предоставляемых ДОО, в разрезе всех показателей в комбинированных садах за 2 года</w:t>
            </w:r>
          </w:p>
        </w:tc>
      </w:tr>
      <w:tr w:rsidR="00645554" w:rsidRPr="004679ED" w:rsidTr="00645554">
        <w:trPr>
          <w:trHeight w:val="300"/>
        </w:trPr>
        <w:tc>
          <w:tcPr>
            <w:tcW w:w="7652" w:type="dxa"/>
            <w:gridSpan w:val="2"/>
            <w:vMerge w:val="restart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ДОО</w:t>
            </w:r>
          </w:p>
        </w:tc>
      </w:tr>
      <w:tr w:rsidR="00645554" w:rsidRPr="004679ED" w:rsidTr="00645554">
        <w:trPr>
          <w:trHeight w:val="300"/>
        </w:trPr>
        <w:tc>
          <w:tcPr>
            <w:tcW w:w="7652" w:type="dxa"/>
            <w:gridSpan w:val="2"/>
            <w:vMerge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</w:tr>
      <w:tr w:rsidR="00645554" w:rsidRPr="004679ED" w:rsidTr="00645554">
        <w:trPr>
          <w:trHeight w:val="300"/>
        </w:trPr>
        <w:tc>
          <w:tcPr>
            <w:tcW w:w="7652" w:type="dxa"/>
            <w:gridSpan w:val="2"/>
            <w:vMerge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645554" w:rsidRPr="004679ED" w:rsidTr="00645554">
        <w:trPr>
          <w:trHeight w:val="1453"/>
        </w:trPr>
        <w:tc>
          <w:tcPr>
            <w:tcW w:w="7652" w:type="dxa"/>
            <w:gridSpan w:val="2"/>
            <w:vMerge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shd w:val="clear" w:color="000000" w:fill="F2F2F2"/>
            <w:textDirection w:val="btLr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shd w:val="clear" w:color="000000" w:fill="F2F2F2"/>
            <w:noWrap/>
            <w:textDirection w:val="btLr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48,4%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74,1%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92,4%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93,8%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79,3%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90,8%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92,8%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</w:t>
            </w:r>
            <w:r w:rsidR="004679ED"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аря посещ</w:t>
            </w: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645554" w:rsidRPr="004679ED" w:rsidTr="004679ED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132F31" w:rsidP="005F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Удовлетворенность ДОО в целом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94,4%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5F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4679ED" w:rsidRPr="005C1583" w:rsidRDefault="004679ED" w:rsidP="004679ED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A02EB1" w:rsidRDefault="00A02EB1" w:rsidP="00F9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8C0" w:rsidRPr="007233C7" w:rsidRDefault="004668C0" w:rsidP="00F9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B2C" w:rsidRPr="00D451B4" w:rsidRDefault="00D451B4" w:rsidP="00D451B4">
      <w:pPr>
        <w:tabs>
          <w:tab w:val="left" w:pos="7935"/>
        </w:tabs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51B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02EB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6791"/>
        <w:gridCol w:w="733"/>
        <w:gridCol w:w="733"/>
        <w:gridCol w:w="766"/>
        <w:gridCol w:w="733"/>
      </w:tblGrid>
      <w:tr w:rsidR="00645554" w:rsidRPr="004679ED" w:rsidTr="00683602">
        <w:trPr>
          <w:trHeight w:val="2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645554" w:rsidRPr="004679ED" w:rsidRDefault="00645554" w:rsidP="00E8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Удовлетворенность родителей качеством услуг, предоставляемых ДОО, в разрезе всех показателей в </w:t>
            </w:r>
            <w:proofErr w:type="spellStart"/>
            <w:r w:rsidRPr="004679ED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общеразвивающих</w:t>
            </w:r>
            <w:proofErr w:type="spellEnd"/>
            <w:r w:rsidRPr="00467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садах за 2 года</w:t>
            </w:r>
          </w:p>
        </w:tc>
      </w:tr>
      <w:tr w:rsidR="00645554" w:rsidRPr="004679ED" w:rsidTr="00645554">
        <w:trPr>
          <w:trHeight w:val="20"/>
        </w:trPr>
        <w:tc>
          <w:tcPr>
            <w:tcW w:w="7652" w:type="dxa"/>
            <w:gridSpan w:val="2"/>
            <w:vMerge w:val="restart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ДОО</w:t>
            </w:r>
          </w:p>
        </w:tc>
      </w:tr>
      <w:tr w:rsidR="00645554" w:rsidRPr="004679ED" w:rsidTr="00645554">
        <w:trPr>
          <w:trHeight w:val="20"/>
        </w:trPr>
        <w:tc>
          <w:tcPr>
            <w:tcW w:w="7652" w:type="dxa"/>
            <w:gridSpan w:val="2"/>
            <w:vMerge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общеразвивающий</w:t>
            </w:r>
            <w:proofErr w:type="spellEnd"/>
          </w:p>
        </w:tc>
      </w:tr>
      <w:tr w:rsidR="00645554" w:rsidRPr="004679ED" w:rsidTr="00645554">
        <w:trPr>
          <w:trHeight w:val="20"/>
        </w:trPr>
        <w:tc>
          <w:tcPr>
            <w:tcW w:w="7652" w:type="dxa"/>
            <w:gridSpan w:val="2"/>
            <w:vMerge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645554" w:rsidRPr="004679ED" w:rsidTr="00645554">
        <w:trPr>
          <w:trHeight w:val="1369"/>
        </w:trPr>
        <w:tc>
          <w:tcPr>
            <w:tcW w:w="7652" w:type="dxa"/>
            <w:gridSpan w:val="2"/>
            <w:vMerge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shd w:val="clear" w:color="000000" w:fill="F2F2F2"/>
            <w:textDirection w:val="btLr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shd w:val="clear" w:color="000000" w:fill="F2F2F2"/>
            <w:noWrap/>
            <w:textDirection w:val="btLr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46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</w:t>
            </w:r>
            <w:r w:rsidR="0046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</w:tr>
      <w:tr w:rsidR="00645554" w:rsidRPr="004679ED" w:rsidTr="00645554">
        <w:trPr>
          <w:trHeight w:val="20"/>
        </w:trPr>
        <w:tc>
          <w:tcPr>
            <w:tcW w:w="376" w:type="dxa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132F31" w:rsidP="00F91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Удовлетворенность ДОО в целом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90,7%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645554" w:rsidRPr="004679ED" w:rsidRDefault="00645554" w:rsidP="00F9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</w:tbl>
    <w:p w:rsidR="004679ED" w:rsidRPr="005C1583" w:rsidRDefault="004679ED" w:rsidP="004679ED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752AAB" w:rsidRDefault="00752AAB" w:rsidP="00FF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209" w:rsidRDefault="00000209" w:rsidP="00FF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E57" w:rsidRDefault="00CE3E57" w:rsidP="00FF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E57" w:rsidRDefault="00CE3E57" w:rsidP="00FF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9FD" w:rsidRDefault="007C0276" w:rsidP="00752AAB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76">
        <w:rPr>
          <w:rFonts w:ascii="Times New Roman" w:hAnsi="Times New Roman" w:cs="Times New Roman"/>
          <w:b/>
          <w:sz w:val="28"/>
          <w:szCs w:val="28"/>
        </w:rPr>
        <w:t>3.Итоги анкетирования в разрезе возрастных групп</w:t>
      </w:r>
      <w:r w:rsidR="003E0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D62" w:rsidRDefault="00E12D62" w:rsidP="00044048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D62" w:rsidRDefault="00E12D62" w:rsidP="00044048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F55A0">
        <w:rPr>
          <w:rFonts w:ascii="Times New Roman" w:hAnsi="Times New Roman" w:cs="Times New Roman"/>
          <w:sz w:val="28"/>
          <w:szCs w:val="28"/>
        </w:rPr>
        <w:t>9918</w:t>
      </w:r>
      <w:r>
        <w:rPr>
          <w:rFonts w:ascii="Times New Roman" w:hAnsi="Times New Roman" w:cs="Times New Roman"/>
          <w:sz w:val="28"/>
          <w:szCs w:val="28"/>
        </w:rPr>
        <w:t xml:space="preserve"> родителей, принявших участие в анкетировании:</w:t>
      </w:r>
    </w:p>
    <w:p w:rsidR="00E12D62" w:rsidRDefault="00E12D62" w:rsidP="00151F13">
      <w:pPr>
        <w:spacing w:after="0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F13" w:rsidRPr="00151F13">
        <w:rPr>
          <w:rFonts w:ascii="Times New Roman" w:hAnsi="Times New Roman" w:cs="Times New Roman"/>
          <w:sz w:val="28"/>
          <w:szCs w:val="28"/>
        </w:rPr>
        <w:t>27</w:t>
      </w:r>
      <w:r w:rsidR="00151F1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51F13">
        <w:rPr>
          <w:rFonts w:ascii="Times New Roman" w:hAnsi="Times New Roman" w:cs="Times New Roman"/>
          <w:sz w:val="28"/>
          <w:szCs w:val="28"/>
        </w:rPr>
        <w:t xml:space="preserve">2725 </w:t>
      </w:r>
      <w:r>
        <w:rPr>
          <w:rFonts w:ascii="Times New Roman" w:hAnsi="Times New Roman" w:cs="Times New Roman"/>
          <w:sz w:val="28"/>
          <w:szCs w:val="28"/>
        </w:rPr>
        <w:t>чел.) - родители детей, посещающих младшую возрастную группу;</w:t>
      </w:r>
    </w:p>
    <w:p w:rsidR="00E12D62" w:rsidRDefault="00E12D62" w:rsidP="00783053">
      <w:pPr>
        <w:spacing w:after="0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F13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51F13">
        <w:rPr>
          <w:rFonts w:ascii="Times New Roman" w:hAnsi="Times New Roman" w:cs="Times New Roman"/>
          <w:sz w:val="28"/>
          <w:szCs w:val="28"/>
        </w:rPr>
        <w:t xml:space="preserve">2198 </w:t>
      </w:r>
      <w:r>
        <w:rPr>
          <w:rFonts w:ascii="Times New Roman" w:hAnsi="Times New Roman" w:cs="Times New Roman"/>
          <w:sz w:val="28"/>
          <w:szCs w:val="28"/>
        </w:rPr>
        <w:t>чел.) - родители детей, посещающих среднюю возрастную группу;</w:t>
      </w:r>
    </w:p>
    <w:p w:rsidR="00E12D62" w:rsidRDefault="00E12D62" w:rsidP="00151F13">
      <w:pPr>
        <w:spacing w:after="0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F13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51F13">
        <w:rPr>
          <w:rFonts w:ascii="Times New Roman" w:hAnsi="Times New Roman" w:cs="Times New Roman"/>
          <w:sz w:val="28"/>
          <w:szCs w:val="28"/>
        </w:rPr>
        <w:t xml:space="preserve">2045 </w:t>
      </w:r>
      <w:r>
        <w:rPr>
          <w:rFonts w:ascii="Times New Roman" w:hAnsi="Times New Roman" w:cs="Times New Roman"/>
          <w:sz w:val="28"/>
          <w:szCs w:val="28"/>
        </w:rPr>
        <w:t>чел.) - родители детей, посещающих старшую возрастную группу;</w:t>
      </w:r>
    </w:p>
    <w:p w:rsidR="00151F13" w:rsidRDefault="00151F13" w:rsidP="00151F13">
      <w:pPr>
        <w:spacing w:after="0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21,8</w:t>
      </w:r>
      <w:r w:rsidR="00E12D62">
        <w:rPr>
          <w:rFonts w:ascii="Times New Roman" w:hAnsi="Times New Roman" w:cs="Times New Roman"/>
          <w:sz w:val="28"/>
          <w:szCs w:val="28"/>
        </w:rPr>
        <w:t>- % (</w:t>
      </w:r>
      <w:r>
        <w:rPr>
          <w:rFonts w:ascii="Times New Roman" w:hAnsi="Times New Roman" w:cs="Times New Roman"/>
          <w:sz w:val="28"/>
          <w:szCs w:val="28"/>
        </w:rPr>
        <w:t xml:space="preserve">2160 </w:t>
      </w:r>
      <w:r w:rsidR="00E12D62">
        <w:rPr>
          <w:rFonts w:ascii="Times New Roman" w:hAnsi="Times New Roman" w:cs="Times New Roman"/>
          <w:sz w:val="28"/>
          <w:szCs w:val="28"/>
        </w:rPr>
        <w:t>чел.) - родители детей, посещающих подготовительную возрастную группу;</w:t>
      </w:r>
    </w:p>
    <w:p w:rsidR="00E12D62" w:rsidRDefault="00E12D62" w:rsidP="00151F13">
      <w:pPr>
        <w:spacing w:after="0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F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51F13">
        <w:rPr>
          <w:rFonts w:ascii="Times New Roman" w:hAnsi="Times New Roman" w:cs="Times New Roman"/>
          <w:sz w:val="28"/>
          <w:szCs w:val="28"/>
        </w:rPr>
        <w:t xml:space="preserve">790 </w:t>
      </w:r>
      <w:r>
        <w:rPr>
          <w:rFonts w:ascii="Times New Roman" w:hAnsi="Times New Roman" w:cs="Times New Roman"/>
          <w:sz w:val="28"/>
          <w:szCs w:val="28"/>
        </w:rPr>
        <w:t>чел.) - родители детей, посещающих разновозрастную группу.</w:t>
      </w:r>
    </w:p>
    <w:p w:rsidR="00E12D62" w:rsidRDefault="00E12D62" w:rsidP="00044048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74B" w:rsidRDefault="00E12D62" w:rsidP="0060073A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73" w:rsidRPr="005C1583">
        <w:rPr>
          <w:rFonts w:ascii="Times New Roman" w:hAnsi="Times New Roman" w:cs="Times New Roman"/>
          <w:sz w:val="28"/>
          <w:szCs w:val="28"/>
        </w:rPr>
        <w:t xml:space="preserve">По итогам анкетирования </w:t>
      </w:r>
      <w:r w:rsidR="005C1583" w:rsidRPr="005C1583">
        <w:rPr>
          <w:rFonts w:ascii="Times New Roman" w:hAnsi="Times New Roman" w:cs="Times New Roman"/>
          <w:sz w:val="28"/>
          <w:szCs w:val="28"/>
        </w:rPr>
        <w:t xml:space="preserve">в 2015 и 2016 гг. </w:t>
      </w:r>
      <w:r w:rsidR="00F6774B">
        <w:rPr>
          <w:rFonts w:ascii="Times New Roman" w:hAnsi="Times New Roman" w:cs="Times New Roman"/>
          <w:sz w:val="28"/>
          <w:szCs w:val="28"/>
        </w:rPr>
        <w:t xml:space="preserve">родители детей всех групп детских садов демонстрируют </w:t>
      </w:r>
      <w:r w:rsidR="00A21473" w:rsidRPr="005C1583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044048" w:rsidRPr="005C1583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21473" w:rsidRPr="005C1583">
        <w:rPr>
          <w:rFonts w:ascii="Times New Roman" w:hAnsi="Times New Roman" w:cs="Times New Roman"/>
          <w:sz w:val="28"/>
          <w:szCs w:val="28"/>
        </w:rPr>
        <w:t>удовлетворенно</w:t>
      </w:r>
      <w:r w:rsidR="00F6774B">
        <w:rPr>
          <w:rFonts w:ascii="Times New Roman" w:hAnsi="Times New Roman" w:cs="Times New Roman"/>
          <w:sz w:val="28"/>
          <w:szCs w:val="28"/>
        </w:rPr>
        <w:t>сти:</w:t>
      </w:r>
    </w:p>
    <w:p w:rsidR="00F6774B" w:rsidRDefault="00E441DC" w:rsidP="0060073A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4B">
        <w:rPr>
          <w:rFonts w:ascii="Times New Roman" w:hAnsi="Times New Roman" w:cs="Times New Roman"/>
          <w:sz w:val="28"/>
          <w:szCs w:val="28"/>
        </w:rPr>
        <w:t>-</w:t>
      </w:r>
      <w:r w:rsidR="00505788" w:rsidRPr="005C1583">
        <w:rPr>
          <w:rFonts w:ascii="Times New Roman" w:hAnsi="Times New Roman" w:cs="Times New Roman"/>
          <w:sz w:val="28"/>
          <w:szCs w:val="28"/>
        </w:rPr>
        <w:t>подготовительные</w:t>
      </w:r>
      <w:r w:rsidR="005C1583" w:rsidRPr="005C158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20848">
        <w:rPr>
          <w:rFonts w:ascii="Times New Roman" w:hAnsi="Times New Roman" w:cs="Times New Roman"/>
          <w:sz w:val="28"/>
          <w:szCs w:val="28"/>
        </w:rPr>
        <w:t>–</w:t>
      </w:r>
      <w:r w:rsidR="00E20848" w:rsidRPr="00E20848">
        <w:rPr>
          <w:rFonts w:ascii="Times New Roman" w:hAnsi="Times New Roman" w:cs="Times New Roman"/>
          <w:sz w:val="28"/>
          <w:szCs w:val="28"/>
        </w:rPr>
        <w:t xml:space="preserve"> 92</w:t>
      </w:r>
      <w:r w:rsidR="00E20848">
        <w:rPr>
          <w:rFonts w:ascii="Times New Roman" w:hAnsi="Times New Roman" w:cs="Times New Roman"/>
          <w:sz w:val="28"/>
          <w:szCs w:val="28"/>
        </w:rPr>
        <w:t>,</w:t>
      </w:r>
      <w:r w:rsidR="00E20848" w:rsidRPr="00E20848">
        <w:rPr>
          <w:rFonts w:ascii="Times New Roman" w:hAnsi="Times New Roman" w:cs="Times New Roman"/>
          <w:sz w:val="28"/>
          <w:szCs w:val="28"/>
        </w:rPr>
        <w:t>4% (2015</w:t>
      </w:r>
      <w:r w:rsidR="00296708">
        <w:rPr>
          <w:rFonts w:ascii="Times New Roman" w:hAnsi="Times New Roman" w:cs="Times New Roman"/>
          <w:sz w:val="28"/>
          <w:szCs w:val="28"/>
        </w:rPr>
        <w:t xml:space="preserve"> </w:t>
      </w:r>
      <w:r w:rsidR="00E20848">
        <w:rPr>
          <w:rFonts w:ascii="Times New Roman" w:hAnsi="Times New Roman" w:cs="Times New Roman"/>
          <w:sz w:val="28"/>
          <w:szCs w:val="28"/>
        </w:rPr>
        <w:t>г. – 92,7%)</w:t>
      </w:r>
      <w:r w:rsidR="00F6774B">
        <w:rPr>
          <w:rFonts w:ascii="Times New Roman" w:hAnsi="Times New Roman" w:cs="Times New Roman"/>
          <w:sz w:val="28"/>
          <w:szCs w:val="28"/>
        </w:rPr>
        <w:t>;</w:t>
      </w:r>
    </w:p>
    <w:p w:rsidR="00F6774B" w:rsidRDefault="00F6774B" w:rsidP="0060073A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младш</w:t>
      </w:r>
      <w:r w:rsidR="00E441D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441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91,7% (2015 г. – 90,2%);</w:t>
      </w:r>
    </w:p>
    <w:p w:rsidR="00F6774B" w:rsidRDefault="00F6774B" w:rsidP="0060073A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старш</w:t>
      </w:r>
      <w:r w:rsidR="00E441D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E441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DC">
        <w:rPr>
          <w:rFonts w:ascii="Times New Roman" w:hAnsi="Times New Roman" w:cs="Times New Roman"/>
          <w:sz w:val="28"/>
          <w:szCs w:val="28"/>
        </w:rPr>
        <w:t>90,7% (2015 г. – 91,1%);</w:t>
      </w:r>
    </w:p>
    <w:p w:rsidR="00E441DC" w:rsidRDefault="00E441DC" w:rsidP="0060073A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средняя группа – 90% (2015 г. – 92,3%);</w:t>
      </w:r>
    </w:p>
    <w:p w:rsidR="00F6774B" w:rsidRDefault="00E441DC" w:rsidP="00E441DC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-разновозрастная группа – 90,1% (2015 г. – 87,2%),</w:t>
      </w:r>
      <w:r w:rsidRPr="00E441DC">
        <w:rPr>
          <w:rFonts w:ascii="Times New Roman" w:hAnsi="Times New Roman" w:cs="Times New Roman"/>
          <w:sz w:val="28"/>
          <w:szCs w:val="28"/>
        </w:rPr>
        <w:t xml:space="preserve"> </w:t>
      </w:r>
      <w:r w:rsidRPr="005C1583">
        <w:rPr>
          <w:rFonts w:ascii="Times New Roman" w:hAnsi="Times New Roman" w:cs="Times New Roman"/>
          <w:sz w:val="28"/>
          <w:szCs w:val="28"/>
        </w:rPr>
        <w:t>таблица 7.</w:t>
      </w:r>
    </w:p>
    <w:p w:rsidR="00A37239" w:rsidRDefault="0080172C" w:rsidP="00C62C7D">
      <w:pPr>
        <w:jc w:val="right"/>
        <w:rPr>
          <w:rFonts w:ascii="Times New Roman" w:hAnsi="Times New Roman" w:cs="Times New Roman"/>
          <w:sz w:val="24"/>
          <w:szCs w:val="24"/>
        </w:rPr>
      </w:pPr>
      <w:r w:rsidRPr="007C027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4288C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0348" w:type="dxa"/>
        <w:tblInd w:w="-601" w:type="dxa"/>
        <w:tblLayout w:type="fixed"/>
        <w:tblLook w:val="04A0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  <w:gridCol w:w="850"/>
        <w:gridCol w:w="835"/>
        <w:gridCol w:w="866"/>
      </w:tblGrid>
      <w:tr w:rsidR="0084288C" w:rsidRPr="0084288C" w:rsidTr="0084288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родителей, участвовавших в анкетировании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удовлетворенности</w:t>
            </w:r>
            <w:proofErr w:type="gramStart"/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4288C" w:rsidRPr="0084288C" w:rsidTr="0084288C">
        <w:trPr>
          <w:trHeight w:val="11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 удовлетворены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затруднились ответить</w:t>
            </w:r>
          </w:p>
        </w:tc>
      </w:tr>
      <w:tr w:rsidR="0084288C" w:rsidRPr="0084288C" w:rsidTr="0084288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84288C" w:rsidRPr="0084288C" w:rsidTr="008428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84288C" w:rsidRPr="0084288C" w:rsidTr="008428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  <w:tr w:rsidR="0084288C" w:rsidRPr="0084288C" w:rsidTr="008428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84288C" w:rsidRPr="0084288C" w:rsidTr="008428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84288C" w:rsidRPr="0084288C" w:rsidTr="008428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Разновозрастная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  <w:tr w:rsidR="0084288C" w:rsidRPr="0084288C" w:rsidTr="008428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8C" w:rsidRPr="0084288C" w:rsidRDefault="0084288C" w:rsidP="008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0,7%</w:t>
            </w:r>
          </w:p>
        </w:tc>
      </w:tr>
    </w:tbl>
    <w:p w:rsidR="00A37239" w:rsidRDefault="00A37239" w:rsidP="00C62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62" w:rsidRPr="003E09FD" w:rsidRDefault="00E12D62" w:rsidP="00E12D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D62">
        <w:rPr>
          <w:rFonts w:ascii="Times New Roman" w:hAnsi="Times New Roman" w:cs="Times New Roman"/>
          <w:sz w:val="28"/>
          <w:szCs w:val="28"/>
        </w:rPr>
        <w:t xml:space="preserve">Оценка удовлетворенности родителей качеством услуг, предоставляемых ДОО, в разрезе возрастных групп детей по отдельным показателям </w:t>
      </w:r>
      <w:r>
        <w:rPr>
          <w:rFonts w:ascii="Times New Roman" w:hAnsi="Times New Roman" w:cs="Times New Roman"/>
          <w:sz w:val="28"/>
          <w:szCs w:val="28"/>
        </w:rPr>
        <w:t>в сравнении со средним</w:t>
      </w:r>
      <w:r w:rsidR="007624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показателями</w:t>
      </w:r>
      <w:r w:rsidR="00762454">
        <w:rPr>
          <w:rFonts w:ascii="Times New Roman" w:hAnsi="Times New Roman" w:cs="Times New Roman"/>
          <w:sz w:val="28"/>
          <w:szCs w:val="28"/>
        </w:rPr>
        <w:t xml:space="preserve"> </w:t>
      </w:r>
      <w:r w:rsidRPr="00E12D62">
        <w:rPr>
          <w:rFonts w:ascii="Times New Roman" w:hAnsi="Times New Roman" w:cs="Times New Roman"/>
          <w:sz w:val="28"/>
          <w:szCs w:val="28"/>
        </w:rPr>
        <w:t>представлена в таблиц</w:t>
      </w:r>
      <w:r w:rsidR="0084288C">
        <w:rPr>
          <w:rFonts w:ascii="Times New Roman" w:hAnsi="Times New Roman" w:cs="Times New Roman"/>
          <w:sz w:val="28"/>
          <w:szCs w:val="28"/>
        </w:rPr>
        <w:t>ах</w:t>
      </w:r>
      <w:r w:rsidRPr="00E12D62">
        <w:rPr>
          <w:rFonts w:ascii="Times New Roman" w:hAnsi="Times New Roman" w:cs="Times New Roman"/>
          <w:sz w:val="28"/>
          <w:szCs w:val="28"/>
        </w:rPr>
        <w:t xml:space="preserve"> </w:t>
      </w:r>
      <w:r w:rsidR="0084288C">
        <w:rPr>
          <w:rFonts w:ascii="Times New Roman" w:hAnsi="Times New Roman" w:cs="Times New Roman"/>
          <w:sz w:val="28"/>
          <w:szCs w:val="28"/>
        </w:rPr>
        <w:t>8-12</w:t>
      </w:r>
      <w:r w:rsidRPr="00E12D62">
        <w:rPr>
          <w:rFonts w:ascii="Times New Roman" w:hAnsi="Times New Roman" w:cs="Times New Roman"/>
          <w:sz w:val="28"/>
          <w:szCs w:val="28"/>
        </w:rPr>
        <w:t>.</w:t>
      </w:r>
    </w:p>
    <w:p w:rsidR="00E12D62" w:rsidRDefault="00E12D62" w:rsidP="00E12D62">
      <w:pPr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E12D62">
      <w:pPr>
        <w:rPr>
          <w:rFonts w:ascii="Times New Roman" w:hAnsi="Times New Roman" w:cs="Times New Roman"/>
          <w:sz w:val="24"/>
          <w:szCs w:val="24"/>
        </w:rPr>
      </w:pPr>
    </w:p>
    <w:p w:rsidR="001E2EEE" w:rsidRDefault="001E2EEE" w:rsidP="00E441DC">
      <w:pPr>
        <w:rPr>
          <w:rFonts w:ascii="Times New Roman" w:hAnsi="Times New Roman" w:cs="Times New Roman"/>
          <w:sz w:val="24"/>
          <w:szCs w:val="24"/>
        </w:rPr>
      </w:pPr>
    </w:p>
    <w:p w:rsidR="007233C7" w:rsidRDefault="007233C7" w:rsidP="00E441DC">
      <w:pPr>
        <w:rPr>
          <w:rFonts w:ascii="Times New Roman" w:hAnsi="Times New Roman" w:cs="Times New Roman"/>
          <w:sz w:val="24"/>
          <w:szCs w:val="24"/>
        </w:rPr>
      </w:pPr>
    </w:p>
    <w:p w:rsidR="007233C7" w:rsidRDefault="007233C7" w:rsidP="00E441DC">
      <w:pPr>
        <w:rPr>
          <w:rFonts w:ascii="Times New Roman" w:hAnsi="Times New Roman" w:cs="Times New Roman"/>
          <w:sz w:val="24"/>
          <w:szCs w:val="24"/>
        </w:rPr>
      </w:pPr>
    </w:p>
    <w:p w:rsidR="0028521E" w:rsidRPr="00223985" w:rsidRDefault="00044048" w:rsidP="002239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23985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0" w:type="auto"/>
        <w:tblInd w:w="-885" w:type="dxa"/>
        <w:tblLook w:val="04A0"/>
      </w:tblPr>
      <w:tblGrid>
        <w:gridCol w:w="416"/>
        <w:gridCol w:w="7042"/>
        <w:gridCol w:w="766"/>
        <w:gridCol w:w="733"/>
        <w:gridCol w:w="766"/>
        <w:gridCol w:w="733"/>
      </w:tblGrid>
      <w:tr w:rsidR="009B0F48" w:rsidRPr="007233C7" w:rsidTr="009B0F48">
        <w:trPr>
          <w:trHeight w:val="2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Удовлетворенность родителей качеством услуг, </w:t>
            </w:r>
            <w:r w:rsidRPr="0072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предоставляемых ДОО, в разрезе всех показателей в младших группах за 2 года</w:t>
            </w:r>
          </w:p>
        </w:tc>
      </w:tr>
      <w:tr w:rsidR="009B0F48" w:rsidRPr="007233C7" w:rsidTr="009B0F48">
        <w:trPr>
          <w:trHeight w:val="20"/>
        </w:trPr>
        <w:tc>
          <w:tcPr>
            <w:tcW w:w="7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Возрастные группы ДОО</w:t>
            </w:r>
          </w:p>
        </w:tc>
      </w:tr>
      <w:tr w:rsidR="009B0F48" w:rsidRPr="007233C7" w:rsidTr="009B0F48">
        <w:trPr>
          <w:trHeight w:val="20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младшая группа</w:t>
            </w:r>
          </w:p>
        </w:tc>
      </w:tr>
      <w:tr w:rsidR="009B0F48" w:rsidRPr="007233C7" w:rsidTr="009B0F48">
        <w:trPr>
          <w:trHeight w:val="20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9B0F48" w:rsidRPr="007233C7" w:rsidTr="009B0F48">
        <w:trPr>
          <w:trHeight w:val="1523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46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</w:t>
            </w:r>
            <w:r w:rsidR="0046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  <w:tr w:rsidR="009B0F48" w:rsidRPr="007233C7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ДОО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7233C7" w:rsidRDefault="009B0F48" w:rsidP="002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1E2EEE" w:rsidRPr="005C1583" w:rsidRDefault="005C1583" w:rsidP="0028521E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9B0F48" w:rsidRDefault="009B0F48" w:rsidP="007233C7">
      <w:pPr>
        <w:rPr>
          <w:rFonts w:ascii="Times New Roman" w:hAnsi="Times New Roman" w:cs="Times New Roman"/>
          <w:sz w:val="28"/>
          <w:szCs w:val="28"/>
        </w:rPr>
      </w:pPr>
    </w:p>
    <w:p w:rsidR="007233C7" w:rsidRDefault="007233C7" w:rsidP="007233C7">
      <w:pPr>
        <w:rPr>
          <w:rFonts w:ascii="Times New Roman" w:hAnsi="Times New Roman" w:cs="Times New Roman"/>
          <w:sz w:val="28"/>
          <w:szCs w:val="28"/>
        </w:rPr>
      </w:pPr>
    </w:p>
    <w:p w:rsidR="009B0F48" w:rsidRDefault="009B0F48" w:rsidP="002239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985" w:rsidRPr="00223985" w:rsidRDefault="00223985" w:rsidP="002239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0" w:type="auto"/>
        <w:tblInd w:w="-885" w:type="dxa"/>
        <w:tblLook w:val="04A0"/>
      </w:tblPr>
      <w:tblGrid>
        <w:gridCol w:w="416"/>
        <w:gridCol w:w="7042"/>
        <w:gridCol w:w="766"/>
        <w:gridCol w:w="733"/>
        <w:gridCol w:w="766"/>
        <w:gridCol w:w="733"/>
      </w:tblGrid>
      <w:tr w:rsidR="009B0F48" w:rsidRPr="005E2600" w:rsidTr="009B0F48">
        <w:trPr>
          <w:trHeight w:val="2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Удовлетворенность родителей качеством услуг, </w:t>
            </w: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предоставляемых ДОО, в разрезе всех показателей в средних  группах за 2 года</w:t>
            </w:r>
          </w:p>
        </w:tc>
      </w:tr>
      <w:tr w:rsidR="009B0F48" w:rsidRPr="005E2600" w:rsidTr="009B0F48">
        <w:trPr>
          <w:trHeight w:val="20"/>
        </w:trPr>
        <w:tc>
          <w:tcPr>
            <w:tcW w:w="7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Возрастные группы ДОО</w:t>
            </w:r>
          </w:p>
        </w:tc>
      </w:tr>
      <w:tr w:rsidR="009B0F48" w:rsidRPr="005E2600" w:rsidTr="009B0F48">
        <w:trPr>
          <w:trHeight w:val="20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средняя группа</w:t>
            </w:r>
          </w:p>
        </w:tc>
      </w:tr>
      <w:tr w:rsidR="009B0F48" w:rsidRPr="005E2600" w:rsidTr="009B0F48">
        <w:trPr>
          <w:trHeight w:val="117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9B0F48" w:rsidRPr="005E2600" w:rsidTr="009B0F48">
        <w:trPr>
          <w:trHeight w:val="1155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46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</w:t>
            </w:r>
            <w:r w:rsidR="0046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5E2600" w:rsidTr="009B0F48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ДОО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15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</w:tbl>
    <w:p w:rsidR="005C1583" w:rsidRPr="005C1583" w:rsidRDefault="005C1583" w:rsidP="005C1583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1E2EEE" w:rsidRDefault="001E2EEE" w:rsidP="00223985">
      <w:pPr>
        <w:tabs>
          <w:tab w:val="left" w:pos="7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F48" w:rsidRDefault="009B0F48" w:rsidP="00FF2761">
      <w:pPr>
        <w:rPr>
          <w:rFonts w:ascii="Times New Roman" w:hAnsi="Times New Roman" w:cs="Times New Roman"/>
          <w:sz w:val="28"/>
          <w:szCs w:val="28"/>
        </w:rPr>
      </w:pPr>
    </w:p>
    <w:p w:rsidR="004668C0" w:rsidRDefault="004668C0" w:rsidP="00FF2761">
      <w:pPr>
        <w:rPr>
          <w:rFonts w:ascii="Times New Roman" w:hAnsi="Times New Roman" w:cs="Times New Roman"/>
          <w:sz w:val="28"/>
          <w:szCs w:val="28"/>
        </w:rPr>
      </w:pPr>
    </w:p>
    <w:p w:rsidR="009B0F48" w:rsidRDefault="009B0F48" w:rsidP="00FF2761">
      <w:pPr>
        <w:rPr>
          <w:rFonts w:ascii="Times New Roman" w:hAnsi="Times New Roman" w:cs="Times New Roman"/>
          <w:sz w:val="28"/>
          <w:szCs w:val="28"/>
        </w:rPr>
      </w:pPr>
    </w:p>
    <w:p w:rsidR="0037412E" w:rsidRPr="00223985" w:rsidRDefault="0037412E" w:rsidP="003741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tbl>
      <w:tblPr>
        <w:tblW w:w="0" w:type="auto"/>
        <w:tblInd w:w="-885" w:type="dxa"/>
        <w:tblLook w:val="04A0"/>
      </w:tblPr>
      <w:tblGrid>
        <w:gridCol w:w="416"/>
        <w:gridCol w:w="7042"/>
        <w:gridCol w:w="766"/>
        <w:gridCol w:w="733"/>
        <w:gridCol w:w="766"/>
        <w:gridCol w:w="733"/>
      </w:tblGrid>
      <w:tr w:rsidR="009B0F48" w:rsidRPr="005E2600" w:rsidTr="009B0F48">
        <w:trPr>
          <w:trHeight w:val="2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Удовлетворенность родителей качеством услуг, </w:t>
            </w: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предоставляемых ДОО, в разрезе всех показателей в старших  группах за 2 года</w:t>
            </w:r>
          </w:p>
        </w:tc>
      </w:tr>
      <w:tr w:rsidR="009B0F48" w:rsidRPr="005E2600" w:rsidTr="009B0F48">
        <w:trPr>
          <w:trHeight w:val="20"/>
        </w:trPr>
        <w:tc>
          <w:tcPr>
            <w:tcW w:w="7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Возрастные группы ДОО</w:t>
            </w:r>
          </w:p>
        </w:tc>
      </w:tr>
      <w:tr w:rsidR="009B0F48" w:rsidRPr="005E2600" w:rsidTr="009B0F48">
        <w:trPr>
          <w:trHeight w:val="20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старшая группа</w:t>
            </w:r>
          </w:p>
        </w:tc>
      </w:tr>
      <w:tr w:rsidR="009B0F48" w:rsidRPr="005E2600" w:rsidTr="009B0F48">
        <w:trPr>
          <w:trHeight w:val="20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9B0F48" w:rsidRPr="005E2600" w:rsidTr="009B0F48">
        <w:trPr>
          <w:trHeight w:val="1297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46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</w:t>
            </w:r>
            <w:r w:rsidR="0046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ДОО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37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</w:tbl>
    <w:p w:rsidR="005C1583" w:rsidRPr="005C1583" w:rsidRDefault="005C1583" w:rsidP="005C1583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1E2EEE" w:rsidRDefault="001E2EEE" w:rsidP="00285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48" w:rsidRDefault="009B0F48" w:rsidP="00285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F48" w:rsidRDefault="009B0F48" w:rsidP="00285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8C0" w:rsidRDefault="004668C0" w:rsidP="00285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DC8" w:rsidRPr="00223985" w:rsidRDefault="008F4DC8" w:rsidP="008F4D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tbl>
      <w:tblPr>
        <w:tblW w:w="0" w:type="auto"/>
        <w:tblInd w:w="-885" w:type="dxa"/>
        <w:tblLook w:val="04A0"/>
      </w:tblPr>
      <w:tblGrid>
        <w:gridCol w:w="416"/>
        <w:gridCol w:w="7042"/>
        <w:gridCol w:w="766"/>
        <w:gridCol w:w="733"/>
        <w:gridCol w:w="766"/>
        <w:gridCol w:w="733"/>
      </w:tblGrid>
      <w:tr w:rsidR="009B0F48" w:rsidRPr="005E2600" w:rsidTr="009B0F48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Удовлетворенность родителей качеством услуг, </w:t>
            </w: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предоставляемых ДОО, в разрезе всех показателей в подготовительных  группах за 2 года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Возрастные группы ДОО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подготовительная группа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9B0F48" w:rsidRPr="005E2600" w:rsidTr="009B0F48">
        <w:trPr>
          <w:trHeight w:val="14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46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</w:t>
            </w:r>
            <w:r w:rsidR="0046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ению детского сада Ваш ребенок готов к поступлению в школу (оценка дается по отношению к ребенку </w:t>
            </w:r>
            <w:proofErr w:type="gram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9B0F48" w:rsidRPr="005E2600" w:rsidTr="009B0F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ДОО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</w:tr>
    </w:tbl>
    <w:p w:rsidR="001E2EEE" w:rsidRPr="00FF2761" w:rsidRDefault="005C1583" w:rsidP="0028521E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9B0F48" w:rsidRDefault="009B0F48" w:rsidP="005E2600">
      <w:pPr>
        <w:rPr>
          <w:rFonts w:ascii="Times New Roman" w:hAnsi="Times New Roman" w:cs="Times New Roman"/>
          <w:sz w:val="24"/>
          <w:szCs w:val="24"/>
        </w:rPr>
      </w:pPr>
    </w:p>
    <w:p w:rsidR="009B0F48" w:rsidRDefault="009B0F48" w:rsidP="008F4D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68C0" w:rsidRDefault="004668C0" w:rsidP="008F4D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F48" w:rsidRDefault="009B0F48" w:rsidP="008F4D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DC8" w:rsidRPr="00223985" w:rsidRDefault="008F4DC8" w:rsidP="008F4D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12</w:t>
      </w:r>
    </w:p>
    <w:tbl>
      <w:tblPr>
        <w:tblW w:w="0" w:type="auto"/>
        <w:tblInd w:w="-885" w:type="dxa"/>
        <w:tblLook w:val="04A0"/>
      </w:tblPr>
      <w:tblGrid>
        <w:gridCol w:w="416"/>
        <w:gridCol w:w="7042"/>
        <w:gridCol w:w="766"/>
        <w:gridCol w:w="733"/>
        <w:gridCol w:w="766"/>
        <w:gridCol w:w="733"/>
      </w:tblGrid>
      <w:tr w:rsidR="009B0F48" w:rsidRPr="005E2600" w:rsidTr="009B0F48">
        <w:trPr>
          <w:trHeight w:val="2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Удовлетворенность родителей качеством услуг, </w:t>
            </w: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предоставляемых ДОО, в разрезе всех показателей в разновозрастных  группах за 2 года</w:t>
            </w:r>
          </w:p>
        </w:tc>
      </w:tr>
      <w:tr w:rsidR="009B0F48" w:rsidRPr="005E2600" w:rsidTr="009B0F48">
        <w:trPr>
          <w:trHeight w:val="20"/>
        </w:trPr>
        <w:tc>
          <w:tcPr>
            <w:tcW w:w="7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Возрастные группы ДОО</w:t>
            </w:r>
          </w:p>
        </w:tc>
      </w:tr>
      <w:tr w:rsidR="009B0F48" w:rsidRPr="005E2600" w:rsidTr="009B0F48">
        <w:trPr>
          <w:trHeight w:val="20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разновозрастная группа</w:t>
            </w:r>
          </w:p>
        </w:tc>
      </w:tr>
      <w:tr w:rsidR="009B0F48" w:rsidRPr="005E2600" w:rsidTr="009B0F48">
        <w:trPr>
          <w:trHeight w:val="20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</w:tr>
      <w:tr w:rsidR="009B0F48" w:rsidRPr="005E2600" w:rsidTr="009B0F48">
        <w:trPr>
          <w:trHeight w:val="1297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детском саду работают квалифицированные и компетентные педагоги и 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</w:t>
            </w:r>
            <w:proofErr w:type="spell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посешению</w:t>
            </w:r>
            <w:proofErr w:type="spell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детского сада Ваш ребенок готов к поступлению в школу (оценка дается по отношению к ребенку </w:t>
            </w:r>
            <w:proofErr w:type="gramStart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старшей</w:t>
            </w:r>
            <w:proofErr w:type="gramEnd"/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подготовительных групп)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9B0F48" w:rsidRPr="005E2600" w:rsidTr="009B0F48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ДОО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0F48" w:rsidRPr="005E2600" w:rsidRDefault="009B0F48" w:rsidP="008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1E2EEE" w:rsidRDefault="005C1583" w:rsidP="0028521E">
      <w:pPr>
        <w:jc w:val="both"/>
        <w:rPr>
          <w:rFonts w:ascii="Times New Roman" w:hAnsi="Times New Roman" w:cs="Times New Roman"/>
          <w:sz w:val="20"/>
          <w:szCs w:val="20"/>
        </w:rPr>
      </w:pPr>
      <w:r w:rsidRPr="005C1583">
        <w:rPr>
          <w:rFonts w:ascii="Times New Roman" w:hAnsi="Times New Roman" w:cs="Times New Roman"/>
          <w:sz w:val="20"/>
          <w:szCs w:val="20"/>
        </w:rPr>
        <w:t xml:space="preserve">*жирным шрифтом выделены показатели,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превыщающие</w:t>
      </w:r>
      <w:proofErr w:type="spellEnd"/>
      <w:r w:rsidRPr="005C1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58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FC78E8" w:rsidRDefault="00FC78E8" w:rsidP="002852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600" w:rsidRDefault="005E2600" w:rsidP="002852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600" w:rsidRDefault="005E2600" w:rsidP="002852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600" w:rsidRPr="00FC78E8" w:rsidRDefault="005E2600" w:rsidP="002852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3393" w:rsidRPr="000D1FBF" w:rsidRDefault="00783053" w:rsidP="00285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57F67">
        <w:rPr>
          <w:rFonts w:ascii="Times New Roman" w:hAnsi="Times New Roman" w:cs="Times New Roman"/>
          <w:sz w:val="28"/>
          <w:szCs w:val="28"/>
        </w:rPr>
        <w:t xml:space="preserve">      </w:t>
      </w:r>
      <w:r w:rsidR="00762454">
        <w:rPr>
          <w:rFonts w:ascii="Times New Roman" w:hAnsi="Times New Roman" w:cs="Times New Roman"/>
          <w:sz w:val="28"/>
          <w:szCs w:val="28"/>
        </w:rPr>
        <w:t xml:space="preserve"> </w:t>
      </w:r>
      <w:r w:rsidR="00762454" w:rsidRPr="000D1FBF">
        <w:rPr>
          <w:rFonts w:ascii="Times New Roman" w:hAnsi="Times New Roman" w:cs="Times New Roman"/>
          <w:sz w:val="28"/>
          <w:szCs w:val="28"/>
        </w:rPr>
        <w:t>Проведенное анкетирование позволило выявить аспекты деятельности ДОО, вызывающие наибольшую и наименьшую удовлетворенность среди родителей воспитанников, посещающих различные возрастные группы</w:t>
      </w:r>
      <w:r w:rsidR="007D1487" w:rsidRPr="000D1FBF">
        <w:rPr>
          <w:rFonts w:ascii="Times New Roman" w:hAnsi="Times New Roman" w:cs="Times New Roman"/>
          <w:sz w:val="28"/>
          <w:szCs w:val="28"/>
        </w:rPr>
        <w:t xml:space="preserve"> в течение 2 лет </w:t>
      </w:r>
      <w:r w:rsidRPr="000D1FBF">
        <w:rPr>
          <w:rFonts w:ascii="Times New Roman" w:hAnsi="Times New Roman" w:cs="Times New Roman"/>
          <w:sz w:val="28"/>
          <w:szCs w:val="28"/>
        </w:rPr>
        <w:t xml:space="preserve"> (диаграммы 1-5)</w:t>
      </w:r>
      <w:r w:rsidR="00762454" w:rsidRPr="000D1FBF">
        <w:rPr>
          <w:rFonts w:ascii="Times New Roman" w:hAnsi="Times New Roman" w:cs="Times New Roman"/>
          <w:sz w:val="28"/>
          <w:szCs w:val="28"/>
        </w:rPr>
        <w:t>.</w:t>
      </w:r>
    </w:p>
    <w:p w:rsidR="00783053" w:rsidRPr="000D1FBF" w:rsidRDefault="00263393" w:rsidP="0028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D1F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1FBF" w:rsidRPr="000D1FBF">
        <w:rPr>
          <w:rFonts w:ascii="Times New Roman" w:hAnsi="Times New Roman" w:cs="Times New Roman"/>
          <w:sz w:val="28"/>
          <w:szCs w:val="28"/>
        </w:rPr>
        <w:t>На протяжении двух лет м</w:t>
      </w:r>
      <w:r w:rsidR="00783053" w:rsidRPr="000D1FBF">
        <w:rPr>
          <w:rFonts w:ascii="Times New Roman" w:hAnsi="Times New Roman" w:cs="Times New Roman"/>
          <w:sz w:val="28"/>
          <w:szCs w:val="28"/>
        </w:rPr>
        <w:t>аксимальн</w:t>
      </w:r>
      <w:r w:rsidR="000D1FBF" w:rsidRPr="000D1FBF">
        <w:rPr>
          <w:rFonts w:ascii="Times New Roman" w:hAnsi="Times New Roman" w:cs="Times New Roman"/>
          <w:sz w:val="28"/>
          <w:szCs w:val="28"/>
        </w:rPr>
        <w:t>ую</w:t>
      </w:r>
      <w:r w:rsidR="00783053" w:rsidRPr="000D1FBF">
        <w:rPr>
          <w:rFonts w:ascii="Times New Roman" w:hAnsi="Times New Roman" w:cs="Times New Roman"/>
          <w:sz w:val="28"/>
          <w:szCs w:val="28"/>
        </w:rPr>
        <w:t xml:space="preserve"> удовлетворенност</w:t>
      </w:r>
      <w:r w:rsidR="000D1FBF" w:rsidRPr="000D1FBF">
        <w:rPr>
          <w:rFonts w:ascii="Times New Roman" w:hAnsi="Times New Roman" w:cs="Times New Roman"/>
          <w:sz w:val="28"/>
          <w:szCs w:val="28"/>
        </w:rPr>
        <w:t>ь</w:t>
      </w:r>
      <w:r w:rsidR="00783053" w:rsidRPr="000D1FB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70719">
        <w:rPr>
          <w:rFonts w:ascii="Times New Roman" w:hAnsi="Times New Roman" w:cs="Times New Roman"/>
          <w:sz w:val="28"/>
          <w:szCs w:val="28"/>
        </w:rPr>
        <w:t xml:space="preserve">и </w:t>
      </w:r>
      <w:r w:rsidR="0055730E">
        <w:rPr>
          <w:rFonts w:ascii="Times New Roman" w:hAnsi="Times New Roman" w:cs="Times New Roman"/>
          <w:sz w:val="28"/>
          <w:szCs w:val="28"/>
        </w:rPr>
        <w:t>всех</w:t>
      </w:r>
      <w:r w:rsidR="00783053" w:rsidRPr="000D1FBF">
        <w:rPr>
          <w:rFonts w:ascii="Times New Roman" w:hAnsi="Times New Roman" w:cs="Times New Roman"/>
          <w:sz w:val="28"/>
          <w:szCs w:val="28"/>
        </w:rPr>
        <w:t xml:space="preserve"> возрастных групп </w:t>
      </w:r>
      <w:r w:rsidR="00270719">
        <w:rPr>
          <w:rFonts w:ascii="Times New Roman" w:hAnsi="Times New Roman" w:cs="Times New Roman"/>
          <w:sz w:val="28"/>
          <w:szCs w:val="28"/>
        </w:rPr>
        <w:t>высказывают по следующим</w:t>
      </w:r>
      <w:r w:rsidR="000D1FBF" w:rsidRPr="000D1FBF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270719">
        <w:rPr>
          <w:rFonts w:ascii="Times New Roman" w:hAnsi="Times New Roman" w:cs="Times New Roman"/>
          <w:sz w:val="28"/>
          <w:szCs w:val="28"/>
        </w:rPr>
        <w:t>ам</w:t>
      </w:r>
      <w:r w:rsidR="000D1FBF" w:rsidRPr="000D1FBF">
        <w:rPr>
          <w:rFonts w:ascii="Times New Roman" w:hAnsi="Times New Roman" w:cs="Times New Roman"/>
          <w:sz w:val="28"/>
          <w:szCs w:val="28"/>
        </w:rPr>
        <w:t>:</w:t>
      </w:r>
    </w:p>
    <w:p w:rsidR="000D1FBF" w:rsidRDefault="000D1FBF" w:rsidP="000D1FBF">
      <w:pPr>
        <w:jc w:val="both"/>
        <w:rPr>
          <w:rFonts w:ascii="Times New Roman" w:hAnsi="Times New Roman" w:cs="Times New Roman"/>
          <w:sz w:val="28"/>
          <w:szCs w:val="28"/>
        </w:rPr>
      </w:pPr>
      <w:r w:rsidRPr="000D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1FBF">
        <w:rPr>
          <w:rFonts w:ascii="Times New Roman" w:hAnsi="Times New Roman" w:cs="Times New Roman"/>
          <w:sz w:val="28"/>
          <w:szCs w:val="28"/>
        </w:rPr>
        <w:t>создание комфортных и безопасных условий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8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78E8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FC78E8">
        <w:rPr>
          <w:rFonts w:ascii="Times New Roman" w:hAnsi="Times New Roman" w:cs="Times New Roman"/>
          <w:sz w:val="28"/>
          <w:szCs w:val="28"/>
        </w:rPr>
        <w:t xml:space="preserve">. № 7)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55730E">
        <w:rPr>
          <w:rFonts w:ascii="Times New Roman" w:hAnsi="Times New Roman" w:cs="Times New Roman"/>
          <w:sz w:val="28"/>
          <w:szCs w:val="28"/>
        </w:rPr>
        <w:t>91-95</w:t>
      </w:r>
      <w:r w:rsidR="00783053" w:rsidRPr="000D1FBF">
        <w:rPr>
          <w:rFonts w:ascii="Times New Roman" w:hAnsi="Times New Roman" w:cs="Times New Roman"/>
          <w:sz w:val="28"/>
          <w:szCs w:val="28"/>
        </w:rPr>
        <w:t>%</w:t>
      </w:r>
      <w:r w:rsidRPr="000D1FBF">
        <w:rPr>
          <w:rFonts w:ascii="Times New Roman" w:hAnsi="Times New Roman" w:cs="Times New Roman"/>
          <w:sz w:val="28"/>
          <w:szCs w:val="28"/>
        </w:rPr>
        <w:t xml:space="preserve"> (2015г.–</w:t>
      </w:r>
      <w:r w:rsidR="0055730E">
        <w:rPr>
          <w:rFonts w:ascii="Times New Roman" w:hAnsi="Times New Roman" w:cs="Times New Roman"/>
          <w:sz w:val="28"/>
          <w:szCs w:val="28"/>
        </w:rPr>
        <w:t>88-94%);</w:t>
      </w:r>
    </w:p>
    <w:p w:rsidR="00783053" w:rsidRPr="000D1FBF" w:rsidRDefault="000D1FBF" w:rsidP="0028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D1FBF">
        <w:rPr>
          <w:rFonts w:ascii="Times New Roman" w:hAnsi="Times New Roman" w:cs="Times New Roman"/>
          <w:sz w:val="28"/>
          <w:szCs w:val="28"/>
        </w:rPr>
        <w:t xml:space="preserve"> - </w:t>
      </w:r>
      <w:r w:rsidR="00942FF7" w:rsidRPr="000D1FBF">
        <w:rPr>
          <w:rFonts w:ascii="Times New Roman" w:hAnsi="Times New Roman" w:cs="Times New Roman"/>
          <w:sz w:val="28"/>
          <w:szCs w:val="28"/>
        </w:rPr>
        <w:t>режим работы ДОО</w:t>
      </w:r>
      <w:r w:rsidR="008444D4" w:rsidRPr="000D1FBF">
        <w:rPr>
          <w:rFonts w:ascii="Times New Roman" w:hAnsi="Times New Roman" w:cs="Times New Roman"/>
          <w:sz w:val="28"/>
          <w:szCs w:val="28"/>
        </w:rPr>
        <w:t>,</w:t>
      </w:r>
      <w:r w:rsidR="00942FF7" w:rsidRPr="000D1FBF">
        <w:rPr>
          <w:rFonts w:ascii="Times New Roman" w:hAnsi="Times New Roman" w:cs="Times New Roman"/>
          <w:sz w:val="28"/>
          <w:szCs w:val="28"/>
        </w:rPr>
        <w:t xml:space="preserve"> оптимал</w:t>
      </w:r>
      <w:r w:rsidR="008444D4" w:rsidRPr="000D1FBF">
        <w:rPr>
          <w:rFonts w:ascii="Times New Roman" w:hAnsi="Times New Roman" w:cs="Times New Roman"/>
          <w:sz w:val="28"/>
          <w:szCs w:val="28"/>
        </w:rPr>
        <w:t>ьн</w:t>
      </w:r>
      <w:r w:rsidRPr="000D1FBF">
        <w:rPr>
          <w:rFonts w:ascii="Times New Roman" w:hAnsi="Times New Roman" w:cs="Times New Roman"/>
          <w:sz w:val="28"/>
          <w:szCs w:val="28"/>
        </w:rPr>
        <w:t>ый</w:t>
      </w:r>
      <w:r w:rsidR="00942FF7" w:rsidRPr="000D1FBF">
        <w:rPr>
          <w:rFonts w:ascii="Times New Roman" w:hAnsi="Times New Roman" w:cs="Times New Roman"/>
          <w:sz w:val="28"/>
          <w:szCs w:val="28"/>
        </w:rPr>
        <w:t xml:space="preserve"> для полноценного развития ребенка и удоб</w:t>
      </w:r>
      <w:r w:rsidR="008444D4" w:rsidRPr="000D1FBF">
        <w:rPr>
          <w:rFonts w:ascii="Times New Roman" w:hAnsi="Times New Roman" w:cs="Times New Roman"/>
          <w:sz w:val="28"/>
          <w:szCs w:val="28"/>
        </w:rPr>
        <w:t>ного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8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78E8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FC78E8">
        <w:rPr>
          <w:rFonts w:ascii="Times New Roman" w:hAnsi="Times New Roman" w:cs="Times New Roman"/>
          <w:sz w:val="28"/>
          <w:szCs w:val="28"/>
        </w:rPr>
        <w:t>. №14)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55730E">
        <w:rPr>
          <w:rFonts w:ascii="Times New Roman" w:hAnsi="Times New Roman" w:cs="Times New Roman"/>
          <w:sz w:val="28"/>
          <w:szCs w:val="28"/>
        </w:rPr>
        <w:t>90-94</w:t>
      </w:r>
      <w:r w:rsidRPr="000D1FBF">
        <w:rPr>
          <w:rFonts w:ascii="Times New Roman" w:hAnsi="Times New Roman" w:cs="Times New Roman"/>
          <w:sz w:val="28"/>
          <w:szCs w:val="28"/>
        </w:rPr>
        <w:t>% (2015 г. – 9</w:t>
      </w:r>
      <w:r w:rsidR="0055730E">
        <w:rPr>
          <w:rFonts w:ascii="Times New Roman" w:hAnsi="Times New Roman" w:cs="Times New Roman"/>
          <w:sz w:val="28"/>
          <w:szCs w:val="28"/>
        </w:rPr>
        <w:t>0-94</w:t>
      </w:r>
      <w:r w:rsidRPr="000D1FBF">
        <w:rPr>
          <w:rFonts w:ascii="Times New Roman" w:hAnsi="Times New Roman" w:cs="Times New Roman"/>
          <w:sz w:val="28"/>
          <w:szCs w:val="28"/>
        </w:rPr>
        <w:t>%)</w:t>
      </w:r>
      <w:r w:rsidR="0055730E">
        <w:rPr>
          <w:rFonts w:ascii="Times New Roman" w:hAnsi="Times New Roman" w:cs="Times New Roman"/>
          <w:sz w:val="28"/>
          <w:szCs w:val="28"/>
        </w:rPr>
        <w:t>;</w:t>
      </w:r>
    </w:p>
    <w:p w:rsidR="000D1FBF" w:rsidRDefault="000D1FBF" w:rsidP="00942FF7">
      <w:pPr>
        <w:jc w:val="both"/>
        <w:rPr>
          <w:rFonts w:ascii="Times New Roman" w:hAnsi="Times New Roman" w:cs="Times New Roman"/>
          <w:sz w:val="28"/>
          <w:szCs w:val="28"/>
        </w:rPr>
      </w:pPr>
      <w:r w:rsidRPr="000D1FBF">
        <w:rPr>
          <w:rFonts w:ascii="Times New Roman" w:hAnsi="Times New Roman" w:cs="Times New Roman"/>
          <w:sz w:val="28"/>
          <w:szCs w:val="28"/>
        </w:rPr>
        <w:t>– ребенок с интересом и пользой проводит время в детском саду, его привлекают к участию в организуемых мероприятиях</w:t>
      </w:r>
      <w:r w:rsidR="00FC78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78E8">
        <w:rPr>
          <w:rFonts w:ascii="Times New Roman" w:hAnsi="Times New Roman" w:cs="Times New Roman"/>
          <w:sz w:val="28"/>
          <w:szCs w:val="28"/>
        </w:rPr>
        <w:t>вопр.№</w:t>
      </w:r>
      <w:proofErr w:type="spellEnd"/>
      <w:r w:rsidR="00FC78E8">
        <w:rPr>
          <w:rFonts w:ascii="Times New Roman" w:hAnsi="Times New Roman" w:cs="Times New Roman"/>
          <w:sz w:val="28"/>
          <w:szCs w:val="28"/>
        </w:rPr>
        <w:t xml:space="preserve"> 9)</w:t>
      </w:r>
      <w:r w:rsid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55730E">
        <w:rPr>
          <w:rFonts w:ascii="Times New Roman" w:hAnsi="Times New Roman" w:cs="Times New Roman"/>
          <w:sz w:val="28"/>
          <w:szCs w:val="28"/>
        </w:rPr>
        <w:t>–</w:t>
      </w:r>
      <w:r w:rsid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55730E">
        <w:rPr>
          <w:rFonts w:ascii="Times New Roman" w:hAnsi="Times New Roman" w:cs="Times New Roman"/>
          <w:sz w:val="28"/>
          <w:szCs w:val="28"/>
        </w:rPr>
        <w:t>92-94</w:t>
      </w:r>
      <w:r w:rsidR="00925622" w:rsidRPr="000D1FBF">
        <w:rPr>
          <w:rFonts w:ascii="Times New Roman" w:hAnsi="Times New Roman" w:cs="Times New Roman"/>
          <w:sz w:val="28"/>
          <w:szCs w:val="28"/>
        </w:rPr>
        <w:t xml:space="preserve">% (2015 г. – </w:t>
      </w:r>
      <w:r w:rsidR="0055730E">
        <w:rPr>
          <w:rFonts w:ascii="Times New Roman" w:hAnsi="Times New Roman" w:cs="Times New Roman"/>
          <w:sz w:val="28"/>
          <w:szCs w:val="28"/>
        </w:rPr>
        <w:t>93-94</w:t>
      </w:r>
      <w:r w:rsidR="00925622" w:rsidRPr="000D1FBF">
        <w:rPr>
          <w:rFonts w:ascii="Times New Roman" w:hAnsi="Times New Roman" w:cs="Times New Roman"/>
          <w:sz w:val="28"/>
          <w:szCs w:val="28"/>
        </w:rPr>
        <w:t>%)</w:t>
      </w:r>
      <w:r w:rsidR="00FC78E8">
        <w:rPr>
          <w:rFonts w:ascii="Times New Roman" w:hAnsi="Times New Roman" w:cs="Times New Roman"/>
          <w:sz w:val="28"/>
          <w:szCs w:val="28"/>
        </w:rPr>
        <w:t>;</w:t>
      </w:r>
    </w:p>
    <w:p w:rsidR="000D1FBF" w:rsidRPr="000D1FBF" w:rsidRDefault="000D1FBF" w:rsidP="00942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FBF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1FBF">
        <w:rPr>
          <w:rFonts w:ascii="Times New Roman" w:hAnsi="Times New Roman" w:cs="Times New Roman"/>
          <w:sz w:val="28"/>
          <w:szCs w:val="28"/>
        </w:rPr>
        <w:t>одителям доступна полная информация о жизнедеятельности ребенка в детском саду</w:t>
      </w:r>
      <w:r w:rsid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FC78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78E8">
        <w:rPr>
          <w:rFonts w:ascii="Times New Roman" w:hAnsi="Times New Roman" w:cs="Times New Roman"/>
          <w:sz w:val="28"/>
          <w:szCs w:val="28"/>
        </w:rPr>
        <w:t>вопр.№</w:t>
      </w:r>
      <w:proofErr w:type="spellEnd"/>
      <w:r w:rsidR="00FC78E8">
        <w:rPr>
          <w:rFonts w:ascii="Times New Roman" w:hAnsi="Times New Roman" w:cs="Times New Roman"/>
          <w:sz w:val="28"/>
          <w:szCs w:val="28"/>
        </w:rPr>
        <w:t xml:space="preserve"> 16)</w:t>
      </w:r>
      <w:r w:rsidR="0055730E">
        <w:rPr>
          <w:rFonts w:ascii="Times New Roman" w:hAnsi="Times New Roman" w:cs="Times New Roman"/>
          <w:sz w:val="28"/>
          <w:szCs w:val="28"/>
        </w:rPr>
        <w:t>–</w:t>
      </w:r>
      <w:r w:rsidR="00925622">
        <w:rPr>
          <w:rFonts w:ascii="Times New Roman" w:hAnsi="Times New Roman" w:cs="Times New Roman"/>
          <w:sz w:val="28"/>
          <w:szCs w:val="28"/>
        </w:rPr>
        <w:t xml:space="preserve"> 91</w:t>
      </w:r>
      <w:r w:rsidR="0055730E">
        <w:rPr>
          <w:rFonts w:ascii="Times New Roman" w:hAnsi="Times New Roman" w:cs="Times New Roman"/>
          <w:sz w:val="28"/>
          <w:szCs w:val="28"/>
        </w:rPr>
        <w:t xml:space="preserve">-94% (2015 г. – 91 – 94 </w:t>
      </w:r>
      <w:r w:rsidR="00FC78E8">
        <w:rPr>
          <w:rFonts w:ascii="Times New Roman" w:hAnsi="Times New Roman" w:cs="Times New Roman"/>
          <w:sz w:val="28"/>
          <w:szCs w:val="28"/>
        </w:rPr>
        <w:t>%);</w:t>
      </w:r>
    </w:p>
    <w:p w:rsidR="00651FB8" w:rsidRPr="00E86745" w:rsidRDefault="00651FB8" w:rsidP="00557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51FB8">
        <w:rPr>
          <w:rFonts w:ascii="Times New Roman" w:hAnsi="Times New Roman" w:cs="Times New Roman"/>
          <w:sz w:val="28"/>
          <w:szCs w:val="28"/>
        </w:rPr>
        <w:t xml:space="preserve"> детском саду работают квалифицированные и компетентные </w:t>
      </w:r>
      <w:proofErr w:type="gramStart"/>
      <w:r w:rsidRPr="00651FB8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651FB8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FC78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78E8">
        <w:rPr>
          <w:rFonts w:ascii="Times New Roman" w:hAnsi="Times New Roman" w:cs="Times New Roman"/>
          <w:sz w:val="28"/>
          <w:szCs w:val="28"/>
        </w:rPr>
        <w:t>вопр.№</w:t>
      </w:r>
      <w:proofErr w:type="spellEnd"/>
      <w:r w:rsidR="00FC78E8">
        <w:rPr>
          <w:rFonts w:ascii="Times New Roman" w:hAnsi="Times New Roman" w:cs="Times New Roman"/>
          <w:sz w:val="28"/>
          <w:szCs w:val="28"/>
        </w:rPr>
        <w:t xml:space="preserve"> 6)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66B5">
        <w:rPr>
          <w:rFonts w:ascii="Times New Roman" w:hAnsi="Times New Roman" w:cs="Times New Roman"/>
          <w:sz w:val="28"/>
          <w:szCs w:val="28"/>
        </w:rPr>
        <w:t>93-94</w:t>
      </w:r>
      <w:r>
        <w:rPr>
          <w:rFonts w:ascii="Times New Roman" w:hAnsi="Times New Roman" w:cs="Times New Roman"/>
          <w:sz w:val="28"/>
          <w:szCs w:val="28"/>
        </w:rPr>
        <w:t>% (2015 г. – 93</w:t>
      </w:r>
      <w:r w:rsidR="002766B5">
        <w:rPr>
          <w:rFonts w:ascii="Times New Roman" w:hAnsi="Times New Roman" w:cs="Times New Roman"/>
          <w:sz w:val="28"/>
          <w:szCs w:val="28"/>
        </w:rPr>
        <w:t>-94%).</w:t>
      </w:r>
    </w:p>
    <w:p w:rsidR="008444D4" w:rsidRPr="00E86745" w:rsidRDefault="008444D4" w:rsidP="008444D4">
      <w:pPr>
        <w:jc w:val="both"/>
        <w:rPr>
          <w:rFonts w:ascii="Times New Roman" w:hAnsi="Times New Roman" w:cs="Times New Roman"/>
          <w:sz w:val="28"/>
          <w:szCs w:val="28"/>
        </w:rPr>
      </w:pPr>
      <w:r w:rsidRPr="00E86745">
        <w:rPr>
          <w:rFonts w:ascii="Times New Roman" w:hAnsi="Times New Roman" w:cs="Times New Roman"/>
          <w:sz w:val="28"/>
          <w:szCs w:val="28"/>
        </w:rPr>
        <w:t xml:space="preserve">     </w:t>
      </w:r>
      <w:r w:rsidR="00A57F67" w:rsidRPr="00E86745">
        <w:rPr>
          <w:rFonts w:ascii="Times New Roman" w:hAnsi="Times New Roman" w:cs="Times New Roman"/>
          <w:sz w:val="28"/>
          <w:szCs w:val="28"/>
        </w:rPr>
        <w:t xml:space="preserve">     </w:t>
      </w:r>
      <w:r w:rsidR="00D65ADC" w:rsidRPr="00E86745">
        <w:rPr>
          <w:rFonts w:ascii="Times New Roman" w:hAnsi="Times New Roman" w:cs="Times New Roman"/>
          <w:sz w:val="28"/>
          <w:szCs w:val="28"/>
        </w:rPr>
        <w:t>Как и в 2015 году</w:t>
      </w:r>
      <w:r w:rsidR="00A57F67" w:rsidRPr="00E86745">
        <w:rPr>
          <w:rFonts w:ascii="Times New Roman" w:hAnsi="Times New Roman" w:cs="Times New Roman"/>
          <w:sz w:val="28"/>
          <w:szCs w:val="28"/>
        </w:rPr>
        <w:t xml:space="preserve"> </w:t>
      </w:r>
      <w:r w:rsidR="00D65ADC" w:rsidRPr="00E86745">
        <w:rPr>
          <w:rFonts w:ascii="Times New Roman" w:hAnsi="Times New Roman" w:cs="Times New Roman"/>
          <w:sz w:val="28"/>
          <w:szCs w:val="28"/>
        </w:rPr>
        <w:t>м</w:t>
      </w:r>
      <w:r w:rsidRPr="00E86745">
        <w:rPr>
          <w:rFonts w:ascii="Times New Roman" w:hAnsi="Times New Roman" w:cs="Times New Roman"/>
          <w:sz w:val="28"/>
          <w:szCs w:val="28"/>
        </w:rPr>
        <w:t>инимальный показатель удовлетворенности демонстрируют родители всех возрастных групп по двум критериям:</w:t>
      </w:r>
    </w:p>
    <w:p w:rsidR="00A57F67" w:rsidRPr="00E86745" w:rsidRDefault="00A57F67" w:rsidP="00A57F67">
      <w:pPr>
        <w:jc w:val="both"/>
        <w:rPr>
          <w:rFonts w:ascii="Times New Roman" w:hAnsi="Times New Roman" w:cs="Times New Roman"/>
          <w:sz w:val="28"/>
          <w:szCs w:val="28"/>
        </w:rPr>
      </w:pPr>
      <w:r w:rsidRPr="00E86745">
        <w:rPr>
          <w:rFonts w:ascii="Times New Roman" w:hAnsi="Times New Roman" w:cs="Times New Roman"/>
          <w:sz w:val="28"/>
          <w:szCs w:val="28"/>
        </w:rPr>
        <w:t>-</w:t>
      </w:r>
      <w:r w:rsidR="008444D4" w:rsidRPr="00E86745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Pr="00E86745">
        <w:rPr>
          <w:rFonts w:ascii="Times New Roman" w:hAnsi="Times New Roman" w:cs="Times New Roman"/>
          <w:sz w:val="28"/>
          <w:szCs w:val="28"/>
        </w:rPr>
        <w:t>участка детского сада современным и разнообразным оборудованием, привлекательным для детей и обеспечивающим оптимальную активность каждого ребенка</w:t>
      </w:r>
      <w:r w:rsidR="00FC78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78E8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FC78E8">
        <w:rPr>
          <w:rFonts w:ascii="Times New Roman" w:hAnsi="Times New Roman" w:cs="Times New Roman"/>
          <w:sz w:val="28"/>
          <w:szCs w:val="28"/>
        </w:rPr>
        <w:t>. №2)</w:t>
      </w:r>
      <w:r w:rsidRPr="00E86745">
        <w:rPr>
          <w:rFonts w:ascii="Times New Roman" w:hAnsi="Times New Roman" w:cs="Times New Roman"/>
          <w:sz w:val="28"/>
          <w:szCs w:val="28"/>
        </w:rPr>
        <w:t xml:space="preserve"> – полностью удовлетворены </w:t>
      </w:r>
      <w:r w:rsidR="00E86745" w:rsidRPr="00E86745">
        <w:rPr>
          <w:rFonts w:ascii="Times New Roman" w:hAnsi="Times New Roman" w:cs="Times New Roman"/>
          <w:sz w:val="28"/>
          <w:szCs w:val="28"/>
        </w:rPr>
        <w:t>34,8%-50,6% родителей (2015 г. - 35,8% - 40,4%);</w:t>
      </w:r>
    </w:p>
    <w:p w:rsidR="005E2600" w:rsidRPr="00416C63" w:rsidRDefault="00A57F67" w:rsidP="00416C63">
      <w:pPr>
        <w:jc w:val="both"/>
        <w:rPr>
          <w:rFonts w:ascii="Times New Roman" w:hAnsi="Times New Roman" w:cs="Times New Roman"/>
          <w:sz w:val="28"/>
          <w:szCs w:val="28"/>
        </w:rPr>
      </w:pPr>
      <w:r w:rsidRPr="00E86745">
        <w:rPr>
          <w:rFonts w:ascii="Times New Roman" w:hAnsi="Times New Roman" w:cs="Times New Roman"/>
          <w:sz w:val="28"/>
          <w:szCs w:val="28"/>
        </w:rPr>
        <w:t xml:space="preserve">- оснащение техническим оборудованием, телевизорами, </w:t>
      </w:r>
      <w:proofErr w:type="spellStart"/>
      <w:r w:rsidRPr="00E86745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E86745">
        <w:rPr>
          <w:rFonts w:ascii="Times New Roman" w:hAnsi="Times New Roman" w:cs="Times New Roman"/>
          <w:sz w:val="28"/>
          <w:szCs w:val="28"/>
        </w:rPr>
        <w:t xml:space="preserve"> устройствами, музыкальными центрами, компьютерами, другой техникой </w:t>
      </w:r>
      <w:r w:rsidR="005E2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2600">
        <w:rPr>
          <w:rFonts w:ascii="Times New Roman" w:hAnsi="Times New Roman" w:cs="Times New Roman"/>
          <w:sz w:val="28"/>
          <w:szCs w:val="28"/>
        </w:rPr>
        <w:t>вопр.№</w:t>
      </w:r>
      <w:proofErr w:type="spellEnd"/>
      <w:r w:rsidR="005E2600">
        <w:rPr>
          <w:rFonts w:ascii="Times New Roman" w:hAnsi="Times New Roman" w:cs="Times New Roman"/>
          <w:sz w:val="28"/>
          <w:szCs w:val="28"/>
        </w:rPr>
        <w:t xml:space="preserve"> 4)</w:t>
      </w:r>
      <w:r w:rsidRPr="00E86745">
        <w:rPr>
          <w:rFonts w:ascii="Times New Roman" w:hAnsi="Times New Roman" w:cs="Times New Roman"/>
          <w:sz w:val="28"/>
          <w:szCs w:val="28"/>
        </w:rPr>
        <w:t xml:space="preserve">– полностью удовлетворены </w:t>
      </w:r>
      <w:r w:rsidR="00E86745" w:rsidRPr="00E86745">
        <w:rPr>
          <w:rFonts w:ascii="Times New Roman" w:hAnsi="Times New Roman" w:cs="Times New Roman"/>
          <w:sz w:val="28"/>
          <w:szCs w:val="28"/>
        </w:rPr>
        <w:t>43,3%-54,9% родителей (2015 г. - 43,4% - 50,4%).</w:t>
      </w:r>
    </w:p>
    <w:p w:rsidR="006B43F7" w:rsidRDefault="006B43F7" w:rsidP="00A57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68C0" w:rsidRDefault="004668C0" w:rsidP="00A57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F67" w:rsidRPr="00A57F67" w:rsidRDefault="00A57F67" w:rsidP="00A57F67">
      <w:pPr>
        <w:jc w:val="right"/>
        <w:rPr>
          <w:rFonts w:ascii="Times New Roman" w:hAnsi="Times New Roman" w:cs="Times New Roman"/>
          <w:sz w:val="24"/>
          <w:szCs w:val="24"/>
        </w:rPr>
      </w:pPr>
      <w:r w:rsidRPr="00A57F67">
        <w:rPr>
          <w:rFonts w:ascii="Times New Roman" w:hAnsi="Times New Roman" w:cs="Times New Roman"/>
          <w:sz w:val="24"/>
          <w:szCs w:val="24"/>
        </w:rPr>
        <w:lastRenderedPageBreak/>
        <w:t>Диаграмма 1</w:t>
      </w:r>
    </w:p>
    <w:p w:rsidR="00762454" w:rsidRDefault="00AE3F71" w:rsidP="00AE3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3F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4150" cy="37433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C63" w:rsidRPr="00416C63" w:rsidRDefault="00762454" w:rsidP="00416C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2454">
        <w:rPr>
          <w:rFonts w:ascii="Times New Roman" w:hAnsi="Times New Roman" w:cs="Times New Roman"/>
          <w:sz w:val="20"/>
          <w:szCs w:val="20"/>
        </w:rPr>
        <w:t>*в вопросе №15</w:t>
      </w:r>
      <w:r>
        <w:rPr>
          <w:rFonts w:ascii="Times New Roman" w:hAnsi="Times New Roman" w:cs="Times New Roman"/>
          <w:sz w:val="20"/>
          <w:szCs w:val="20"/>
        </w:rPr>
        <w:t xml:space="preserve"> оценка дается по отношению к ребенку старшей и подготовительной групп</w:t>
      </w:r>
    </w:p>
    <w:p w:rsidR="00A57F67" w:rsidRDefault="00A57F67" w:rsidP="00A57F67">
      <w:pPr>
        <w:jc w:val="right"/>
        <w:rPr>
          <w:rFonts w:ascii="Times New Roman" w:hAnsi="Times New Roman" w:cs="Times New Roman"/>
          <w:sz w:val="24"/>
          <w:szCs w:val="24"/>
        </w:rPr>
      </w:pPr>
      <w:r w:rsidRPr="00A57F67">
        <w:rPr>
          <w:rFonts w:ascii="Times New Roman" w:hAnsi="Times New Roman" w:cs="Times New Roman"/>
          <w:sz w:val="24"/>
          <w:szCs w:val="24"/>
        </w:rPr>
        <w:t>Диаграмма 2</w:t>
      </w:r>
    </w:p>
    <w:p w:rsidR="00A57F67" w:rsidRPr="00A57F67" w:rsidRDefault="0046630A" w:rsidP="004663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6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32766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006D" w:rsidRPr="00416C63" w:rsidRDefault="00A57F67" w:rsidP="00416C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2454">
        <w:rPr>
          <w:rFonts w:ascii="Times New Roman" w:hAnsi="Times New Roman" w:cs="Times New Roman"/>
          <w:sz w:val="20"/>
          <w:szCs w:val="20"/>
        </w:rPr>
        <w:t>*в вопросе №15</w:t>
      </w:r>
      <w:r>
        <w:rPr>
          <w:rFonts w:ascii="Times New Roman" w:hAnsi="Times New Roman" w:cs="Times New Roman"/>
          <w:sz w:val="20"/>
          <w:szCs w:val="20"/>
        </w:rPr>
        <w:t xml:space="preserve"> оценка дается по отношению к ребенку старшей и подготовительной групп</w:t>
      </w:r>
    </w:p>
    <w:p w:rsidR="006B43F7" w:rsidRDefault="006B43F7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68C0" w:rsidRDefault="004668C0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F67" w:rsidRDefault="00A57F67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F67">
        <w:rPr>
          <w:rFonts w:ascii="Times New Roman" w:hAnsi="Times New Roman" w:cs="Times New Roman"/>
          <w:sz w:val="24"/>
          <w:szCs w:val="24"/>
        </w:rPr>
        <w:lastRenderedPageBreak/>
        <w:t>Диаграмма 3</w:t>
      </w:r>
    </w:p>
    <w:p w:rsidR="00A57F67" w:rsidRPr="00A57F67" w:rsidRDefault="00390132" w:rsidP="003901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01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3800475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7F67" w:rsidRDefault="00A57F67" w:rsidP="00416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A7" w:rsidRDefault="00943DA7" w:rsidP="00390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DA7" w:rsidRDefault="00943DA7" w:rsidP="00390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F67" w:rsidRPr="00A57F67" w:rsidRDefault="00A57F67" w:rsidP="00390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F67">
        <w:rPr>
          <w:rFonts w:ascii="Times New Roman" w:hAnsi="Times New Roman" w:cs="Times New Roman"/>
          <w:sz w:val="24"/>
          <w:szCs w:val="24"/>
        </w:rPr>
        <w:t>Диаграмма 4</w:t>
      </w:r>
    </w:p>
    <w:p w:rsidR="00B06427" w:rsidRPr="00FF2761" w:rsidRDefault="00390132" w:rsidP="00FF2761">
      <w:pPr>
        <w:tabs>
          <w:tab w:val="left" w:pos="210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9013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0" cy="38385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19E9" w:rsidRDefault="00CE19E9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6C63" w:rsidRDefault="00416C63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68C0" w:rsidRDefault="004668C0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68C0" w:rsidRDefault="004668C0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F67" w:rsidRDefault="00A57F67" w:rsidP="00A57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F67">
        <w:rPr>
          <w:rFonts w:ascii="Times New Roman" w:hAnsi="Times New Roman" w:cs="Times New Roman"/>
          <w:sz w:val="24"/>
          <w:szCs w:val="24"/>
        </w:rPr>
        <w:lastRenderedPageBreak/>
        <w:t>Диаграмма 5</w:t>
      </w:r>
    </w:p>
    <w:p w:rsidR="00390132" w:rsidRPr="00A57F67" w:rsidRDefault="00CE19E9" w:rsidP="00120F9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905708"/>
            <wp:effectExtent l="19050" t="0" r="2286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2CB9" w:rsidRPr="00416C63" w:rsidRDefault="00A57F67" w:rsidP="00416C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62454">
        <w:rPr>
          <w:rFonts w:ascii="Times New Roman" w:hAnsi="Times New Roman" w:cs="Times New Roman"/>
          <w:sz w:val="20"/>
          <w:szCs w:val="20"/>
        </w:rPr>
        <w:t>в вопросе №15</w:t>
      </w:r>
      <w:r>
        <w:rPr>
          <w:rFonts w:ascii="Times New Roman" w:hAnsi="Times New Roman" w:cs="Times New Roman"/>
          <w:sz w:val="20"/>
          <w:szCs w:val="20"/>
        </w:rPr>
        <w:t xml:space="preserve"> оценка дается по отношению к ребенку старшей и подготовительной групп</w:t>
      </w:r>
    </w:p>
    <w:p w:rsidR="00902CB9" w:rsidRDefault="00902CB9" w:rsidP="00FF27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C63" w:rsidRDefault="00416C63" w:rsidP="00FF27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5A2" w:rsidRPr="001962CC" w:rsidRDefault="00C105A2" w:rsidP="00C105A2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C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05A2" w:rsidRPr="00A43822" w:rsidRDefault="00C105A2" w:rsidP="006C09E9">
      <w:pPr>
        <w:spacing w:after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CC">
        <w:rPr>
          <w:rFonts w:ascii="Times New Roman" w:hAnsi="Times New Roman" w:cs="Times New Roman"/>
          <w:sz w:val="28"/>
          <w:szCs w:val="28"/>
        </w:rPr>
        <w:t xml:space="preserve"> В 201</w:t>
      </w:r>
      <w:r w:rsidR="001962CC" w:rsidRPr="001962CC">
        <w:rPr>
          <w:rFonts w:ascii="Times New Roman" w:hAnsi="Times New Roman" w:cs="Times New Roman"/>
          <w:sz w:val="28"/>
          <w:szCs w:val="28"/>
        </w:rPr>
        <w:t>6</w:t>
      </w:r>
      <w:r w:rsidRPr="001962CC">
        <w:rPr>
          <w:rFonts w:ascii="Times New Roman" w:hAnsi="Times New Roman" w:cs="Times New Roman"/>
          <w:sz w:val="28"/>
          <w:szCs w:val="28"/>
        </w:rPr>
        <w:t xml:space="preserve"> году в исследовании приняли участие </w:t>
      </w:r>
      <w:r w:rsidR="001962CC" w:rsidRPr="001962CC">
        <w:rPr>
          <w:rFonts w:ascii="Times New Roman" w:hAnsi="Times New Roman" w:cs="Times New Roman"/>
          <w:sz w:val="28"/>
          <w:szCs w:val="28"/>
        </w:rPr>
        <w:t>9918</w:t>
      </w:r>
      <w:r w:rsidRPr="001962C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из 1</w:t>
      </w:r>
      <w:r w:rsidR="001962CC" w:rsidRPr="001962CC">
        <w:rPr>
          <w:rFonts w:ascii="Times New Roman" w:hAnsi="Times New Roman" w:cs="Times New Roman"/>
          <w:sz w:val="28"/>
          <w:szCs w:val="28"/>
        </w:rPr>
        <w:t>61</w:t>
      </w:r>
      <w:r w:rsidRPr="001962CC">
        <w:rPr>
          <w:rFonts w:ascii="Times New Roman" w:hAnsi="Times New Roman" w:cs="Times New Roman"/>
          <w:sz w:val="28"/>
          <w:szCs w:val="28"/>
        </w:rPr>
        <w:t xml:space="preserve"> (3</w:t>
      </w:r>
      <w:r w:rsidR="001962CC" w:rsidRPr="001962CC">
        <w:rPr>
          <w:rFonts w:ascii="Times New Roman" w:hAnsi="Times New Roman" w:cs="Times New Roman"/>
          <w:sz w:val="28"/>
          <w:szCs w:val="28"/>
        </w:rPr>
        <w:t>4</w:t>
      </w:r>
      <w:r w:rsidRPr="001962CC">
        <w:rPr>
          <w:rFonts w:ascii="Times New Roman" w:hAnsi="Times New Roman" w:cs="Times New Roman"/>
          <w:sz w:val="28"/>
          <w:szCs w:val="28"/>
        </w:rPr>
        <w:t>% от общего количества ДОО Тверской области) дошкольн</w:t>
      </w:r>
      <w:r w:rsidR="001962CC" w:rsidRPr="001962CC">
        <w:rPr>
          <w:rFonts w:ascii="Times New Roman" w:hAnsi="Times New Roman" w:cs="Times New Roman"/>
          <w:sz w:val="28"/>
          <w:szCs w:val="28"/>
        </w:rPr>
        <w:t>ой</w:t>
      </w:r>
      <w:r w:rsidRPr="001962C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962CC" w:rsidRPr="001962CC">
        <w:rPr>
          <w:rFonts w:ascii="Times New Roman" w:hAnsi="Times New Roman" w:cs="Times New Roman"/>
          <w:sz w:val="28"/>
          <w:szCs w:val="28"/>
        </w:rPr>
        <w:t>ой</w:t>
      </w:r>
      <w:r w:rsidRPr="001962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962CC" w:rsidRPr="001962CC">
        <w:rPr>
          <w:rFonts w:ascii="Times New Roman" w:hAnsi="Times New Roman" w:cs="Times New Roman"/>
          <w:sz w:val="28"/>
          <w:szCs w:val="28"/>
        </w:rPr>
        <w:t>и</w:t>
      </w:r>
      <w:r w:rsidRPr="001962CC">
        <w:rPr>
          <w:rFonts w:ascii="Times New Roman" w:hAnsi="Times New Roman" w:cs="Times New Roman"/>
          <w:sz w:val="28"/>
          <w:szCs w:val="28"/>
        </w:rPr>
        <w:t xml:space="preserve">  43 муниципальных образова</w:t>
      </w:r>
      <w:r w:rsidR="002766B5">
        <w:rPr>
          <w:rFonts w:ascii="Times New Roman" w:hAnsi="Times New Roman" w:cs="Times New Roman"/>
          <w:sz w:val="28"/>
          <w:szCs w:val="28"/>
        </w:rPr>
        <w:t>ний;</w:t>
      </w:r>
      <w:r w:rsidRPr="001962CC">
        <w:rPr>
          <w:rFonts w:ascii="Times New Roman" w:hAnsi="Times New Roman" w:cs="Times New Roman"/>
          <w:sz w:val="28"/>
          <w:szCs w:val="28"/>
        </w:rPr>
        <w:t xml:space="preserve"> </w:t>
      </w:r>
      <w:r w:rsidR="002766B5">
        <w:rPr>
          <w:rFonts w:ascii="Times New Roman" w:hAnsi="Times New Roman" w:cs="Times New Roman"/>
          <w:sz w:val="28"/>
          <w:szCs w:val="28"/>
        </w:rPr>
        <w:t xml:space="preserve">в 2015 г. - </w:t>
      </w:r>
      <w:r w:rsidR="002766B5" w:rsidRPr="00B94E6F">
        <w:rPr>
          <w:rFonts w:ascii="Times New Roman" w:hAnsi="Times New Roman" w:cs="Times New Roman"/>
          <w:sz w:val="28"/>
          <w:szCs w:val="28"/>
        </w:rPr>
        <w:t xml:space="preserve">8738 родителей </w:t>
      </w:r>
      <w:r w:rsidR="002766B5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2766B5" w:rsidRPr="00B94E6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2766B5">
        <w:rPr>
          <w:rFonts w:ascii="Times New Roman" w:hAnsi="Times New Roman" w:cs="Times New Roman"/>
          <w:sz w:val="28"/>
          <w:szCs w:val="28"/>
        </w:rPr>
        <w:t xml:space="preserve">из </w:t>
      </w:r>
      <w:r w:rsidR="002766B5" w:rsidRPr="00B94E6F">
        <w:rPr>
          <w:rFonts w:ascii="Times New Roman" w:hAnsi="Times New Roman" w:cs="Times New Roman"/>
          <w:sz w:val="28"/>
          <w:szCs w:val="28"/>
        </w:rPr>
        <w:t xml:space="preserve">177 </w:t>
      </w:r>
      <w:r w:rsidR="002766B5">
        <w:rPr>
          <w:rFonts w:ascii="Times New Roman" w:hAnsi="Times New Roman" w:cs="Times New Roman"/>
          <w:sz w:val="28"/>
          <w:szCs w:val="28"/>
        </w:rPr>
        <w:t>(38%) ДОО.</w:t>
      </w:r>
    </w:p>
    <w:p w:rsidR="002766B5" w:rsidRDefault="00C105A2" w:rsidP="006C09E9">
      <w:pPr>
        <w:ind w:left="-42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2CC">
        <w:rPr>
          <w:rFonts w:ascii="Times New Roman" w:eastAsia="Calibri" w:hAnsi="Times New Roman" w:cs="Times New Roman"/>
          <w:sz w:val="28"/>
          <w:szCs w:val="28"/>
        </w:rPr>
        <w:t>Анализ результатов проведенного исследования удовлетворенности потребителей качеством предоставляемых образовательных услуг по итогам уровня дошкольного общего образования позволил сделать следующие выводы.</w:t>
      </w:r>
    </w:p>
    <w:p w:rsidR="006C09E9" w:rsidRPr="006C09E9" w:rsidRDefault="002766B5" w:rsidP="006C09E9">
      <w:pPr>
        <w:pStyle w:val="a3"/>
        <w:numPr>
          <w:ilvl w:val="0"/>
          <w:numId w:val="10"/>
        </w:numPr>
        <w:ind w:left="-42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6B5">
        <w:rPr>
          <w:rFonts w:ascii="Times New Roman" w:hAnsi="Times New Roman" w:cs="Times New Roman"/>
          <w:sz w:val="28"/>
          <w:szCs w:val="28"/>
        </w:rPr>
        <w:t>В течение двух лет (2015 и 2016 гг.)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 – 91,4% (2015 г. – 90,8%). Доля родителей, частично удовлетворённых работой ДОО, неудовлетворённых и затруднившихся ответить остаётся стабильной на протяжении двух лет  (8%,0,2% и 1% соответственно)</w:t>
      </w:r>
      <w:r w:rsidR="00A43822">
        <w:rPr>
          <w:rFonts w:ascii="Times New Roman" w:hAnsi="Times New Roman" w:cs="Times New Roman"/>
          <w:sz w:val="28"/>
          <w:szCs w:val="28"/>
        </w:rPr>
        <w:t>.</w:t>
      </w:r>
    </w:p>
    <w:p w:rsidR="006C09E9" w:rsidRPr="006C09E9" w:rsidRDefault="006C09E9" w:rsidP="006C09E9">
      <w:pPr>
        <w:pStyle w:val="a3"/>
        <w:numPr>
          <w:ilvl w:val="0"/>
          <w:numId w:val="10"/>
        </w:numPr>
        <w:ind w:left="-42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9E9">
        <w:rPr>
          <w:rFonts w:ascii="Times New Roman" w:eastAsia="Calibri" w:hAnsi="Times New Roman" w:cs="Times New Roman"/>
          <w:sz w:val="28"/>
          <w:szCs w:val="28"/>
        </w:rPr>
        <w:t>В течение двух лет наибольшую удовлетворенность потребителей вызывают следующие аспекты:</w:t>
      </w:r>
    </w:p>
    <w:p w:rsidR="006C09E9" w:rsidRPr="006C09E9" w:rsidRDefault="006C09E9" w:rsidP="006C09E9">
      <w:pPr>
        <w:pStyle w:val="a3"/>
        <w:spacing w:after="0"/>
        <w:ind w:left="-4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lastRenderedPageBreak/>
        <w:t>-создание воспитателями ДОО комфортных и безопасных условий для каждого ребенка  - 94,1%(2015 г. - 93,4%);</w:t>
      </w:r>
    </w:p>
    <w:p w:rsidR="006C09E9" w:rsidRPr="006C09E9" w:rsidRDefault="006C09E9" w:rsidP="006C09E9">
      <w:pPr>
        <w:pStyle w:val="a3"/>
        <w:spacing w:after="0"/>
        <w:ind w:left="-4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t>-</w:t>
      </w:r>
      <w:r w:rsidR="00270719">
        <w:rPr>
          <w:rFonts w:ascii="Times New Roman" w:hAnsi="Times New Roman" w:cs="Times New Roman"/>
          <w:sz w:val="28"/>
          <w:szCs w:val="28"/>
        </w:rPr>
        <w:t xml:space="preserve">проведение ребёнком </w:t>
      </w:r>
      <w:r w:rsidRPr="006C09E9">
        <w:rPr>
          <w:rFonts w:ascii="Times New Roman" w:hAnsi="Times New Roman" w:cs="Times New Roman"/>
          <w:sz w:val="28"/>
          <w:szCs w:val="28"/>
        </w:rPr>
        <w:t>врем</w:t>
      </w:r>
      <w:r w:rsidR="00270719">
        <w:rPr>
          <w:rFonts w:ascii="Times New Roman" w:hAnsi="Times New Roman" w:cs="Times New Roman"/>
          <w:sz w:val="28"/>
          <w:szCs w:val="28"/>
        </w:rPr>
        <w:t>ени</w:t>
      </w:r>
      <w:r w:rsidRPr="006C09E9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270719">
        <w:rPr>
          <w:rFonts w:ascii="Times New Roman" w:hAnsi="Times New Roman" w:cs="Times New Roman"/>
          <w:sz w:val="28"/>
          <w:szCs w:val="28"/>
        </w:rPr>
        <w:t xml:space="preserve"> с интересом и пользой</w:t>
      </w:r>
      <w:r w:rsidRPr="006C09E9">
        <w:rPr>
          <w:rFonts w:ascii="Times New Roman" w:hAnsi="Times New Roman" w:cs="Times New Roman"/>
          <w:sz w:val="28"/>
          <w:szCs w:val="28"/>
        </w:rPr>
        <w:t xml:space="preserve">, </w:t>
      </w:r>
      <w:r w:rsidR="0027071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6C09E9">
        <w:rPr>
          <w:rFonts w:ascii="Times New Roman" w:hAnsi="Times New Roman" w:cs="Times New Roman"/>
          <w:sz w:val="28"/>
          <w:szCs w:val="28"/>
        </w:rPr>
        <w:t xml:space="preserve"> к участию в организуемых мероприятиях – 93% (2015 г. - 93,2%);</w:t>
      </w:r>
    </w:p>
    <w:p w:rsidR="006C09E9" w:rsidRPr="006C09E9" w:rsidRDefault="006C09E9" w:rsidP="006C09E9">
      <w:pPr>
        <w:pStyle w:val="a3"/>
        <w:spacing w:after="0"/>
        <w:ind w:left="-4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t>-</w:t>
      </w:r>
      <w:r w:rsidR="00270719">
        <w:rPr>
          <w:rFonts w:ascii="Times New Roman" w:hAnsi="Times New Roman" w:cs="Times New Roman"/>
          <w:sz w:val="28"/>
          <w:szCs w:val="28"/>
        </w:rPr>
        <w:t xml:space="preserve"> оптимальный </w:t>
      </w:r>
      <w:r w:rsidRPr="006C09E9">
        <w:rPr>
          <w:rFonts w:ascii="Times New Roman" w:hAnsi="Times New Roman" w:cs="Times New Roman"/>
          <w:sz w:val="28"/>
          <w:szCs w:val="28"/>
        </w:rPr>
        <w:t>режим работы ДО</w:t>
      </w:r>
      <w:r w:rsidR="00270719">
        <w:rPr>
          <w:rFonts w:ascii="Times New Roman" w:hAnsi="Times New Roman" w:cs="Times New Roman"/>
          <w:sz w:val="28"/>
          <w:szCs w:val="28"/>
        </w:rPr>
        <w:t>О</w:t>
      </w:r>
      <w:r w:rsidRPr="006C09E9">
        <w:rPr>
          <w:rFonts w:ascii="Times New Roman" w:hAnsi="Times New Roman" w:cs="Times New Roman"/>
          <w:sz w:val="28"/>
          <w:szCs w:val="28"/>
        </w:rPr>
        <w:t xml:space="preserve"> для полноценного развития ребенка и удобен для родителей – 93,4% (2015 г. - 92,7%);</w:t>
      </w:r>
    </w:p>
    <w:p w:rsidR="006C09E9" w:rsidRPr="006C09E9" w:rsidRDefault="006C09E9" w:rsidP="006C09E9">
      <w:pPr>
        <w:pStyle w:val="a3"/>
        <w:spacing w:after="0"/>
        <w:ind w:left="-4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t>- доступн</w:t>
      </w:r>
      <w:r w:rsidR="00270719">
        <w:rPr>
          <w:rFonts w:ascii="Times New Roman" w:hAnsi="Times New Roman" w:cs="Times New Roman"/>
          <w:sz w:val="28"/>
          <w:szCs w:val="28"/>
        </w:rPr>
        <w:t>ость</w:t>
      </w:r>
      <w:r w:rsidRPr="006C09E9">
        <w:rPr>
          <w:rFonts w:ascii="Times New Roman" w:hAnsi="Times New Roman" w:cs="Times New Roman"/>
          <w:sz w:val="28"/>
          <w:szCs w:val="28"/>
        </w:rPr>
        <w:t xml:space="preserve"> полн</w:t>
      </w:r>
      <w:r w:rsidR="00270719">
        <w:rPr>
          <w:rFonts w:ascii="Times New Roman" w:hAnsi="Times New Roman" w:cs="Times New Roman"/>
          <w:sz w:val="28"/>
          <w:szCs w:val="28"/>
        </w:rPr>
        <w:t>ой</w:t>
      </w:r>
      <w:r w:rsidRPr="006C09E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70719">
        <w:rPr>
          <w:rFonts w:ascii="Times New Roman" w:hAnsi="Times New Roman" w:cs="Times New Roman"/>
          <w:sz w:val="28"/>
          <w:szCs w:val="28"/>
        </w:rPr>
        <w:t>и</w:t>
      </w:r>
      <w:r w:rsidRPr="006C09E9">
        <w:rPr>
          <w:rFonts w:ascii="Times New Roman" w:hAnsi="Times New Roman" w:cs="Times New Roman"/>
          <w:sz w:val="28"/>
          <w:szCs w:val="28"/>
        </w:rPr>
        <w:t xml:space="preserve"> о жизнедеятельности ребенка в детском саду  - 92,2% (2015 г. - 92,1%);</w:t>
      </w:r>
    </w:p>
    <w:p w:rsidR="005E2600" w:rsidRPr="005E2600" w:rsidRDefault="006C09E9" w:rsidP="005E2600">
      <w:pPr>
        <w:pStyle w:val="a3"/>
        <w:spacing w:after="0"/>
        <w:ind w:left="-4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t xml:space="preserve">-в саду работают квалифицированные и компетентные </w:t>
      </w:r>
      <w:proofErr w:type="gramStart"/>
      <w:r w:rsidRPr="006C09E9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6C09E9">
        <w:rPr>
          <w:rFonts w:ascii="Times New Roman" w:hAnsi="Times New Roman" w:cs="Times New Roman"/>
          <w:sz w:val="28"/>
          <w:szCs w:val="28"/>
        </w:rPr>
        <w:t xml:space="preserve"> и специалисты  - 92,2% (2015 г. - 91,9%).</w:t>
      </w:r>
    </w:p>
    <w:p w:rsidR="005E2600" w:rsidRDefault="006C09E9" w:rsidP="005E260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9E9">
        <w:rPr>
          <w:rFonts w:ascii="Times New Roman" w:eastAsia="Calibri" w:hAnsi="Times New Roman" w:cs="Times New Roman"/>
          <w:sz w:val="28"/>
          <w:szCs w:val="28"/>
        </w:rPr>
        <w:t>Наименьшую удовлетворенно</w:t>
      </w:r>
      <w:r w:rsidR="005E2600">
        <w:rPr>
          <w:rFonts w:ascii="Times New Roman" w:eastAsia="Calibri" w:hAnsi="Times New Roman" w:cs="Times New Roman"/>
          <w:sz w:val="28"/>
          <w:szCs w:val="28"/>
        </w:rPr>
        <w:t>сть родители воспитанников ДОО</w:t>
      </w:r>
    </w:p>
    <w:p w:rsidR="006C09E9" w:rsidRPr="005E2600" w:rsidRDefault="006C09E9" w:rsidP="005E26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600">
        <w:rPr>
          <w:rFonts w:ascii="Times New Roman" w:eastAsia="Calibri" w:hAnsi="Times New Roman" w:cs="Times New Roman"/>
          <w:sz w:val="28"/>
          <w:szCs w:val="28"/>
        </w:rPr>
        <w:t>демонстрируют при оценке следующих показателей:</w:t>
      </w:r>
    </w:p>
    <w:p w:rsidR="006C09E9" w:rsidRDefault="006C09E9" w:rsidP="006C09E9">
      <w:pPr>
        <w:pStyle w:val="a3"/>
        <w:spacing w:after="0"/>
        <w:ind w:left="-461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t>- оснащение участка детского сада современным и разнообразным оборудованием, привлекательным для детей и обеспечивающим оптимальную активность каждого ребенка (частично удовлетворены 42,3% родителей, не удовлетворены  16,4%; в 2015 г. – 39,8% и 18,5% соответственно);</w:t>
      </w:r>
    </w:p>
    <w:p w:rsidR="006C09E9" w:rsidRPr="006C09E9" w:rsidRDefault="006C09E9" w:rsidP="006C09E9">
      <w:pPr>
        <w:pStyle w:val="a3"/>
        <w:spacing w:after="0"/>
        <w:ind w:left="-461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09E9">
        <w:rPr>
          <w:rFonts w:ascii="Times New Roman" w:hAnsi="Times New Roman" w:cs="Times New Roman"/>
          <w:sz w:val="28"/>
          <w:szCs w:val="28"/>
        </w:rPr>
        <w:t xml:space="preserve">оснащение техническим оборудованием, телевизорами, </w:t>
      </w:r>
      <w:proofErr w:type="spellStart"/>
      <w:r w:rsidRPr="006C09E9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6C09E9">
        <w:rPr>
          <w:rFonts w:ascii="Times New Roman" w:hAnsi="Times New Roman" w:cs="Times New Roman"/>
          <w:sz w:val="28"/>
          <w:szCs w:val="28"/>
        </w:rPr>
        <w:t xml:space="preserve"> устройствами, музыкальными центрами, компьютерами, другой техникой  - частично удовлетворены 32,4% родителей, не удовлетворены 10,2%; в 2015 г. - 33,1% и 10,3% соответственно;</w:t>
      </w:r>
    </w:p>
    <w:p w:rsidR="006C09E9" w:rsidRPr="006C09E9" w:rsidRDefault="006C09E9" w:rsidP="006C09E9">
      <w:pPr>
        <w:pStyle w:val="a3"/>
        <w:numPr>
          <w:ilvl w:val="0"/>
          <w:numId w:val="5"/>
        </w:numPr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t>обеспеченность развивающими игрушками, игровым оборудованием, позволяющим удовлетворить интересы ребенка  - частично удовлетворены 30,2% родителей, не удовлетворены 4,1%; в 2015 г. - 30,2% и 4,9% соответственно;</w:t>
      </w:r>
    </w:p>
    <w:p w:rsidR="006C09E9" w:rsidRPr="006C09E9" w:rsidRDefault="006C09E9" w:rsidP="006C09E9">
      <w:pPr>
        <w:pStyle w:val="a3"/>
        <w:numPr>
          <w:ilvl w:val="0"/>
          <w:numId w:val="5"/>
        </w:numPr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t>создание условий для физического развития и укрепления ребенка  - частично удовлетворены 22,6% родителей, не удовлетворены 5,6%; в 2015 г. - 23,9% и 3,4% соответственно;</w:t>
      </w:r>
    </w:p>
    <w:p w:rsidR="006C09E9" w:rsidRDefault="006C09E9" w:rsidP="006C09E9">
      <w:pPr>
        <w:pStyle w:val="a3"/>
        <w:numPr>
          <w:ilvl w:val="0"/>
          <w:numId w:val="5"/>
        </w:numPr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C09E9">
        <w:rPr>
          <w:rFonts w:ascii="Times New Roman" w:hAnsi="Times New Roman" w:cs="Times New Roman"/>
          <w:sz w:val="28"/>
          <w:szCs w:val="28"/>
        </w:rPr>
        <w:t>обеспеченность ДОО книгами, пособиями, детскими журналами для организации качественного педагогического процесса – частично удовлетворены  17,6% родителей, не удовлетворены 2,8%; 2015 г. - 19% и 3% соответственно.</w:t>
      </w:r>
    </w:p>
    <w:p w:rsidR="006C09E9" w:rsidRPr="006C09E9" w:rsidRDefault="006C09E9" w:rsidP="006C09E9">
      <w:pPr>
        <w:pStyle w:val="a3"/>
        <w:ind w:left="-285"/>
        <w:jc w:val="both"/>
        <w:rPr>
          <w:rFonts w:ascii="Times New Roman" w:hAnsi="Times New Roman" w:cs="Times New Roman"/>
          <w:sz w:val="28"/>
          <w:szCs w:val="28"/>
        </w:rPr>
      </w:pPr>
    </w:p>
    <w:p w:rsidR="00A43822" w:rsidRPr="00A43822" w:rsidRDefault="00A43822" w:rsidP="006C09E9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22">
        <w:rPr>
          <w:rFonts w:ascii="Times New Roman" w:hAnsi="Times New Roman" w:cs="Times New Roman"/>
          <w:sz w:val="28"/>
          <w:szCs w:val="28"/>
        </w:rPr>
        <w:t>В 2016 году общая удовлетворённос</w:t>
      </w:r>
      <w:r w:rsidR="006C09E9">
        <w:rPr>
          <w:rFonts w:ascii="Times New Roman" w:hAnsi="Times New Roman" w:cs="Times New Roman"/>
          <w:sz w:val="28"/>
          <w:szCs w:val="28"/>
        </w:rPr>
        <w:t xml:space="preserve">ть во всех видах ДОО выросла по </w:t>
      </w:r>
      <w:r w:rsidRPr="00A43822">
        <w:rPr>
          <w:rFonts w:ascii="Times New Roman" w:hAnsi="Times New Roman" w:cs="Times New Roman"/>
          <w:sz w:val="28"/>
          <w:szCs w:val="28"/>
        </w:rPr>
        <w:t>сравнению с показателями 2015 года и превышает 90%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822" w:rsidRPr="00A43822" w:rsidRDefault="00A43822" w:rsidP="006C09E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Pr="00A43822">
        <w:rPr>
          <w:rFonts w:ascii="Times New Roman" w:hAnsi="Times New Roman" w:cs="Times New Roman"/>
          <w:sz w:val="28"/>
          <w:szCs w:val="28"/>
        </w:rPr>
        <w:t>компенсирующего вида</w:t>
      </w:r>
      <w:r>
        <w:rPr>
          <w:rFonts w:ascii="Times New Roman" w:hAnsi="Times New Roman" w:cs="Times New Roman"/>
          <w:sz w:val="28"/>
          <w:szCs w:val="28"/>
        </w:rPr>
        <w:t xml:space="preserve"> (4 ДОО)</w:t>
      </w:r>
      <w:r w:rsidRPr="00A43822">
        <w:rPr>
          <w:rFonts w:ascii="Times New Roman" w:hAnsi="Times New Roman" w:cs="Times New Roman"/>
          <w:sz w:val="28"/>
          <w:szCs w:val="28"/>
        </w:rPr>
        <w:t xml:space="preserve"> – 99,2% </w:t>
      </w:r>
      <w:r>
        <w:rPr>
          <w:rFonts w:ascii="Times New Roman" w:hAnsi="Times New Roman" w:cs="Times New Roman"/>
          <w:sz w:val="28"/>
          <w:szCs w:val="28"/>
        </w:rPr>
        <w:t>(2015 г. – 96,3%);</w:t>
      </w:r>
    </w:p>
    <w:p w:rsidR="00A43822" w:rsidRDefault="00A43822" w:rsidP="006C09E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43822">
        <w:rPr>
          <w:rFonts w:ascii="Times New Roman" w:hAnsi="Times New Roman" w:cs="Times New Roman"/>
          <w:sz w:val="28"/>
          <w:szCs w:val="28"/>
        </w:rPr>
        <w:t xml:space="preserve"> - </w:t>
      </w:r>
      <w:r w:rsidR="00C105A2" w:rsidRPr="00A43822">
        <w:rPr>
          <w:rFonts w:ascii="Times New Roman" w:hAnsi="Times New Roman" w:cs="Times New Roman"/>
          <w:sz w:val="28"/>
          <w:szCs w:val="28"/>
        </w:rPr>
        <w:t>центр</w:t>
      </w:r>
      <w:r w:rsidRPr="00A43822">
        <w:rPr>
          <w:rFonts w:ascii="Times New Roman" w:hAnsi="Times New Roman" w:cs="Times New Roman"/>
          <w:sz w:val="28"/>
          <w:szCs w:val="28"/>
        </w:rPr>
        <w:t xml:space="preserve">ы </w:t>
      </w:r>
      <w:r w:rsidR="00C105A2" w:rsidRPr="00A43822">
        <w:rPr>
          <w:rFonts w:ascii="Times New Roman" w:hAnsi="Times New Roman" w:cs="Times New Roman"/>
          <w:sz w:val="28"/>
          <w:szCs w:val="28"/>
        </w:rPr>
        <w:t>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22">
        <w:rPr>
          <w:rFonts w:ascii="Times New Roman" w:hAnsi="Times New Roman" w:cs="Times New Roman"/>
          <w:sz w:val="28"/>
          <w:szCs w:val="28"/>
        </w:rPr>
        <w:t>(2 ДОО) – 96,1%</w:t>
      </w:r>
      <w:r>
        <w:rPr>
          <w:rFonts w:ascii="Times New Roman" w:hAnsi="Times New Roman" w:cs="Times New Roman"/>
          <w:sz w:val="28"/>
          <w:szCs w:val="28"/>
        </w:rPr>
        <w:t xml:space="preserve">  (2015 г. – 94,4%);</w:t>
      </w:r>
    </w:p>
    <w:p w:rsidR="00A43822" w:rsidRDefault="00A43822" w:rsidP="006C09E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комбинированного вида </w:t>
      </w:r>
      <w:r w:rsidRPr="00A43822">
        <w:rPr>
          <w:rFonts w:ascii="Times New Roman" w:hAnsi="Times New Roman" w:cs="Times New Roman"/>
          <w:sz w:val="28"/>
          <w:szCs w:val="28"/>
        </w:rPr>
        <w:t>(13</w:t>
      </w:r>
      <w:r>
        <w:rPr>
          <w:rFonts w:ascii="Times New Roman" w:hAnsi="Times New Roman" w:cs="Times New Roman"/>
          <w:sz w:val="28"/>
          <w:szCs w:val="28"/>
        </w:rPr>
        <w:t xml:space="preserve"> ДОО) – 94,4% (2015 г. – 92,9%);</w:t>
      </w:r>
    </w:p>
    <w:p w:rsidR="006C09E9" w:rsidRPr="006B43F7" w:rsidRDefault="00A43822" w:rsidP="006B43F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05A2" w:rsidRPr="00A438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05A2" w:rsidRPr="00A43822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="00C105A2" w:rsidRPr="00A4382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C105A2" w:rsidRPr="00A43822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22">
        <w:rPr>
          <w:rFonts w:ascii="Times New Roman" w:hAnsi="Times New Roman" w:cs="Times New Roman"/>
          <w:sz w:val="28"/>
          <w:szCs w:val="28"/>
        </w:rPr>
        <w:t>(14</w:t>
      </w:r>
      <w:r>
        <w:rPr>
          <w:rFonts w:ascii="Times New Roman" w:hAnsi="Times New Roman" w:cs="Times New Roman"/>
          <w:sz w:val="28"/>
          <w:szCs w:val="28"/>
        </w:rPr>
        <w:t>2 ДОО) – 90,7% (2015 г. – 89,6%).</w:t>
      </w:r>
    </w:p>
    <w:p w:rsidR="006C09E9" w:rsidRDefault="00416C63" w:rsidP="006C09E9">
      <w:pPr>
        <w:pStyle w:val="a3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за два года (2015 и 2016 гг.) </w:t>
      </w:r>
      <w:r w:rsidR="00A43822" w:rsidRPr="006C09E9">
        <w:rPr>
          <w:rFonts w:ascii="Times New Roman" w:hAnsi="Times New Roman" w:cs="Times New Roman"/>
          <w:sz w:val="28"/>
          <w:szCs w:val="28"/>
        </w:rPr>
        <w:t xml:space="preserve">родители детей всех </w:t>
      </w:r>
      <w:r w:rsidR="00385B60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A43822" w:rsidRPr="006C09E9">
        <w:rPr>
          <w:rFonts w:ascii="Times New Roman" w:hAnsi="Times New Roman" w:cs="Times New Roman"/>
          <w:sz w:val="28"/>
          <w:szCs w:val="28"/>
        </w:rPr>
        <w:t>групп детских садов демонстрируют высокий уровень удовлетворенности:</w:t>
      </w:r>
    </w:p>
    <w:p w:rsidR="006C09E9" w:rsidRDefault="00FF2761" w:rsidP="006C09E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3822" w:rsidRPr="006C09E9">
        <w:rPr>
          <w:rFonts w:ascii="Times New Roman" w:hAnsi="Times New Roman" w:cs="Times New Roman"/>
          <w:sz w:val="28"/>
          <w:szCs w:val="28"/>
        </w:rPr>
        <w:t>-подготовительные группы– 92,4% (2015</w:t>
      </w:r>
      <w:r w:rsidR="006C09E9" w:rsidRPr="006C09E9">
        <w:rPr>
          <w:rFonts w:ascii="Times New Roman" w:hAnsi="Times New Roman" w:cs="Times New Roman"/>
          <w:sz w:val="28"/>
          <w:szCs w:val="28"/>
        </w:rPr>
        <w:t xml:space="preserve"> </w:t>
      </w:r>
      <w:r w:rsidR="00A43822" w:rsidRPr="006C09E9">
        <w:rPr>
          <w:rFonts w:ascii="Times New Roman" w:hAnsi="Times New Roman" w:cs="Times New Roman"/>
          <w:sz w:val="28"/>
          <w:szCs w:val="28"/>
        </w:rPr>
        <w:t>г. – 92,7%);</w:t>
      </w:r>
    </w:p>
    <w:p w:rsidR="006C09E9" w:rsidRDefault="00A43822" w:rsidP="006C09E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младшая группа – 91,7% (2015 г. – 90,2%);</w:t>
      </w:r>
    </w:p>
    <w:p w:rsidR="006C09E9" w:rsidRDefault="00FF2761" w:rsidP="006C09E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822" w:rsidRPr="006C09E9">
        <w:rPr>
          <w:rFonts w:ascii="Times New Roman" w:hAnsi="Times New Roman" w:cs="Times New Roman"/>
          <w:sz w:val="28"/>
          <w:szCs w:val="28"/>
        </w:rPr>
        <w:t>- старшая группа – 90,7% (2015 г. – 91,1%);</w:t>
      </w:r>
    </w:p>
    <w:p w:rsidR="006C09E9" w:rsidRDefault="00A43822" w:rsidP="006C09E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средняя группа – 90% (2015 г. – 92,3%);</w:t>
      </w:r>
    </w:p>
    <w:p w:rsidR="00FF2761" w:rsidRDefault="00FF2761" w:rsidP="00FF276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822" w:rsidRPr="006C09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822" w:rsidRPr="006C09E9">
        <w:rPr>
          <w:rFonts w:ascii="Times New Roman" w:hAnsi="Times New Roman" w:cs="Times New Roman"/>
          <w:sz w:val="28"/>
          <w:szCs w:val="28"/>
        </w:rPr>
        <w:t>разновозрастная группа – 90,1% (2015 г. – 87,2%)</w:t>
      </w:r>
      <w:r w:rsidR="006C09E9">
        <w:rPr>
          <w:rFonts w:ascii="Times New Roman" w:hAnsi="Times New Roman" w:cs="Times New Roman"/>
          <w:sz w:val="28"/>
          <w:szCs w:val="28"/>
        </w:rPr>
        <w:t>.</w:t>
      </w:r>
    </w:p>
    <w:p w:rsidR="00FF2761" w:rsidRDefault="00FF2761" w:rsidP="00FF276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105A2" w:rsidRPr="00FF2761" w:rsidRDefault="00C105A2" w:rsidP="006B43F7">
      <w:pPr>
        <w:pStyle w:val="a3"/>
        <w:numPr>
          <w:ilvl w:val="0"/>
          <w:numId w:val="10"/>
        </w:numPr>
        <w:spacing w:after="0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61">
        <w:rPr>
          <w:rFonts w:ascii="Times New Roman" w:eastAsia="Calibri" w:hAnsi="Times New Roman" w:cs="Times New Roman"/>
          <w:sz w:val="28"/>
          <w:szCs w:val="28"/>
        </w:rPr>
        <w:t xml:space="preserve">Анализ замечаний и предложений, высказанных родителями </w:t>
      </w:r>
      <w:r w:rsidR="004B5E03" w:rsidRPr="00FF2761">
        <w:rPr>
          <w:rFonts w:ascii="Times New Roman" w:eastAsia="Calibri" w:hAnsi="Times New Roman" w:cs="Times New Roman"/>
          <w:sz w:val="28"/>
          <w:szCs w:val="28"/>
        </w:rPr>
        <w:t xml:space="preserve">(законными представителями) </w:t>
      </w:r>
      <w:r w:rsidRPr="00FF2761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</w:t>
      </w:r>
      <w:r w:rsidR="00BF2EF5" w:rsidRPr="00FF2761">
        <w:rPr>
          <w:rFonts w:ascii="Times New Roman" w:eastAsia="Calibri" w:hAnsi="Times New Roman" w:cs="Times New Roman"/>
          <w:sz w:val="28"/>
          <w:szCs w:val="28"/>
        </w:rPr>
        <w:t>деятельности ДОО</w:t>
      </w:r>
      <w:r w:rsidRPr="00FF2761">
        <w:rPr>
          <w:rFonts w:ascii="Times New Roman" w:eastAsia="Calibri" w:hAnsi="Times New Roman" w:cs="Times New Roman"/>
          <w:sz w:val="28"/>
          <w:szCs w:val="28"/>
        </w:rPr>
        <w:t xml:space="preserve"> позволил определить, что</w:t>
      </w:r>
      <w:r w:rsidR="001F7495" w:rsidRPr="00FF2761">
        <w:rPr>
          <w:rFonts w:ascii="Times New Roman" w:eastAsia="Calibri" w:hAnsi="Times New Roman" w:cs="Times New Roman"/>
          <w:sz w:val="28"/>
          <w:szCs w:val="28"/>
        </w:rPr>
        <w:t>, как и в 2015 году,</w:t>
      </w:r>
      <w:r w:rsidRPr="00FF2761">
        <w:rPr>
          <w:rFonts w:ascii="Times New Roman" w:eastAsia="Calibri" w:hAnsi="Times New Roman" w:cs="Times New Roman"/>
          <w:sz w:val="28"/>
          <w:szCs w:val="28"/>
        </w:rPr>
        <w:t xml:space="preserve"> наиболее пристального внимания требует совершенствование работы по следующим направлениям:</w:t>
      </w:r>
    </w:p>
    <w:p w:rsidR="00C105A2" w:rsidRPr="001F7495" w:rsidRDefault="00C105A2" w:rsidP="006B43F7">
      <w:pPr>
        <w:spacing w:after="0"/>
        <w:ind w:left="-56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5"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r w:rsidR="00E01B10" w:rsidRPr="001F7495">
        <w:rPr>
          <w:rFonts w:ascii="Times New Roman" w:eastAsia="Calibri" w:hAnsi="Times New Roman" w:cs="Times New Roman"/>
          <w:sz w:val="28"/>
          <w:szCs w:val="28"/>
        </w:rPr>
        <w:t xml:space="preserve"> оснащение участка детского сада современным игровым и спортивным оборудованием;</w:t>
      </w:r>
    </w:p>
    <w:p w:rsidR="00E01B10" w:rsidRPr="001F7495" w:rsidRDefault="00E01B10" w:rsidP="006B43F7">
      <w:pPr>
        <w:spacing w:after="0"/>
        <w:ind w:left="-56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5">
        <w:rPr>
          <w:rFonts w:ascii="Times New Roman" w:eastAsia="Calibri" w:hAnsi="Times New Roman" w:cs="Times New Roman"/>
          <w:sz w:val="28"/>
          <w:szCs w:val="28"/>
        </w:rPr>
        <w:t xml:space="preserve">   -   обеспечение детского сада развивающими играми, методическими пособиями для организации занятий с детьми различного возраста;</w:t>
      </w:r>
    </w:p>
    <w:p w:rsidR="000914BE" w:rsidRPr="001F7495" w:rsidRDefault="00E01B10" w:rsidP="006B43F7">
      <w:pPr>
        <w:spacing w:after="0"/>
        <w:ind w:left="-56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5">
        <w:rPr>
          <w:rFonts w:ascii="Times New Roman" w:eastAsia="Calibri" w:hAnsi="Times New Roman" w:cs="Times New Roman"/>
          <w:sz w:val="28"/>
          <w:szCs w:val="28"/>
        </w:rPr>
        <w:t xml:space="preserve">   - привлечение в детский сад специалистов – логопедов, психологов, музыкальных руководителей</w:t>
      </w:r>
      <w:r w:rsidR="000914BE" w:rsidRPr="001F7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6C63" w:rsidRDefault="000914BE" w:rsidP="006B43F7">
      <w:pPr>
        <w:spacing w:after="0"/>
        <w:ind w:left="-56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5">
        <w:rPr>
          <w:rFonts w:ascii="Times New Roman" w:eastAsia="Calibri" w:hAnsi="Times New Roman" w:cs="Times New Roman"/>
          <w:sz w:val="28"/>
          <w:szCs w:val="28"/>
        </w:rPr>
        <w:t xml:space="preserve">   -  развитие дополнительного образования детей  (организация кружков по интересам</w:t>
      </w:r>
      <w:r w:rsidR="001F7495" w:rsidRPr="001F7495">
        <w:rPr>
          <w:rFonts w:ascii="Times New Roman" w:eastAsia="Calibri" w:hAnsi="Times New Roman" w:cs="Times New Roman"/>
          <w:sz w:val="28"/>
          <w:szCs w:val="28"/>
        </w:rPr>
        <w:t xml:space="preserve"> и секций</w:t>
      </w:r>
      <w:r w:rsidRPr="001F74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B43F7" w:rsidRDefault="006B43F7" w:rsidP="00DC03C6">
      <w:pPr>
        <w:spacing w:after="0"/>
        <w:ind w:left="-851" w:hanging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D37" w:rsidRPr="007F4B45" w:rsidRDefault="00286D37" w:rsidP="00286D37">
      <w:pPr>
        <w:spacing w:after="0" w:line="360" w:lineRule="auto"/>
        <w:ind w:left="360"/>
        <w:jc w:val="right"/>
        <w:rPr>
          <w:rFonts w:ascii="Calibri" w:eastAsia="Times New Roman" w:hAnsi="Calibri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286D37" w:rsidRPr="00943DA7" w:rsidRDefault="00286D37" w:rsidP="0094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64B9">
        <w:rPr>
          <w:rFonts w:ascii="Times New Roman" w:eastAsia="Times New Roman" w:hAnsi="Times New Roman" w:cs="Times New Roman"/>
          <w:b/>
        </w:rPr>
        <w:t>Анкета для родителей</w:t>
      </w:r>
      <w:r>
        <w:rPr>
          <w:rFonts w:ascii="Times New Roman" w:eastAsia="Times New Roman" w:hAnsi="Times New Roman" w:cs="Times New Roman"/>
          <w:b/>
        </w:rPr>
        <w:t xml:space="preserve"> (законных представителей)</w:t>
      </w:r>
      <w:r w:rsidRPr="00EF64B9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воспитанников дошкольных образовательных организаций </w:t>
      </w:r>
      <w:r w:rsidRPr="00EF64B9">
        <w:rPr>
          <w:rFonts w:ascii="Times New Roman" w:eastAsia="Times New Roman" w:hAnsi="Times New Roman" w:cs="Times New Roman"/>
          <w:b/>
        </w:rPr>
        <w:t xml:space="preserve">«Выявление </w:t>
      </w:r>
      <w:r>
        <w:rPr>
          <w:rFonts w:ascii="Times New Roman" w:eastAsia="Times New Roman" w:hAnsi="Times New Roman" w:cs="Times New Roman"/>
          <w:b/>
        </w:rPr>
        <w:t>уровня</w:t>
      </w:r>
      <w:r w:rsidRPr="00EF64B9">
        <w:rPr>
          <w:rFonts w:ascii="Times New Roman" w:eastAsia="Times New Roman" w:hAnsi="Times New Roman" w:cs="Times New Roman"/>
          <w:b/>
        </w:rPr>
        <w:t xml:space="preserve"> удовлетворенности качеством </w:t>
      </w:r>
      <w:r>
        <w:rPr>
          <w:rFonts w:ascii="Times New Roman" w:eastAsia="Times New Roman" w:hAnsi="Times New Roman" w:cs="Times New Roman"/>
          <w:b/>
        </w:rPr>
        <w:t>деятельности ДОО</w:t>
      </w:r>
      <w:r w:rsidRPr="00EF64B9">
        <w:rPr>
          <w:rFonts w:ascii="Times New Roman" w:eastAsia="Times New Roman" w:hAnsi="Times New Roman" w:cs="Times New Roman"/>
          <w:b/>
        </w:rPr>
        <w:t>»</w:t>
      </w:r>
    </w:p>
    <w:p w:rsidR="00286D37" w:rsidRPr="001978F0" w:rsidRDefault="00286D37" w:rsidP="0028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Уважаемые  родители! </w:t>
      </w:r>
      <w:r w:rsidRPr="001978F0">
        <w:rPr>
          <w:rFonts w:ascii="Times New Roman" w:eastAsia="Times New Roman" w:hAnsi="Times New Roman" w:cs="Times New Roman"/>
          <w:sz w:val="20"/>
          <w:szCs w:val="20"/>
        </w:rPr>
        <w:t xml:space="preserve">Центр оценки качества образования Тверской области просит Вас ответить на вопросы анкеты с целью выявления удовлетворенности  потребителей  качеством </w:t>
      </w:r>
      <w:r>
        <w:rPr>
          <w:rFonts w:ascii="Times New Roman" w:eastAsia="Times New Roman" w:hAnsi="Times New Roman" w:cs="Times New Roman"/>
          <w:sz w:val="20"/>
          <w:szCs w:val="20"/>
        </w:rPr>
        <w:t>деятельности дошкольных образовательных организаций</w:t>
      </w:r>
      <w:r w:rsidRPr="001978F0">
        <w:rPr>
          <w:rFonts w:ascii="Times New Roman" w:eastAsia="Times New Roman" w:hAnsi="Times New Roman" w:cs="Times New Roman"/>
          <w:sz w:val="20"/>
          <w:szCs w:val="20"/>
        </w:rPr>
        <w:t>. Ваше мнение важно для  определения дальнейшей стратегии  образовательной политики Тверской области.</w:t>
      </w:r>
    </w:p>
    <w:p w:rsidR="00286D37" w:rsidRPr="001978F0" w:rsidRDefault="00286D37" w:rsidP="00DC03C6">
      <w:pPr>
        <w:pStyle w:val="a6"/>
        <w:spacing w:before="0" w:beforeAutospacing="0" w:after="0" w:afterAutospacing="0"/>
        <w:rPr>
          <w:sz w:val="20"/>
          <w:szCs w:val="20"/>
        </w:rPr>
      </w:pPr>
      <w:r w:rsidRPr="001978F0">
        <w:rPr>
          <w:sz w:val="20"/>
          <w:szCs w:val="20"/>
        </w:rPr>
        <w:t xml:space="preserve">Каждому утверждению  анкеты соответствуют четыре варианта ответа: </w:t>
      </w:r>
    </w:p>
    <w:p w:rsidR="00286D37" w:rsidRPr="001978F0" w:rsidRDefault="00286D37" w:rsidP="00286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78F0">
        <w:rPr>
          <w:rFonts w:ascii="Times New Roman" w:eastAsia="Times New Roman" w:hAnsi="Times New Roman" w:cs="Times New Roman"/>
          <w:sz w:val="20"/>
          <w:szCs w:val="20"/>
        </w:rPr>
        <w:t xml:space="preserve">да; </w:t>
      </w:r>
    </w:p>
    <w:p w:rsidR="00286D37" w:rsidRPr="001978F0" w:rsidRDefault="00286D37" w:rsidP="00286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78F0">
        <w:rPr>
          <w:rFonts w:ascii="Times New Roman" w:eastAsia="Times New Roman" w:hAnsi="Times New Roman" w:cs="Times New Roman"/>
          <w:sz w:val="20"/>
          <w:szCs w:val="20"/>
        </w:rPr>
        <w:t>частично;</w:t>
      </w:r>
    </w:p>
    <w:p w:rsidR="00286D37" w:rsidRPr="001978F0" w:rsidRDefault="00286D37" w:rsidP="00286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78F0">
        <w:rPr>
          <w:rFonts w:ascii="Times New Roman" w:eastAsia="Times New Roman" w:hAnsi="Times New Roman" w:cs="Times New Roman"/>
          <w:sz w:val="20"/>
          <w:szCs w:val="20"/>
        </w:rPr>
        <w:t>нет;</w:t>
      </w:r>
    </w:p>
    <w:p w:rsidR="00286D37" w:rsidRPr="001978F0" w:rsidRDefault="00286D37" w:rsidP="00286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78F0">
        <w:rPr>
          <w:rFonts w:ascii="Times New Roman" w:eastAsia="Times New Roman" w:hAnsi="Times New Roman" w:cs="Times New Roman"/>
          <w:sz w:val="20"/>
          <w:szCs w:val="20"/>
        </w:rPr>
        <w:t>затрудняюсь ответить.</w:t>
      </w:r>
    </w:p>
    <w:p w:rsidR="00286D37" w:rsidRDefault="00286D37" w:rsidP="00286D37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</w:rPr>
      </w:pPr>
      <w:r w:rsidRPr="001978F0">
        <w:rPr>
          <w:rFonts w:ascii="Times New Roman" w:eastAsia="Times New Roman" w:hAnsi="Times New Roman" w:cs="Times New Roman"/>
          <w:sz w:val="20"/>
          <w:szCs w:val="20"/>
        </w:rPr>
        <w:t>Внимательно прочитайте каждое утверждение и в</w:t>
      </w:r>
      <w:r>
        <w:rPr>
          <w:rFonts w:ascii="Times New Roman" w:eastAsia="Times New Roman" w:hAnsi="Times New Roman" w:cs="Times New Roman"/>
          <w:sz w:val="20"/>
          <w:szCs w:val="20"/>
        </w:rPr>
        <w:t>ыберите один из вариантов ответа</w:t>
      </w:r>
    </w:p>
    <w:p w:rsidR="00286D37" w:rsidRDefault="00286D37" w:rsidP="00286D37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</w:rPr>
      </w:pPr>
    </w:p>
    <w:p w:rsidR="00286D37" w:rsidRDefault="00286D37" w:rsidP="00286D37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Название дошкольной общеобразовательной организации_________________________________________</w:t>
      </w:r>
    </w:p>
    <w:p w:rsidR="00286D37" w:rsidRDefault="00286D37" w:rsidP="00286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Возрастная группа (младшая, средняя, старшая, подготовительная к школе) /</w:t>
      </w:r>
      <w:proofErr w:type="spellStart"/>
      <w:r w:rsidRPr="00A71F9D">
        <w:rPr>
          <w:rFonts w:ascii="Times New Roman" w:eastAsia="Times New Roman" w:hAnsi="Times New Roman" w:cs="Times New Roman"/>
          <w:i/>
          <w:sz w:val="20"/>
          <w:szCs w:val="20"/>
        </w:rPr>
        <w:t>подчекнуть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286D37" w:rsidRDefault="00286D37" w:rsidP="00286D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567"/>
        <w:gridCol w:w="1134"/>
        <w:gridCol w:w="709"/>
        <w:gridCol w:w="1417"/>
      </w:tblGrid>
      <w:tr w:rsidR="00286D37" w:rsidRPr="00420F27" w:rsidTr="00683602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420F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20F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420F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37" w:rsidRPr="00A71F9D" w:rsidRDefault="00286D37" w:rsidP="0028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71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A71F9D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71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A71F9D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71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A71F9D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71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Затрудняюсь ответить</w:t>
            </w:r>
          </w:p>
        </w:tc>
      </w:tr>
      <w:tr w:rsidR="00286D37" w:rsidRPr="00420F27" w:rsidTr="00DC03C6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Удовлетворенность оснащенностью ДОО</w:t>
            </w: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мультимедийными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детском саду достаточно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182B4D" w:rsidRDefault="00286D37" w:rsidP="0028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Удовлетворенность к</w:t>
            </w:r>
            <w:r w:rsidRPr="00182B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валифи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кацией</w:t>
            </w:r>
            <w:r w:rsidRPr="00182B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педагогов</w:t>
            </w: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детском саду воспитатели и специалисты (музыкальные работники, педагоги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физвоспитания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психологи, логопеды и т.д.)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092227" w:rsidRDefault="00286D37" w:rsidP="0028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Удовлетворенность развитием ребенка в ДОО</w:t>
            </w: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092227" w:rsidRDefault="00286D37" w:rsidP="00286D3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922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В детском саду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20F2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Благодаря посещению детского сада Ваш ребенок легко общается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взрослыми и сверстниками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Default="00286D37" w:rsidP="0028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Default="00286D37" w:rsidP="0028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Благодаря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посешению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детского сада Ваш ребенок готов к поступлению в школу </w:t>
            </w:r>
            <w:r w:rsidRPr="000922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(оценка дается по отношению к ребенку </w:t>
            </w:r>
            <w:proofErr w:type="gramStart"/>
            <w:r w:rsidRPr="000922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старшей</w:t>
            </w:r>
            <w:proofErr w:type="gramEnd"/>
            <w:r w:rsidRPr="000922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и подготовительных групп)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D37" w:rsidRPr="008316BF" w:rsidRDefault="00286D37" w:rsidP="0028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Удовлетворенность взаимодействием с родителями</w:t>
            </w: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Default="00286D37" w:rsidP="00286D3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Default="00286D37" w:rsidP="00286D3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Педагоги предоставляют консультационную помощь родителям в вопросах воспитания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Default="00286D37" w:rsidP="00286D3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Default="00286D37" w:rsidP="00286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Default="00286D37" w:rsidP="00286D3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86D37" w:rsidRPr="00420F27" w:rsidTr="00DC03C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D37" w:rsidRPr="000D3574" w:rsidRDefault="00286D37" w:rsidP="00B44926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0D357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Вы удовлетворены образовательн</w:t>
            </w:r>
            <w:r w:rsidR="00B4492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ой</w:t>
            </w:r>
            <w:r w:rsidRPr="000D357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492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организацией</w:t>
            </w:r>
            <w:r w:rsidRPr="000D357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в целом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37" w:rsidRPr="00420F27" w:rsidRDefault="00286D37" w:rsidP="00286D3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86D37" w:rsidRDefault="00286D37" w:rsidP="00286D37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</w:p>
    <w:p w:rsidR="00DF224D" w:rsidRDefault="00286D37" w:rsidP="00286D37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  <w:r w:rsidRPr="00A71F9D">
        <w:rPr>
          <w:rFonts w:ascii="Times New Roman" w:eastAsia="Times New Roman" w:hAnsi="Times New Roman" w:cs="Times New Roman"/>
          <w:sz w:val="20"/>
          <w:szCs w:val="20"/>
        </w:rPr>
        <w:t>Ваши предложения по улучшению качества деятельности ДОО________________________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DF224D" w:rsidRPr="00DF224D" w:rsidRDefault="00DF224D" w:rsidP="00DF224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F224D" w:rsidRPr="00DF224D" w:rsidSect="00683602">
      <w:footerReference w:type="default" r:id="rId13"/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45" w:rsidRDefault="004F5D45" w:rsidP="000914BE">
      <w:pPr>
        <w:spacing w:after="0" w:line="240" w:lineRule="auto"/>
      </w:pPr>
      <w:r>
        <w:separator/>
      </w:r>
    </w:p>
  </w:endnote>
  <w:endnote w:type="continuationSeparator" w:id="0">
    <w:p w:rsidR="004F5D45" w:rsidRDefault="004F5D45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254"/>
      <w:docPartObj>
        <w:docPartGallery w:val="Page Numbers (Bottom of Page)"/>
        <w:docPartUnique/>
      </w:docPartObj>
    </w:sdtPr>
    <w:sdtContent>
      <w:p w:rsidR="00683602" w:rsidRDefault="001D0587">
        <w:pPr>
          <w:pStyle w:val="ab"/>
          <w:jc w:val="center"/>
        </w:pPr>
        <w:fldSimple w:instr=" PAGE   \* MERGEFORMAT ">
          <w:r w:rsidR="000A45EC">
            <w:rPr>
              <w:noProof/>
            </w:rPr>
            <w:t>2</w:t>
          </w:r>
        </w:fldSimple>
      </w:p>
    </w:sdtContent>
  </w:sdt>
  <w:p w:rsidR="00683602" w:rsidRDefault="006836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45" w:rsidRDefault="004F5D45" w:rsidP="000914BE">
      <w:pPr>
        <w:spacing w:after="0" w:line="240" w:lineRule="auto"/>
      </w:pPr>
      <w:r>
        <w:separator/>
      </w:r>
    </w:p>
  </w:footnote>
  <w:footnote w:type="continuationSeparator" w:id="0">
    <w:p w:rsidR="004F5D45" w:rsidRDefault="004F5D45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0BB"/>
    <w:rsid w:val="00000209"/>
    <w:rsid w:val="00007982"/>
    <w:rsid w:val="000144CF"/>
    <w:rsid w:val="0003148A"/>
    <w:rsid w:val="00035909"/>
    <w:rsid w:val="00044048"/>
    <w:rsid w:val="00060B1B"/>
    <w:rsid w:val="00073FFF"/>
    <w:rsid w:val="000914BE"/>
    <w:rsid w:val="000A45EC"/>
    <w:rsid w:val="000B60E4"/>
    <w:rsid w:val="000B71E6"/>
    <w:rsid w:val="000D1FBF"/>
    <w:rsid w:val="000E327A"/>
    <w:rsid w:val="000F7247"/>
    <w:rsid w:val="00101A2D"/>
    <w:rsid w:val="00107331"/>
    <w:rsid w:val="0011131B"/>
    <w:rsid w:val="0011478B"/>
    <w:rsid w:val="00120F98"/>
    <w:rsid w:val="00123CA3"/>
    <w:rsid w:val="00132F31"/>
    <w:rsid w:val="00140EEA"/>
    <w:rsid w:val="001455A4"/>
    <w:rsid w:val="00151F13"/>
    <w:rsid w:val="001522D9"/>
    <w:rsid w:val="00155C32"/>
    <w:rsid w:val="001573BE"/>
    <w:rsid w:val="00165A8A"/>
    <w:rsid w:val="00171577"/>
    <w:rsid w:val="001962CC"/>
    <w:rsid w:val="001A3F36"/>
    <w:rsid w:val="001C0064"/>
    <w:rsid w:val="001C21A7"/>
    <w:rsid w:val="001D0587"/>
    <w:rsid w:val="001D28C7"/>
    <w:rsid w:val="001D4E97"/>
    <w:rsid w:val="001E2881"/>
    <w:rsid w:val="001E2EEE"/>
    <w:rsid w:val="001F4D17"/>
    <w:rsid w:val="001F7495"/>
    <w:rsid w:val="002006F7"/>
    <w:rsid w:val="00210C65"/>
    <w:rsid w:val="00211872"/>
    <w:rsid w:val="00215E67"/>
    <w:rsid w:val="00216205"/>
    <w:rsid w:val="00217032"/>
    <w:rsid w:val="00223985"/>
    <w:rsid w:val="0023006D"/>
    <w:rsid w:val="00230504"/>
    <w:rsid w:val="002417CB"/>
    <w:rsid w:val="00261A45"/>
    <w:rsid w:val="00263393"/>
    <w:rsid w:val="0026365E"/>
    <w:rsid w:val="0026676C"/>
    <w:rsid w:val="00270719"/>
    <w:rsid w:val="002766B5"/>
    <w:rsid w:val="0028521E"/>
    <w:rsid w:val="00286D37"/>
    <w:rsid w:val="00290A1D"/>
    <w:rsid w:val="00296708"/>
    <w:rsid w:val="00297FC7"/>
    <w:rsid w:val="002C70D7"/>
    <w:rsid w:val="002E2572"/>
    <w:rsid w:val="002E2CC0"/>
    <w:rsid w:val="002E317E"/>
    <w:rsid w:val="002F263C"/>
    <w:rsid w:val="00300ABC"/>
    <w:rsid w:val="003031B4"/>
    <w:rsid w:val="0031148B"/>
    <w:rsid w:val="003134B1"/>
    <w:rsid w:val="0032036E"/>
    <w:rsid w:val="00371576"/>
    <w:rsid w:val="003723BD"/>
    <w:rsid w:val="0037412E"/>
    <w:rsid w:val="00385B60"/>
    <w:rsid w:val="00390132"/>
    <w:rsid w:val="003A4BFE"/>
    <w:rsid w:val="003C1161"/>
    <w:rsid w:val="003C2CE8"/>
    <w:rsid w:val="003D3C93"/>
    <w:rsid w:val="003E09FD"/>
    <w:rsid w:val="003E0C67"/>
    <w:rsid w:val="003E4FA2"/>
    <w:rsid w:val="003F5FAD"/>
    <w:rsid w:val="004051FA"/>
    <w:rsid w:val="0041691C"/>
    <w:rsid w:val="00416C63"/>
    <w:rsid w:val="004265C5"/>
    <w:rsid w:val="0046630A"/>
    <w:rsid w:val="00466852"/>
    <w:rsid w:val="004668C0"/>
    <w:rsid w:val="004679ED"/>
    <w:rsid w:val="00484718"/>
    <w:rsid w:val="0049570C"/>
    <w:rsid w:val="004A0465"/>
    <w:rsid w:val="004A5611"/>
    <w:rsid w:val="004B5E03"/>
    <w:rsid w:val="004B63AF"/>
    <w:rsid w:val="004C094B"/>
    <w:rsid w:val="004C5C59"/>
    <w:rsid w:val="004E18EB"/>
    <w:rsid w:val="004F34D5"/>
    <w:rsid w:val="004F5445"/>
    <w:rsid w:val="004F5D45"/>
    <w:rsid w:val="00505788"/>
    <w:rsid w:val="00511375"/>
    <w:rsid w:val="00543EB8"/>
    <w:rsid w:val="00551B87"/>
    <w:rsid w:val="005529FC"/>
    <w:rsid w:val="0055730E"/>
    <w:rsid w:val="00557E9C"/>
    <w:rsid w:val="00594605"/>
    <w:rsid w:val="00596646"/>
    <w:rsid w:val="0059702F"/>
    <w:rsid w:val="005A2550"/>
    <w:rsid w:val="005B21AA"/>
    <w:rsid w:val="005B5711"/>
    <w:rsid w:val="005B6118"/>
    <w:rsid w:val="005C1583"/>
    <w:rsid w:val="005E2600"/>
    <w:rsid w:val="005F55A0"/>
    <w:rsid w:val="005F77DA"/>
    <w:rsid w:val="0060073A"/>
    <w:rsid w:val="006031FA"/>
    <w:rsid w:val="00605E63"/>
    <w:rsid w:val="00617543"/>
    <w:rsid w:val="006221DE"/>
    <w:rsid w:val="00631394"/>
    <w:rsid w:val="00636D22"/>
    <w:rsid w:val="00640849"/>
    <w:rsid w:val="00645554"/>
    <w:rsid w:val="00651FB8"/>
    <w:rsid w:val="00663A08"/>
    <w:rsid w:val="00683142"/>
    <w:rsid w:val="00683602"/>
    <w:rsid w:val="00683765"/>
    <w:rsid w:val="00690F15"/>
    <w:rsid w:val="00696628"/>
    <w:rsid w:val="006B43F7"/>
    <w:rsid w:val="006B5131"/>
    <w:rsid w:val="006B7857"/>
    <w:rsid w:val="006B7FFC"/>
    <w:rsid w:val="006C09E9"/>
    <w:rsid w:val="006D4F9D"/>
    <w:rsid w:val="006E3A10"/>
    <w:rsid w:val="006F7082"/>
    <w:rsid w:val="00701F25"/>
    <w:rsid w:val="007229F4"/>
    <w:rsid w:val="007233C7"/>
    <w:rsid w:val="0072390D"/>
    <w:rsid w:val="00727A9A"/>
    <w:rsid w:val="00727AEB"/>
    <w:rsid w:val="0073007B"/>
    <w:rsid w:val="00740026"/>
    <w:rsid w:val="00742E8C"/>
    <w:rsid w:val="00744950"/>
    <w:rsid w:val="00750711"/>
    <w:rsid w:val="00752AAB"/>
    <w:rsid w:val="007548CB"/>
    <w:rsid w:val="007620C0"/>
    <w:rsid w:val="00762454"/>
    <w:rsid w:val="00762D28"/>
    <w:rsid w:val="0076489B"/>
    <w:rsid w:val="007749D9"/>
    <w:rsid w:val="00783053"/>
    <w:rsid w:val="007946EF"/>
    <w:rsid w:val="00794BBB"/>
    <w:rsid w:val="007B4930"/>
    <w:rsid w:val="007C0276"/>
    <w:rsid w:val="007C226C"/>
    <w:rsid w:val="007D0AE0"/>
    <w:rsid w:val="007D1487"/>
    <w:rsid w:val="0080172C"/>
    <w:rsid w:val="00804D18"/>
    <w:rsid w:val="00804F92"/>
    <w:rsid w:val="0080639E"/>
    <w:rsid w:val="008120E0"/>
    <w:rsid w:val="0084288C"/>
    <w:rsid w:val="008444D4"/>
    <w:rsid w:val="008477AA"/>
    <w:rsid w:val="00860526"/>
    <w:rsid w:val="008654AC"/>
    <w:rsid w:val="00875B9C"/>
    <w:rsid w:val="0088331D"/>
    <w:rsid w:val="008A0D90"/>
    <w:rsid w:val="008A6812"/>
    <w:rsid w:val="008E3C21"/>
    <w:rsid w:val="008E62E5"/>
    <w:rsid w:val="008F4DC8"/>
    <w:rsid w:val="0090071F"/>
    <w:rsid w:val="00902CB9"/>
    <w:rsid w:val="009040BA"/>
    <w:rsid w:val="0091735F"/>
    <w:rsid w:val="009222B6"/>
    <w:rsid w:val="0092309D"/>
    <w:rsid w:val="009232C5"/>
    <w:rsid w:val="00923B59"/>
    <w:rsid w:val="00925622"/>
    <w:rsid w:val="00941D67"/>
    <w:rsid w:val="00942FF7"/>
    <w:rsid w:val="00943DA7"/>
    <w:rsid w:val="0096762A"/>
    <w:rsid w:val="00970612"/>
    <w:rsid w:val="00971B36"/>
    <w:rsid w:val="009A3E5D"/>
    <w:rsid w:val="009B0F48"/>
    <w:rsid w:val="009B1D1C"/>
    <w:rsid w:val="009C7C89"/>
    <w:rsid w:val="009D1F56"/>
    <w:rsid w:val="009D53C2"/>
    <w:rsid w:val="009D7232"/>
    <w:rsid w:val="009F0604"/>
    <w:rsid w:val="00A02EB1"/>
    <w:rsid w:val="00A03A47"/>
    <w:rsid w:val="00A06180"/>
    <w:rsid w:val="00A21473"/>
    <w:rsid w:val="00A358B3"/>
    <w:rsid w:val="00A37239"/>
    <w:rsid w:val="00A43822"/>
    <w:rsid w:val="00A57F67"/>
    <w:rsid w:val="00A619AD"/>
    <w:rsid w:val="00A63920"/>
    <w:rsid w:val="00A669E0"/>
    <w:rsid w:val="00A77AD9"/>
    <w:rsid w:val="00A94FF9"/>
    <w:rsid w:val="00AA5FAF"/>
    <w:rsid w:val="00AC670F"/>
    <w:rsid w:val="00AD65A1"/>
    <w:rsid w:val="00AD6995"/>
    <w:rsid w:val="00AE1FD6"/>
    <w:rsid w:val="00AE3F71"/>
    <w:rsid w:val="00AE6C20"/>
    <w:rsid w:val="00AF47F7"/>
    <w:rsid w:val="00B026CC"/>
    <w:rsid w:val="00B06427"/>
    <w:rsid w:val="00B10247"/>
    <w:rsid w:val="00B23C5C"/>
    <w:rsid w:val="00B23DBC"/>
    <w:rsid w:val="00B40542"/>
    <w:rsid w:val="00B41997"/>
    <w:rsid w:val="00B41FBA"/>
    <w:rsid w:val="00B44926"/>
    <w:rsid w:val="00B51D7D"/>
    <w:rsid w:val="00B52951"/>
    <w:rsid w:val="00B577A5"/>
    <w:rsid w:val="00B71B4B"/>
    <w:rsid w:val="00B94E6F"/>
    <w:rsid w:val="00BB616E"/>
    <w:rsid w:val="00BC05E6"/>
    <w:rsid w:val="00BC56F3"/>
    <w:rsid w:val="00BC7681"/>
    <w:rsid w:val="00BC7785"/>
    <w:rsid w:val="00BD2AAF"/>
    <w:rsid w:val="00BD5E97"/>
    <w:rsid w:val="00BE14CD"/>
    <w:rsid w:val="00BE3ABE"/>
    <w:rsid w:val="00BF1910"/>
    <w:rsid w:val="00BF2EF5"/>
    <w:rsid w:val="00BF3C05"/>
    <w:rsid w:val="00BF55E9"/>
    <w:rsid w:val="00C053E2"/>
    <w:rsid w:val="00C105A2"/>
    <w:rsid w:val="00C36CC5"/>
    <w:rsid w:val="00C55145"/>
    <w:rsid w:val="00C5713A"/>
    <w:rsid w:val="00C62C7D"/>
    <w:rsid w:val="00C664CD"/>
    <w:rsid w:val="00C85951"/>
    <w:rsid w:val="00C875A2"/>
    <w:rsid w:val="00C90361"/>
    <w:rsid w:val="00CA43FD"/>
    <w:rsid w:val="00CA607B"/>
    <w:rsid w:val="00CA7ACB"/>
    <w:rsid w:val="00CB581B"/>
    <w:rsid w:val="00CC3E8A"/>
    <w:rsid w:val="00CC77C3"/>
    <w:rsid w:val="00CD2574"/>
    <w:rsid w:val="00CE19E9"/>
    <w:rsid w:val="00CE3E57"/>
    <w:rsid w:val="00D02EFB"/>
    <w:rsid w:val="00D060D1"/>
    <w:rsid w:val="00D24DDA"/>
    <w:rsid w:val="00D430F3"/>
    <w:rsid w:val="00D43F27"/>
    <w:rsid w:val="00D451B4"/>
    <w:rsid w:val="00D45B5F"/>
    <w:rsid w:val="00D45ED4"/>
    <w:rsid w:val="00D50532"/>
    <w:rsid w:val="00D63A15"/>
    <w:rsid w:val="00D65ADC"/>
    <w:rsid w:val="00D67754"/>
    <w:rsid w:val="00D73080"/>
    <w:rsid w:val="00D956CF"/>
    <w:rsid w:val="00DA5A02"/>
    <w:rsid w:val="00DC03C6"/>
    <w:rsid w:val="00DC0699"/>
    <w:rsid w:val="00DC37B7"/>
    <w:rsid w:val="00DC777E"/>
    <w:rsid w:val="00DD1C71"/>
    <w:rsid w:val="00DD37FA"/>
    <w:rsid w:val="00DF224D"/>
    <w:rsid w:val="00E01B10"/>
    <w:rsid w:val="00E12D62"/>
    <w:rsid w:val="00E20848"/>
    <w:rsid w:val="00E35ABC"/>
    <w:rsid w:val="00E441DC"/>
    <w:rsid w:val="00E448C6"/>
    <w:rsid w:val="00E60823"/>
    <w:rsid w:val="00E711DA"/>
    <w:rsid w:val="00E73985"/>
    <w:rsid w:val="00E73BF6"/>
    <w:rsid w:val="00E85C13"/>
    <w:rsid w:val="00E86745"/>
    <w:rsid w:val="00E86BC7"/>
    <w:rsid w:val="00E95423"/>
    <w:rsid w:val="00EA00A0"/>
    <w:rsid w:val="00EA0989"/>
    <w:rsid w:val="00EB19C5"/>
    <w:rsid w:val="00EB32B5"/>
    <w:rsid w:val="00EC59DF"/>
    <w:rsid w:val="00ED7DC4"/>
    <w:rsid w:val="00EE0B48"/>
    <w:rsid w:val="00EE5E3E"/>
    <w:rsid w:val="00EF1084"/>
    <w:rsid w:val="00F13106"/>
    <w:rsid w:val="00F17F29"/>
    <w:rsid w:val="00F23ED1"/>
    <w:rsid w:val="00F379AE"/>
    <w:rsid w:val="00F66908"/>
    <w:rsid w:val="00F6695C"/>
    <w:rsid w:val="00F6774B"/>
    <w:rsid w:val="00F76C62"/>
    <w:rsid w:val="00F813E2"/>
    <w:rsid w:val="00F91B2C"/>
    <w:rsid w:val="00F92D97"/>
    <w:rsid w:val="00FB1E3B"/>
    <w:rsid w:val="00FB2828"/>
    <w:rsid w:val="00FC4043"/>
    <w:rsid w:val="00FC78E8"/>
    <w:rsid w:val="00FE60BB"/>
    <w:rsid w:val="00FF2761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91;&#1076;&#1086;&#1074;&#1083;&#1077;&#1090;&#1074;&#1086;&#1088;&#1105;&#1085;&#1085;&#1086;&#1089;&#1090;&#1100;%20&#1044;&#1054;&#1059;\&#1059;&#1076;&#1086;&#1074;&#1083;&#1077;&#1090;&#1074;&#1086;&#1088;&#1077;&#1085;&#1085;&#1086;&#1089;&#1090;&#1100;-%20&#1044;&#1054;&#1059;%202016\&#1074;&#1080;&#1076;&#1072;%20&#1076;&#1086;&#1086;%20&#1080;%20&#1075;&#1088;&#1091;&#1087;&#1087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91;&#1076;&#1086;&#1074;&#1083;&#1077;&#1090;&#1074;&#1086;&#1088;&#1105;&#1085;&#1085;&#1086;&#1089;&#1090;&#1100;%20&#1044;&#1054;&#1059;\&#1059;&#1076;&#1086;&#1074;&#1083;&#1077;&#1090;&#1074;&#1086;&#1088;&#1077;&#1085;&#1085;&#1086;&#1089;&#1090;&#1100;-%20&#1044;&#1054;&#1059;%202016\&#1074;&#1080;&#1076;&#1072;%20&#1076;&#1086;&#1086;%20&#1080;%20&#1075;&#1088;&#1091;&#1087;&#1087;&#109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91;&#1076;&#1086;&#1074;&#1083;&#1077;&#1090;&#1074;&#1086;&#1088;&#1105;&#1085;&#1085;&#1086;&#1089;&#1090;&#1100;%20&#1044;&#1054;&#1059;\&#1059;&#1076;&#1086;&#1074;&#1083;&#1077;&#1090;&#1074;&#1086;&#1088;&#1077;&#1085;&#1085;&#1086;&#1089;&#1090;&#1100;-%20&#1044;&#1054;&#1059;%202016\&#1074;&#1080;&#1076;&#1072;%20&#1076;&#1086;&#1086;%20&#1080;%20&#1075;&#1088;&#1091;&#1087;&#1087;&#109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91;&#1076;&#1086;&#1074;&#1083;&#1077;&#1090;&#1074;&#1086;&#1088;&#1105;&#1085;&#1085;&#1086;&#1089;&#1090;&#1100;%20&#1044;&#1054;&#1059;\&#1059;&#1076;&#1086;&#1074;&#1083;&#1077;&#1090;&#1074;&#1086;&#1088;&#1077;&#1085;&#1085;&#1086;&#1089;&#1090;&#1100;-%20&#1044;&#1054;&#1059;%202016\&#1074;&#1080;&#1076;&#1072;%20&#1076;&#1086;&#1086;%20&#1080;%20&#1075;&#1088;&#1091;&#1087;&#1087;&#1099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91;&#1076;&#1086;&#1074;&#1083;&#1077;&#1090;&#1074;&#1086;&#1088;&#1105;&#1085;&#1085;&#1086;&#1089;&#1090;&#1100;%20&#1044;&#1054;&#1059;\&#1059;&#1076;&#1086;&#1074;&#1083;&#1077;&#1090;&#1074;&#1086;&#1088;&#1077;&#1085;&#1085;&#1086;&#1089;&#1090;&#1100;-%20&#1044;&#1054;&#1059;%202016\&#1074;&#1080;&#1076;&#1072;%20&#1076;&#1086;&#1086;%20&#1080;%20&#1075;&#1088;&#1091;&#1087;&#1087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Удовлетворённость родителей в младшей группе (2015-2016 гг.)</a:t>
            </a:r>
          </a:p>
        </c:rich>
      </c:tx>
      <c:layout>
        <c:manualLayout>
          <c:xMode val="edge"/>
          <c:yMode val="edge"/>
          <c:x val="0.20965268467241174"/>
          <c:y val="2.9499413348525252E-3"/>
        </c:manualLayout>
      </c:layout>
    </c:title>
    <c:plotArea>
      <c:layout>
        <c:manualLayout>
          <c:layoutTarget val="inner"/>
          <c:xMode val="edge"/>
          <c:yMode val="edge"/>
          <c:x val="6.1476550125111933E-2"/>
          <c:y val="0.12270599268616612"/>
          <c:w val="0.83390413969974064"/>
          <c:h val="0.7823563710841771"/>
        </c:manualLayout>
      </c:layout>
      <c:barChart>
        <c:barDir val="col"/>
        <c:grouping val="clustered"/>
        <c:ser>
          <c:idx val="0"/>
          <c:order val="0"/>
          <c:tx>
            <c:strRef>
              <c:f>'мл группа'!$M$5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'мл группа'!$L$6:$L$25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'мл группа'!$M$6:$M$25</c:f>
              <c:numCache>
                <c:formatCode>0.0%</c:formatCode>
                <c:ptCount val="20"/>
                <c:pt idx="0">
                  <c:v>0.60400000000000065</c:v>
                </c:pt>
                <c:pt idx="1">
                  <c:v>0.38700000000000134</c:v>
                </c:pt>
                <c:pt idx="2">
                  <c:v>0.66300000000000303</c:v>
                </c:pt>
                <c:pt idx="3">
                  <c:v>0.43400000000000116</c:v>
                </c:pt>
                <c:pt idx="4">
                  <c:v>0.63400000000000256</c:v>
                </c:pt>
                <c:pt idx="5">
                  <c:v>0.91100000000000003</c:v>
                </c:pt>
                <c:pt idx="6">
                  <c:v>0.94299999999999995</c:v>
                </c:pt>
                <c:pt idx="7">
                  <c:v>0.83900000000000063</c:v>
                </c:pt>
                <c:pt idx="8">
                  <c:v>0.92900000000000005</c:v>
                </c:pt>
                <c:pt idx="9">
                  <c:v>0.7730000000000018</c:v>
                </c:pt>
                <c:pt idx="10">
                  <c:v>0.89300000000000124</c:v>
                </c:pt>
                <c:pt idx="11">
                  <c:v>0.87100000000000233</c:v>
                </c:pt>
                <c:pt idx="12">
                  <c:v>0.89200000000000124</c:v>
                </c:pt>
                <c:pt idx="13">
                  <c:v>0.93500000000000005</c:v>
                </c:pt>
                <c:pt idx="14">
                  <c:v>0</c:v>
                </c:pt>
                <c:pt idx="15">
                  <c:v>0.91300000000000003</c:v>
                </c:pt>
                <c:pt idx="16">
                  <c:v>0.87000000000000233</c:v>
                </c:pt>
                <c:pt idx="17">
                  <c:v>0.79800000000000004</c:v>
                </c:pt>
                <c:pt idx="18">
                  <c:v>0.7710000000000018</c:v>
                </c:pt>
                <c:pt idx="19">
                  <c:v>0.90200000000000002</c:v>
                </c:pt>
              </c:numCache>
            </c:numRef>
          </c:val>
        </c:ser>
        <c:ser>
          <c:idx val="1"/>
          <c:order val="1"/>
          <c:tx>
            <c:strRef>
              <c:f>'мл группа'!$N$5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'мл группа'!$L$6:$L$25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'мл группа'!$N$6:$N$25</c:f>
              <c:numCache>
                <c:formatCode>0.0%</c:formatCode>
                <c:ptCount val="20"/>
                <c:pt idx="0">
                  <c:v>0.62100000000000233</c:v>
                </c:pt>
                <c:pt idx="1">
                  <c:v>0.38400000000000134</c:v>
                </c:pt>
                <c:pt idx="2">
                  <c:v>0.69000000000000183</c:v>
                </c:pt>
                <c:pt idx="3">
                  <c:v>0.43300000000000038</c:v>
                </c:pt>
                <c:pt idx="4">
                  <c:v>0.68800000000000183</c:v>
                </c:pt>
                <c:pt idx="5">
                  <c:v>0.92100000000000004</c:v>
                </c:pt>
                <c:pt idx="6">
                  <c:v>0.94499999999999995</c:v>
                </c:pt>
                <c:pt idx="7">
                  <c:v>0.84800000000000064</c:v>
                </c:pt>
                <c:pt idx="8">
                  <c:v>0.92300000000000004</c:v>
                </c:pt>
                <c:pt idx="9">
                  <c:v>0.79300000000000004</c:v>
                </c:pt>
                <c:pt idx="10">
                  <c:v>0.86600000000000232</c:v>
                </c:pt>
                <c:pt idx="11">
                  <c:v>0.86900000000000233</c:v>
                </c:pt>
                <c:pt idx="12">
                  <c:v>0.89300000000000124</c:v>
                </c:pt>
                <c:pt idx="13">
                  <c:v>0.93400000000000005</c:v>
                </c:pt>
                <c:pt idx="14">
                  <c:v>0</c:v>
                </c:pt>
                <c:pt idx="15">
                  <c:v>0.91600000000000004</c:v>
                </c:pt>
                <c:pt idx="16">
                  <c:v>0.89600000000000124</c:v>
                </c:pt>
                <c:pt idx="17">
                  <c:v>0.83900000000000063</c:v>
                </c:pt>
                <c:pt idx="18">
                  <c:v>0.79800000000000004</c:v>
                </c:pt>
                <c:pt idx="19">
                  <c:v>0.91700000000000004</c:v>
                </c:pt>
              </c:numCache>
            </c:numRef>
          </c:val>
        </c:ser>
        <c:gapWidth val="131"/>
        <c:overlap val="-26"/>
        <c:axId val="126597760"/>
        <c:axId val="126890752"/>
      </c:barChart>
      <c:catAx>
        <c:axId val="126597760"/>
        <c:scaling>
          <c:orientation val="minMax"/>
        </c:scaling>
        <c:axPos val="b"/>
        <c:numFmt formatCode="General" sourceLinked="1"/>
        <c:tickLblPos val="nextTo"/>
        <c:crossAx val="126890752"/>
        <c:crosses val="autoZero"/>
        <c:auto val="1"/>
        <c:lblAlgn val="ctr"/>
        <c:lblOffset val="100"/>
      </c:catAx>
      <c:valAx>
        <c:axId val="126890752"/>
        <c:scaling>
          <c:orientation val="minMax"/>
        </c:scaling>
        <c:axPos val="l"/>
        <c:numFmt formatCode="0%" sourceLinked="0"/>
        <c:tickLblPos val="nextTo"/>
        <c:crossAx val="126597760"/>
        <c:crosses val="autoZero"/>
        <c:crossBetween val="between"/>
        <c:majorUnit val="0.2"/>
      </c:valAx>
    </c:plotArea>
    <c:legend>
      <c:legendPos val="r"/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Удовлетворённость родителей в средней группе (2015-2016 гг.) </a:t>
            </a:r>
          </a:p>
        </c:rich>
      </c:tx>
    </c:title>
    <c:plotArea>
      <c:layout>
        <c:manualLayout>
          <c:layoutTarget val="inner"/>
          <c:xMode val="edge"/>
          <c:yMode val="edge"/>
          <c:x val="7.2531774045485914E-2"/>
          <c:y val="0.17291666666666691"/>
          <c:w val="0.79391428442134349"/>
          <c:h val="0.69816666666666649"/>
        </c:manualLayout>
      </c:layout>
      <c:barChart>
        <c:barDir val="col"/>
        <c:grouping val="clustered"/>
        <c:ser>
          <c:idx val="0"/>
          <c:order val="0"/>
          <c:tx>
            <c:strRef>
              <c:f>'сред гр'!$M$6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'сред гр'!$L$7:$L$26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'сред гр'!$M$7:$M$26</c:f>
              <c:numCache>
                <c:formatCode>0.0%</c:formatCode>
                <c:ptCount val="20"/>
                <c:pt idx="0">
                  <c:v>0.58658256880733173</c:v>
                </c:pt>
                <c:pt idx="1">
                  <c:v>0.35800000000000032</c:v>
                </c:pt>
                <c:pt idx="2">
                  <c:v>0.66900000000000304</c:v>
                </c:pt>
                <c:pt idx="3">
                  <c:v>0.44400000000000001</c:v>
                </c:pt>
                <c:pt idx="4">
                  <c:v>0.62500000000000244</c:v>
                </c:pt>
                <c:pt idx="5">
                  <c:v>0.93100000000000005</c:v>
                </c:pt>
                <c:pt idx="6">
                  <c:v>0.93700000000000061</c:v>
                </c:pt>
                <c:pt idx="7">
                  <c:v>0.84400000000000064</c:v>
                </c:pt>
                <c:pt idx="8">
                  <c:v>0.92900000000000005</c:v>
                </c:pt>
                <c:pt idx="9">
                  <c:v>0.78500000000000003</c:v>
                </c:pt>
                <c:pt idx="10">
                  <c:v>0.88</c:v>
                </c:pt>
                <c:pt idx="11">
                  <c:v>0.90800000000000003</c:v>
                </c:pt>
                <c:pt idx="12">
                  <c:v>0.90500000000000003</c:v>
                </c:pt>
                <c:pt idx="13">
                  <c:v>0.92</c:v>
                </c:pt>
                <c:pt idx="14">
                  <c:v>0</c:v>
                </c:pt>
                <c:pt idx="15">
                  <c:v>0.92500000000000004</c:v>
                </c:pt>
                <c:pt idx="16">
                  <c:v>0.89700000000000002</c:v>
                </c:pt>
                <c:pt idx="17">
                  <c:v>0.84900000000000064</c:v>
                </c:pt>
                <c:pt idx="18">
                  <c:v>0.81100000000000005</c:v>
                </c:pt>
                <c:pt idx="19">
                  <c:v>0.92300000000000004</c:v>
                </c:pt>
              </c:numCache>
            </c:numRef>
          </c:val>
        </c:ser>
        <c:ser>
          <c:idx val="1"/>
          <c:order val="1"/>
          <c:tx>
            <c:strRef>
              <c:f>'сред гр'!$N$6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'сред гр'!$L$7:$L$26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'сред гр'!$N$7:$N$26</c:f>
              <c:numCache>
                <c:formatCode>0.0%</c:formatCode>
                <c:ptCount val="20"/>
                <c:pt idx="0">
                  <c:v>0.63600000000000256</c:v>
                </c:pt>
                <c:pt idx="1">
                  <c:v>0.36500000000000032</c:v>
                </c:pt>
                <c:pt idx="2">
                  <c:v>0.72200000000000064</c:v>
                </c:pt>
                <c:pt idx="3">
                  <c:v>0.48100000000000032</c:v>
                </c:pt>
                <c:pt idx="4">
                  <c:v>0.67500000000000304</c:v>
                </c:pt>
                <c:pt idx="5">
                  <c:v>0.93799999999999994</c:v>
                </c:pt>
                <c:pt idx="6">
                  <c:v>0.94799999999999995</c:v>
                </c:pt>
                <c:pt idx="7">
                  <c:v>0.86500000000000232</c:v>
                </c:pt>
                <c:pt idx="8">
                  <c:v>0.93200000000000005</c:v>
                </c:pt>
                <c:pt idx="9">
                  <c:v>0.79200000000000004</c:v>
                </c:pt>
                <c:pt idx="10">
                  <c:v>0.88300000000000001</c:v>
                </c:pt>
                <c:pt idx="11">
                  <c:v>0.88500000000000001</c:v>
                </c:pt>
                <c:pt idx="12">
                  <c:v>0.90300000000000002</c:v>
                </c:pt>
                <c:pt idx="13">
                  <c:v>0.93600000000000005</c:v>
                </c:pt>
                <c:pt idx="14">
                  <c:v>0</c:v>
                </c:pt>
                <c:pt idx="15">
                  <c:v>0.91400000000000003</c:v>
                </c:pt>
                <c:pt idx="16">
                  <c:v>0.90700000000000003</c:v>
                </c:pt>
                <c:pt idx="17">
                  <c:v>0.82399999999999995</c:v>
                </c:pt>
                <c:pt idx="18">
                  <c:v>0.81</c:v>
                </c:pt>
                <c:pt idx="19">
                  <c:v>0.90900000000000003</c:v>
                </c:pt>
              </c:numCache>
            </c:numRef>
          </c:val>
        </c:ser>
        <c:gapWidth val="128"/>
        <c:overlap val="-38"/>
        <c:axId val="145947648"/>
        <c:axId val="156103808"/>
      </c:barChart>
      <c:catAx>
        <c:axId val="145947648"/>
        <c:scaling>
          <c:orientation val="minMax"/>
        </c:scaling>
        <c:axPos val="b"/>
        <c:numFmt formatCode="General" sourceLinked="1"/>
        <c:tickLblPos val="nextTo"/>
        <c:crossAx val="156103808"/>
        <c:crosses val="autoZero"/>
        <c:auto val="1"/>
        <c:lblAlgn val="ctr"/>
        <c:lblOffset val="100"/>
      </c:catAx>
      <c:valAx>
        <c:axId val="156103808"/>
        <c:scaling>
          <c:orientation val="minMax"/>
          <c:max val="1"/>
        </c:scaling>
        <c:axPos val="l"/>
        <c:numFmt formatCode="0%" sourceLinked="0"/>
        <c:tickLblPos val="nextTo"/>
        <c:crossAx val="145947648"/>
        <c:crosses val="autoZero"/>
        <c:crossBetween val="between"/>
        <c:majorUnit val="0.2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Удовлетворённость родителей в старшей группе (2015-2016 гг.) </a:t>
            </a:r>
          </a:p>
        </c:rich>
      </c:tx>
      <c:layout>
        <c:manualLayout>
          <c:xMode val="edge"/>
          <c:yMode val="edge"/>
          <c:x val="0.18472302892863215"/>
          <c:y val="0"/>
        </c:manualLayout>
      </c:layout>
    </c:title>
    <c:plotArea>
      <c:layout>
        <c:manualLayout>
          <c:layoutTarget val="inner"/>
          <c:xMode val="edge"/>
          <c:yMode val="edge"/>
          <c:x val="9.8006158466882543E-2"/>
          <c:y val="0.11898016997167174"/>
          <c:w val="0.80261926817971285"/>
          <c:h val="0.72638338054768647"/>
        </c:manualLayout>
      </c:layout>
      <c:barChart>
        <c:barDir val="col"/>
        <c:grouping val="clustered"/>
        <c:ser>
          <c:idx val="0"/>
          <c:order val="0"/>
          <c:tx>
            <c:strRef>
              <c:f>'стар гр'!$N$6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'стар гр'!$M$7:$M$26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'стар гр'!$N$7:$N$26</c:f>
              <c:numCache>
                <c:formatCode>0.0%</c:formatCode>
                <c:ptCount val="20"/>
                <c:pt idx="0">
                  <c:v>0.56599999999999995</c:v>
                </c:pt>
                <c:pt idx="1">
                  <c:v>0.35800000000000032</c:v>
                </c:pt>
                <c:pt idx="2">
                  <c:v>0.66900000000000304</c:v>
                </c:pt>
                <c:pt idx="3">
                  <c:v>0.46700000000000008</c:v>
                </c:pt>
                <c:pt idx="4">
                  <c:v>0.64600000000000268</c:v>
                </c:pt>
                <c:pt idx="5">
                  <c:v>0.92600000000000005</c:v>
                </c:pt>
                <c:pt idx="6">
                  <c:v>0.93100000000000005</c:v>
                </c:pt>
                <c:pt idx="7">
                  <c:v>0.84300000000000064</c:v>
                </c:pt>
                <c:pt idx="8">
                  <c:v>0.93700000000000061</c:v>
                </c:pt>
                <c:pt idx="9">
                  <c:v>0.77100000000000268</c:v>
                </c:pt>
                <c:pt idx="10">
                  <c:v>0.88</c:v>
                </c:pt>
                <c:pt idx="11">
                  <c:v>0.91</c:v>
                </c:pt>
                <c:pt idx="12">
                  <c:v>0.89100000000000001</c:v>
                </c:pt>
                <c:pt idx="13">
                  <c:v>0.93400000000000005</c:v>
                </c:pt>
                <c:pt idx="14">
                  <c:v>0.68500000000000005</c:v>
                </c:pt>
                <c:pt idx="15">
                  <c:v>0.91500000000000004</c:v>
                </c:pt>
                <c:pt idx="16">
                  <c:v>0.89500000000000002</c:v>
                </c:pt>
                <c:pt idx="17">
                  <c:v>0.84800000000000064</c:v>
                </c:pt>
                <c:pt idx="18">
                  <c:v>0.79900000000000004</c:v>
                </c:pt>
                <c:pt idx="19">
                  <c:v>0.91100000000000003</c:v>
                </c:pt>
              </c:numCache>
            </c:numRef>
          </c:val>
        </c:ser>
        <c:ser>
          <c:idx val="1"/>
          <c:order val="1"/>
          <c:tx>
            <c:strRef>
              <c:f>'стар гр'!$O$6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'стар гр'!$M$7:$M$26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'стар гр'!$O$7:$O$26</c:f>
              <c:numCache>
                <c:formatCode>0.0%</c:formatCode>
                <c:ptCount val="20"/>
                <c:pt idx="0">
                  <c:v>0.59599999999999997</c:v>
                </c:pt>
                <c:pt idx="1">
                  <c:v>0.34800000000000031</c:v>
                </c:pt>
                <c:pt idx="2">
                  <c:v>0.69299999999999995</c:v>
                </c:pt>
                <c:pt idx="3">
                  <c:v>0.47800000000000031</c:v>
                </c:pt>
                <c:pt idx="4">
                  <c:v>0.65900000000000303</c:v>
                </c:pt>
                <c:pt idx="5">
                  <c:v>0.92800000000000005</c:v>
                </c:pt>
                <c:pt idx="6">
                  <c:v>0.94399999999999995</c:v>
                </c:pt>
                <c:pt idx="7">
                  <c:v>0.88200000000000001</c:v>
                </c:pt>
                <c:pt idx="8">
                  <c:v>0.93400000000000005</c:v>
                </c:pt>
                <c:pt idx="9">
                  <c:v>0.78400000000000003</c:v>
                </c:pt>
                <c:pt idx="10">
                  <c:v>0.89300000000000002</c:v>
                </c:pt>
                <c:pt idx="11">
                  <c:v>0.89100000000000001</c:v>
                </c:pt>
                <c:pt idx="12">
                  <c:v>0.88600000000000001</c:v>
                </c:pt>
                <c:pt idx="13">
                  <c:v>0.93600000000000005</c:v>
                </c:pt>
                <c:pt idx="14">
                  <c:v>0.69799999999999995</c:v>
                </c:pt>
                <c:pt idx="15">
                  <c:v>0.93600000000000005</c:v>
                </c:pt>
                <c:pt idx="16">
                  <c:v>0.90100000000000002</c:v>
                </c:pt>
                <c:pt idx="17">
                  <c:v>0.83200000000000063</c:v>
                </c:pt>
                <c:pt idx="18">
                  <c:v>0.79600000000000004</c:v>
                </c:pt>
                <c:pt idx="19">
                  <c:v>0.90700000000000003</c:v>
                </c:pt>
              </c:numCache>
            </c:numRef>
          </c:val>
        </c:ser>
        <c:overlap val="-25"/>
        <c:axId val="156644096"/>
        <c:axId val="69861376"/>
      </c:barChart>
      <c:catAx>
        <c:axId val="156644096"/>
        <c:scaling>
          <c:orientation val="minMax"/>
        </c:scaling>
        <c:axPos val="b"/>
        <c:numFmt formatCode="General" sourceLinked="1"/>
        <c:tickLblPos val="nextTo"/>
        <c:crossAx val="69861376"/>
        <c:crosses val="autoZero"/>
        <c:auto val="1"/>
        <c:lblAlgn val="ctr"/>
        <c:lblOffset val="100"/>
      </c:catAx>
      <c:valAx>
        <c:axId val="69861376"/>
        <c:scaling>
          <c:orientation val="minMax"/>
          <c:max val="1"/>
        </c:scaling>
        <c:axPos val="l"/>
        <c:numFmt formatCode="0.0%" sourceLinked="1"/>
        <c:tickLblPos val="nextTo"/>
        <c:crossAx val="156644096"/>
        <c:crosses val="autoZero"/>
        <c:crossBetween val="between"/>
        <c:majorUnit val="0.2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Удовлетворённость родителей в подготовительной группе (2015-2016 гг.)</a:t>
            </a:r>
          </a:p>
        </c:rich>
      </c:tx>
      <c:layout>
        <c:manualLayout>
          <c:xMode val="edge"/>
          <c:yMode val="edge"/>
          <c:x val="0.16657835417631681"/>
          <c:y val="0"/>
        </c:manualLayout>
      </c:layout>
    </c:title>
    <c:plotArea>
      <c:layout>
        <c:manualLayout>
          <c:layoutTarget val="inner"/>
          <c:xMode val="edge"/>
          <c:yMode val="edge"/>
          <c:x val="8.9609387061911377E-2"/>
          <c:y val="0.12039055118110277"/>
          <c:w val="0.78783279295970354"/>
          <c:h val="0.73876269188435817"/>
        </c:manualLayout>
      </c:layout>
      <c:barChart>
        <c:barDir val="col"/>
        <c:grouping val="clustered"/>
        <c:ser>
          <c:idx val="0"/>
          <c:order val="0"/>
          <c:tx>
            <c:strRef>
              <c:f>подгот!$N$6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подгот!$M$7:$M$26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подгот!$N$7:$N$26</c:f>
              <c:numCache>
                <c:formatCode>0.0%</c:formatCode>
                <c:ptCount val="20"/>
                <c:pt idx="0">
                  <c:v>0.61800000000000233</c:v>
                </c:pt>
                <c:pt idx="1">
                  <c:v>0.39900000000000152</c:v>
                </c:pt>
                <c:pt idx="2">
                  <c:v>0.71900000000000064</c:v>
                </c:pt>
                <c:pt idx="3">
                  <c:v>0.504</c:v>
                </c:pt>
                <c:pt idx="4">
                  <c:v>0.69199999999999995</c:v>
                </c:pt>
                <c:pt idx="5">
                  <c:v>0.93500000000000005</c:v>
                </c:pt>
                <c:pt idx="6">
                  <c:v>0.94099999999999995</c:v>
                </c:pt>
                <c:pt idx="7">
                  <c:v>0.88800000000000001</c:v>
                </c:pt>
                <c:pt idx="8">
                  <c:v>0.93899999999999995</c:v>
                </c:pt>
                <c:pt idx="9">
                  <c:v>0.80600000000000005</c:v>
                </c:pt>
                <c:pt idx="10">
                  <c:v>0.90600000000000003</c:v>
                </c:pt>
                <c:pt idx="11">
                  <c:v>0.91400000000000003</c:v>
                </c:pt>
                <c:pt idx="12">
                  <c:v>0.90400000000000003</c:v>
                </c:pt>
                <c:pt idx="13">
                  <c:v>0.94299999999999995</c:v>
                </c:pt>
                <c:pt idx="14">
                  <c:v>0.86700000000000232</c:v>
                </c:pt>
                <c:pt idx="15">
                  <c:v>0.93899999999999995</c:v>
                </c:pt>
                <c:pt idx="16">
                  <c:v>0.90300000000000002</c:v>
                </c:pt>
                <c:pt idx="17">
                  <c:v>0.81</c:v>
                </c:pt>
                <c:pt idx="18">
                  <c:v>0.8</c:v>
                </c:pt>
                <c:pt idx="19">
                  <c:v>0.92700000000000005</c:v>
                </c:pt>
              </c:numCache>
            </c:numRef>
          </c:val>
        </c:ser>
        <c:ser>
          <c:idx val="1"/>
          <c:order val="1"/>
          <c:tx>
            <c:strRef>
              <c:f>подгот!$O$6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подгот!$M$7:$M$26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подгот!$O$7:$O$26</c:f>
              <c:numCache>
                <c:formatCode>0.0%</c:formatCode>
                <c:ptCount val="20"/>
                <c:pt idx="0">
                  <c:v>0.61500000000000232</c:v>
                </c:pt>
                <c:pt idx="1">
                  <c:v>0.39900000000000152</c:v>
                </c:pt>
                <c:pt idx="2">
                  <c:v>0.71900000000000064</c:v>
                </c:pt>
                <c:pt idx="3">
                  <c:v>0.49400000000000038</c:v>
                </c:pt>
                <c:pt idx="4">
                  <c:v>0.70500000000000063</c:v>
                </c:pt>
                <c:pt idx="5">
                  <c:v>0.93600000000000005</c:v>
                </c:pt>
                <c:pt idx="6">
                  <c:v>0.94099999999999995</c:v>
                </c:pt>
                <c:pt idx="7">
                  <c:v>0.88</c:v>
                </c:pt>
                <c:pt idx="8">
                  <c:v>0.94399999999999995</c:v>
                </c:pt>
                <c:pt idx="9">
                  <c:v>0.80400000000000005</c:v>
                </c:pt>
                <c:pt idx="10">
                  <c:v>0.88600000000000001</c:v>
                </c:pt>
                <c:pt idx="11">
                  <c:v>0.89300000000000002</c:v>
                </c:pt>
                <c:pt idx="12">
                  <c:v>0.89900000000000002</c:v>
                </c:pt>
                <c:pt idx="13">
                  <c:v>0.94000000000000061</c:v>
                </c:pt>
                <c:pt idx="14">
                  <c:v>0.85000000000000064</c:v>
                </c:pt>
                <c:pt idx="15">
                  <c:v>0.92900000000000005</c:v>
                </c:pt>
                <c:pt idx="16">
                  <c:v>0.90400000000000003</c:v>
                </c:pt>
                <c:pt idx="17">
                  <c:v>0.83100000000000063</c:v>
                </c:pt>
                <c:pt idx="18">
                  <c:v>0.80700000000000005</c:v>
                </c:pt>
                <c:pt idx="19">
                  <c:v>0.92400000000000004</c:v>
                </c:pt>
              </c:numCache>
            </c:numRef>
          </c:val>
        </c:ser>
        <c:overlap val="-32"/>
        <c:axId val="69879296"/>
        <c:axId val="69880832"/>
      </c:barChart>
      <c:catAx>
        <c:axId val="69879296"/>
        <c:scaling>
          <c:orientation val="minMax"/>
        </c:scaling>
        <c:axPos val="b"/>
        <c:numFmt formatCode="General" sourceLinked="1"/>
        <c:tickLblPos val="nextTo"/>
        <c:crossAx val="69880832"/>
        <c:crosses val="autoZero"/>
        <c:auto val="1"/>
        <c:lblAlgn val="ctr"/>
        <c:lblOffset val="100"/>
      </c:catAx>
      <c:valAx>
        <c:axId val="69880832"/>
        <c:scaling>
          <c:orientation val="minMax"/>
          <c:max val="1"/>
        </c:scaling>
        <c:axPos val="l"/>
        <c:numFmt formatCode="0.0%" sourceLinked="1"/>
        <c:tickLblPos val="nextTo"/>
        <c:crossAx val="69879296"/>
        <c:crosses val="autoZero"/>
        <c:crossBetween val="between"/>
        <c:majorUnit val="0.2"/>
      </c:valAx>
    </c:plotArea>
    <c:legend>
      <c:legendPos val="r"/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Удовлетворённость родителей в разновозрастных группах (2015-2016 гг.)</a:t>
            </a:r>
          </a:p>
        </c:rich>
      </c:tx>
    </c:title>
    <c:plotArea>
      <c:layout>
        <c:manualLayout>
          <c:layoutTarget val="inner"/>
          <c:xMode val="edge"/>
          <c:yMode val="edge"/>
          <c:x val="7.5156865815121432E-2"/>
          <c:y val="0.10242701195276245"/>
          <c:w val="0.80049311507645859"/>
          <c:h val="0.79614861121210545"/>
        </c:manualLayout>
      </c:layout>
      <c:barChart>
        <c:barDir val="col"/>
        <c:grouping val="clustered"/>
        <c:ser>
          <c:idx val="0"/>
          <c:order val="0"/>
          <c:tx>
            <c:strRef>
              <c:f>разновозр!$M$6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разновозр!$L$7:$L$26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разновозр!$M$7:$M$26</c:f>
              <c:numCache>
                <c:formatCode>0.0%</c:formatCode>
                <c:ptCount val="20"/>
                <c:pt idx="0">
                  <c:v>0.59199999999999997</c:v>
                </c:pt>
                <c:pt idx="1">
                  <c:v>0.40400000000000008</c:v>
                </c:pt>
                <c:pt idx="2">
                  <c:v>0.63100000000000256</c:v>
                </c:pt>
                <c:pt idx="3">
                  <c:v>0.63800000000000257</c:v>
                </c:pt>
                <c:pt idx="4">
                  <c:v>0.63000000000000256</c:v>
                </c:pt>
                <c:pt idx="5">
                  <c:v>0.87300000000000233</c:v>
                </c:pt>
                <c:pt idx="6">
                  <c:v>0.87800000000000256</c:v>
                </c:pt>
                <c:pt idx="7">
                  <c:v>0.78</c:v>
                </c:pt>
                <c:pt idx="8">
                  <c:v>0.91300000000000003</c:v>
                </c:pt>
                <c:pt idx="9">
                  <c:v>0.73700000000000065</c:v>
                </c:pt>
                <c:pt idx="10">
                  <c:v>0.79200000000000004</c:v>
                </c:pt>
                <c:pt idx="11">
                  <c:v>0.83000000000000063</c:v>
                </c:pt>
                <c:pt idx="12">
                  <c:v>0.84700000000000064</c:v>
                </c:pt>
                <c:pt idx="13">
                  <c:v>0.90900000000000003</c:v>
                </c:pt>
                <c:pt idx="14">
                  <c:v>0</c:v>
                </c:pt>
                <c:pt idx="15">
                  <c:v>0.90600000000000003</c:v>
                </c:pt>
                <c:pt idx="16">
                  <c:v>0.84600000000000064</c:v>
                </c:pt>
                <c:pt idx="17">
                  <c:v>0.82900000000000063</c:v>
                </c:pt>
                <c:pt idx="18">
                  <c:v>0.83300000000000063</c:v>
                </c:pt>
                <c:pt idx="19">
                  <c:v>0.85200000000000065</c:v>
                </c:pt>
              </c:numCache>
            </c:numRef>
          </c:val>
        </c:ser>
        <c:ser>
          <c:idx val="1"/>
          <c:order val="1"/>
          <c:tx>
            <c:strRef>
              <c:f>разновозр!$N$6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разновозр!$L$7:$L$26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разновозр!$N$7:$N$26</c:f>
              <c:numCache>
                <c:formatCode>0.0%</c:formatCode>
                <c:ptCount val="20"/>
                <c:pt idx="0">
                  <c:v>0.59899999999999998</c:v>
                </c:pt>
                <c:pt idx="1">
                  <c:v>0.50600000000000001</c:v>
                </c:pt>
                <c:pt idx="2">
                  <c:v>0.62400000000000233</c:v>
                </c:pt>
                <c:pt idx="3">
                  <c:v>0.54900000000000004</c:v>
                </c:pt>
                <c:pt idx="4">
                  <c:v>0.64900000000000269</c:v>
                </c:pt>
                <c:pt idx="5">
                  <c:v>0.83200000000000063</c:v>
                </c:pt>
                <c:pt idx="6">
                  <c:v>0.90100000000000002</c:v>
                </c:pt>
                <c:pt idx="7">
                  <c:v>0.74800000000000233</c:v>
                </c:pt>
                <c:pt idx="8">
                  <c:v>0.89100000000000001</c:v>
                </c:pt>
                <c:pt idx="9">
                  <c:v>0.69699999999999995</c:v>
                </c:pt>
                <c:pt idx="10">
                  <c:v>0.80600000000000005</c:v>
                </c:pt>
                <c:pt idx="11">
                  <c:v>0.84600000000000064</c:v>
                </c:pt>
                <c:pt idx="12">
                  <c:v>0.86300000000000165</c:v>
                </c:pt>
                <c:pt idx="13">
                  <c:v>0.90100000000000002</c:v>
                </c:pt>
                <c:pt idx="14">
                  <c:v>0</c:v>
                </c:pt>
                <c:pt idx="15">
                  <c:v>0.90800000000000003</c:v>
                </c:pt>
                <c:pt idx="16">
                  <c:v>0.80300000000000005</c:v>
                </c:pt>
                <c:pt idx="17">
                  <c:v>0.84800000000000064</c:v>
                </c:pt>
                <c:pt idx="18">
                  <c:v>0.84600000000000064</c:v>
                </c:pt>
                <c:pt idx="19">
                  <c:v>0.90100000000000002</c:v>
                </c:pt>
              </c:numCache>
            </c:numRef>
          </c:val>
        </c:ser>
        <c:overlap val="-42"/>
        <c:axId val="69951488"/>
        <c:axId val="69953024"/>
      </c:barChart>
      <c:catAx>
        <c:axId val="69951488"/>
        <c:scaling>
          <c:orientation val="minMax"/>
        </c:scaling>
        <c:axPos val="b"/>
        <c:numFmt formatCode="General" sourceLinked="1"/>
        <c:tickLblPos val="nextTo"/>
        <c:crossAx val="69953024"/>
        <c:crosses val="autoZero"/>
        <c:auto val="1"/>
        <c:lblAlgn val="ctr"/>
        <c:lblOffset val="100"/>
      </c:catAx>
      <c:valAx>
        <c:axId val="69953024"/>
        <c:scaling>
          <c:orientation val="minMax"/>
        </c:scaling>
        <c:axPos val="l"/>
        <c:numFmt formatCode="0%" sourceLinked="0"/>
        <c:tickLblPos val="nextTo"/>
        <c:crossAx val="69951488"/>
        <c:crosses val="autoZero"/>
        <c:crossBetween val="between"/>
        <c:majorUnit val="0.2"/>
      </c:valAx>
    </c:plotArea>
    <c:legend>
      <c:legendPos val="r"/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0.37965</cdr:x>
      <cdr:y>0.9375</cdr:y>
    </cdr:from>
    <cdr:to>
      <cdr:x>0.49876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4651" y="4143376"/>
          <a:ext cx="914400" cy="276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вопросы анкеты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0.34329</cdr:x>
      <cdr:y>0.91855</cdr:y>
    </cdr:from>
    <cdr:to>
      <cdr:x>0.62346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24075" y="2799755"/>
          <a:ext cx="1733550" cy="248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вопросы анкеты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0.33717</cdr:x>
      <cdr:y>0.90442</cdr:y>
    </cdr:from>
    <cdr:to>
      <cdr:x>0.77335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83840" y="3437231"/>
          <a:ext cx="2825119" cy="3632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вопросы анкеты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0.37941</cdr:x>
      <cdr:y>0.92286</cdr:y>
    </cdr:from>
    <cdr:to>
      <cdr:x>0.60735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57450" y="3076575"/>
          <a:ext cx="14763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вопросы анкеты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0.3576</cdr:x>
      <cdr:y>0.94623</cdr:y>
    </cdr:from>
    <cdr:to>
      <cdr:x>0.60616</cdr:x>
      <cdr:y>0.97571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24075" y="3695700"/>
          <a:ext cx="1476375" cy="1151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вопросы анкеты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9167-D403-4750-BB6F-149C8A60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4763</TotalTime>
  <Pages>25</Pages>
  <Words>8113</Words>
  <Characters>46248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А. Смирнова</dc:creator>
  <cp:keywords/>
  <dc:description/>
  <cp:lastModifiedBy>Admin</cp:lastModifiedBy>
  <cp:revision>198</cp:revision>
  <cp:lastPrinted>2016-06-08T09:26:00Z</cp:lastPrinted>
  <dcterms:created xsi:type="dcterms:W3CDTF">2015-06-10T05:25:00Z</dcterms:created>
  <dcterms:modified xsi:type="dcterms:W3CDTF">2018-01-29T09:02:00Z</dcterms:modified>
</cp:coreProperties>
</file>