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7B8" w:rsidRPr="008257B8" w:rsidRDefault="008257B8" w:rsidP="008257B8"/>
    <w:p w:rsidR="00C41279" w:rsidRDefault="00C41279" w:rsidP="00C41279">
      <w:pPr>
        <w:jc w:val="center"/>
        <w:rPr>
          <w:sz w:val="48"/>
          <w:szCs w:val="48"/>
        </w:rPr>
      </w:pPr>
    </w:p>
    <w:p w:rsidR="00C41279" w:rsidRDefault="00C41279" w:rsidP="00C41279">
      <w:pPr>
        <w:jc w:val="center"/>
        <w:rPr>
          <w:sz w:val="48"/>
          <w:szCs w:val="48"/>
        </w:rPr>
      </w:pPr>
    </w:p>
    <w:p w:rsidR="00C41279" w:rsidRDefault="00C41279" w:rsidP="00C41279">
      <w:pPr>
        <w:jc w:val="center"/>
        <w:rPr>
          <w:sz w:val="48"/>
          <w:szCs w:val="48"/>
        </w:rPr>
      </w:pPr>
    </w:p>
    <w:p w:rsidR="00C41279" w:rsidRDefault="00C41279" w:rsidP="00C41279">
      <w:pPr>
        <w:jc w:val="center"/>
        <w:rPr>
          <w:sz w:val="48"/>
          <w:szCs w:val="48"/>
        </w:rPr>
      </w:pPr>
    </w:p>
    <w:p w:rsidR="00C41279" w:rsidRDefault="00C41279" w:rsidP="00C41279">
      <w:pPr>
        <w:jc w:val="center"/>
        <w:rPr>
          <w:sz w:val="48"/>
          <w:szCs w:val="48"/>
        </w:rPr>
      </w:pPr>
    </w:p>
    <w:p w:rsidR="00C41279" w:rsidRDefault="00C41279" w:rsidP="00C41279">
      <w:pPr>
        <w:jc w:val="center"/>
        <w:rPr>
          <w:sz w:val="48"/>
          <w:szCs w:val="48"/>
        </w:rPr>
      </w:pPr>
    </w:p>
    <w:p w:rsidR="00C41279" w:rsidRDefault="00C41279" w:rsidP="00C41279">
      <w:pPr>
        <w:jc w:val="center"/>
        <w:rPr>
          <w:sz w:val="48"/>
          <w:szCs w:val="48"/>
        </w:rPr>
      </w:pPr>
    </w:p>
    <w:p w:rsidR="00C41279" w:rsidRDefault="00C41279" w:rsidP="00C41279">
      <w:pPr>
        <w:jc w:val="center"/>
        <w:rPr>
          <w:sz w:val="48"/>
          <w:szCs w:val="48"/>
        </w:rPr>
      </w:pPr>
    </w:p>
    <w:p w:rsidR="008257B8" w:rsidRPr="00C41279" w:rsidRDefault="00C41279" w:rsidP="00C41279">
      <w:pPr>
        <w:jc w:val="center"/>
        <w:rPr>
          <w:sz w:val="48"/>
          <w:szCs w:val="48"/>
        </w:rPr>
      </w:pPr>
      <w:bookmarkStart w:id="0" w:name="_GoBack"/>
      <w:r w:rsidRPr="00C41279">
        <w:rPr>
          <w:sz w:val="48"/>
          <w:szCs w:val="48"/>
        </w:rPr>
        <w:t xml:space="preserve">Рекомендации для системы образования по совершенствованию методики преподавания </w:t>
      </w:r>
      <w:r>
        <w:rPr>
          <w:sz w:val="48"/>
          <w:szCs w:val="48"/>
        </w:rPr>
        <w:t>учебных предметов по результатам анализа итогов основного государственного экзамена в</w:t>
      </w:r>
      <w:r w:rsidR="0068093D">
        <w:rPr>
          <w:sz w:val="48"/>
          <w:szCs w:val="48"/>
        </w:rPr>
        <w:t xml:space="preserve"> Тверской области в</w:t>
      </w:r>
      <w:r>
        <w:rPr>
          <w:sz w:val="48"/>
          <w:szCs w:val="48"/>
        </w:rPr>
        <w:t xml:space="preserve"> 2023 году</w:t>
      </w:r>
    </w:p>
    <w:bookmarkEnd w:id="0"/>
    <w:p w:rsidR="008257B8" w:rsidRDefault="008257B8">
      <w:pPr>
        <w:spacing w:after="200" w:line="276" w:lineRule="auto"/>
        <w:rPr>
          <w:rStyle w:val="af6"/>
          <w:color w:val="000000" w:themeColor="text1"/>
          <w:sz w:val="28"/>
          <w:szCs w:val="28"/>
        </w:rPr>
      </w:pPr>
      <w:r>
        <w:rPr>
          <w:rStyle w:val="af6"/>
          <w:color w:val="000000" w:themeColor="text1"/>
          <w:sz w:val="28"/>
          <w:szCs w:val="28"/>
        </w:rPr>
        <w:br w:type="page"/>
      </w:r>
    </w:p>
    <w:p w:rsidR="00520FF7" w:rsidRPr="00F82928" w:rsidRDefault="00F82928" w:rsidP="00F82928">
      <w:pPr>
        <w:spacing w:after="240"/>
        <w:jc w:val="center"/>
        <w:rPr>
          <w:rStyle w:val="af6"/>
          <w:color w:val="000000" w:themeColor="text1"/>
          <w:sz w:val="28"/>
          <w:szCs w:val="28"/>
        </w:rPr>
      </w:pPr>
      <w:r w:rsidRPr="00F82928">
        <w:rPr>
          <w:rStyle w:val="af6"/>
          <w:color w:val="000000" w:themeColor="text1"/>
          <w:sz w:val="28"/>
          <w:szCs w:val="28"/>
        </w:rPr>
        <w:lastRenderedPageBreak/>
        <w:t>ОГЛАВЛЕНИЕ</w:t>
      </w:r>
    </w:p>
    <w:p w:rsidR="00520FF7" w:rsidRPr="00520FF7" w:rsidRDefault="00520FF7" w:rsidP="008257B8">
      <w:pPr>
        <w:spacing w:after="120"/>
      </w:pPr>
      <w:r w:rsidRPr="00520FF7">
        <w:t>Рекомендации для системы образования по совершенствованию методики преподавания учебного предмета</w:t>
      </w:r>
      <w:r w:rsidR="008257B8">
        <w:t>:</w:t>
      </w:r>
    </w:p>
    <w:p w:rsidR="00520FF7" w:rsidRPr="00520FF7" w:rsidRDefault="00520FF7" w:rsidP="008257B8">
      <w:pPr>
        <w:tabs>
          <w:tab w:val="right" w:leader="dot" w:pos="9639"/>
        </w:tabs>
        <w:spacing w:after="120"/>
      </w:pPr>
      <w:r w:rsidRPr="00520FF7">
        <w:t>1. РУССКИЙ ЯЗЫК</w:t>
      </w:r>
      <w:r w:rsidR="008257B8">
        <w:tab/>
      </w:r>
      <w:r w:rsidR="00A52163">
        <w:t>4</w:t>
      </w:r>
    </w:p>
    <w:p w:rsidR="00520FF7" w:rsidRPr="00520FF7" w:rsidRDefault="00520FF7" w:rsidP="008257B8">
      <w:pPr>
        <w:tabs>
          <w:tab w:val="right" w:leader="dot" w:pos="9639"/>
        </w:tabs>
        <w:spacing w:after="120"/>
        <w:ind w:left="567"/>
      </w:pPr>
      <w:r w:rsidRPr="00520FF7">
        <w:t xml:space="preserve">1.1. Рекомендации по совершенствованию преподавания учебного </w:t>
      </w:r>
      <w:r w:rsidR="008257B8">
        <w:br/>
      </w:r>
      <w:r w:rsidRPr="00520FF7">
        <w:t>предмета «Р</w:t>
      </w:r>
      <w:r w:rsidR="008257B8" w:rsidRPr="00520FF7">
        <w:t>усский язык</w:t>
      </w:r>
      <w:r w:rsidRPr="00520FF7">
        <w:t>» для всех обучающихся</w:t>
      </w:r>
      <w:r w:rsidR="008257B8">
        <w:tab/>
      </w:r>
      <w:r w:rsidR="00A52163">
        <w:t>4</w:t>
      </w:r>
    </w:p>
    <w:p w:rsidR="00520FF7" w:rsidRPr="00520FF7" w:rsidRDefault="00520FF7" w:rsidP="008257B8">
      <w:pPr>
        <w:tabs>
          <w:tab w:val="right" w:leader="dot" w:pos="9639"/>
        </w:tabs>
        <w:spacing w:after="120"/>
        <w:ind w:left="567"/>
      </w:pPr>
      <w:r w:rsidRPr="00520FF7">
        <w:t xml:space="preserve">1.2.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A52163">
        <w:t>5</w:t>
      </w:r>
    </w:p>
    <w:p w:rsidR="00520FF7" w:rsidRPr="00520FF7" w:rsidRDefault="00520FF7" w:rsidP="008257B8">
      <w:pPr>
        <w:tabs>
          <w:tab w:val="right" w:leader="dot" w:pos="9639"/>
        </w:tabs>
        <w:spacing w:after="120"/>
      </w:pPr>
      <w:r w:rsidRPr="00520FF7">
        <w:t>2. МАТЕМАТИКА</w:t>
      </w:r>
      <w:r w:rsidR="008257B8">
        <w:tab/>
      </w:r>
      <w:r w:rsidR="00A52163">
        <w:t>7</w:t>
      </w:r>
    </w:p>
    <w:p w:rsidR="00520FF7" w:rsidRPr="00520FF7" w:rsidRDefault="00520FF7" w:rsidP="008257B8">
      <w:pPr>
        <w:tabs>
          <w:tab w:val="right" w:leader="dot" w:pos="9639"/>
        </w:tabs>
        <w:spacing w:after="120"/>
        <w:ind w:left="567"/>
      </w:pPr>
      <w:r w:rsidRPr="00520FF7">
        <w:t xml:space="preserve">2.1. Рекомендации по совершенствованию преподавания учебного </w:t>
      </w:r>
      <w:r w:rsidR="008257B8">
        <w:br/>
      </w:r>
      <w:r w:rsidRPr="00520FF7">
        <w:t>предмета «</w:t>
      </w:r>
      <w:r w:rsidR="008257B8" w:rsidRPr="00520FF7">
        <w:t>Математика</w:t>
      </w:r>
      <w:r w:rsidRPr="00520FF7">
        <w:t>» для всех обучающихся</w:t>
      </w:r>
      <w:r w:rsidR="008257B8">
        <w:tab/>
      </w:r>
      <w:r w:rsidR="00A52163">
        <w:t>7</w:t>
      </w:r>
    </w:p>
    <w:p w:rsidR="00520FF7" w:rsidRDefault="00520FF7" w:rsidP="008257B8">
      <w:pPr>
        <w:tabs>
          <w:tab w:val="right" w:leader="dot" w:pos="9639"/>
        </w:tabs>
        <w:spacing w:after="120"/>
        <w:ind w:left="567"/>
      </w:pPr>
      <w:r w:rsidRPr="00520FF7">
        <w:t xml:space="preserve">2.2.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A52163">
        <w:t>9</w:t>
      </w:r>
    </w:p>
    <w:p w:rsidR="00F82928" w:rsidRPr="00520FF7" w:rsidRDefault="00F82928" w:rsidP="008257B8">
      <w:pPr>
        <w:tabs>
          <w:tab w:val="right" w:leader="dot" w:pos="9639"/>
        </w:tabs>
        <w:spacing w:after="120"/>
      </w:pPr>
      <w:r>
        <w:t>3</w:t>
      </w:r>
      <w:r w:rsidRPr="00520FF7">
        <w:t>. </w:t>
      </w:r>
      <w:r w:rsidRPr="00F82928">
        <w:t>ФИЗИКА</w:t>
      </w:r>
      <w:r w:rsidR="008257B8">
        <w:tab/>
      </w:r>
      <w:r w:rsidR="00A52163">
        <w:t>11</w:t>
      </w:r>
    </w:p>
    <w:p w:rsidR="00F82928" w:rsidRPr="00520FF7" w:rsidRDefault="00F82928" w:rsidP="008257B8">
      <w:pPr>
        <w:tabs>
          <w:tab w:val="right" w:leader="dot" w:pos="9639"/>
        </w:tabs>
        <w:spacing w:after="120"/>
        <w:ind w:left="567"/>
      </w:pPr>
      <w:r>
        <w:t>3</w:t>
      </w:r>
      <w:r w:rsidRPr="00520FF7">
        <w:t xml:space="preserve">.1. Рекомендации по совершенствованию преподавания учебного </w:t>
      </w:r>
      <w:r w:rsidR="008257B8">
        <w:br/>
      </w:r>
      <w:r w:rsidRPr="00520FF7">
        <w:t>предмета «</w:t>
      </w:r>
      <w:r w:rsidR="008257B8" w:rsidRPr="00F82928">
        <w:t>Физика</w:t>
      </w:r>
      <w:r w:rsidRPr="00520FF7">
        <w:t>» для всех обучающихся</w:t>
      </w:r>
      <w:r w:rsidR="008257B8">
        <w:tab/>
      </w:r>
      <w:r w:rsidR="00A52163">
        <w:t>11</w:t>
      </w:r>
    </w:p>
    <w:p w:rsidR="00F82928" w:rsidRDefault="00F82928" w:rsidP="008257B8">
      <w:pPr>
        <w:tabs>
          <w:tab w:val="right" w:leader="dot" w:pos="9639"/>
        </w:tabs>
        <w:spacing w:after="120"/>
        <w:ind w:left="567"/>
      </w:pPr>
      <w:r>
        <w:t>3</w:t>
      </w:r>
      <w:r w:rsidRPr="00520FF7">
        <w:t xml:space="preserve">.2.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A52163">
        <w:t>12</w:t>
      </w:r>
    </w:p>
    <w:p w:rsidR="00F82928" w:rsidRPr="00520FF7" w:rsidRDefault="00F82928" w:rsidP="008257B8">
      <w:pPr>
        <w:tabs>
          <w:tab w:val="right" w:leader="dot" w:pos="9639"/>
        </w:tabs>
        <w:spacing w:after="120"/>
      </w:pPr>
      <w:r>
        <w:t>4</w:t>
      </w:r>
      <w:r w:rsidRPr="00520FF7">
        <w:t>. </w:t>
      </w:r>
      <w:r w:rsidRPr="00F82928">
        <w:t>ХИМИЯ</w:t>
      </w:r>
      <w:r w:rsidR="008257B8">
        <w:tab/>
      </w:r>
      <w:r w:rsidR="00A52163">
        <w:t>13</w:t>
      </w:r>
    </w:p>
    <w:p w:rsidR="00F82928" w:rsidRPr="00520FF7" w:rsidRDefault="00F82928" w:rsidP="008257B8">
      <w:pPr>
        <w:tabs>
          <w:tab w:val="right" w:leader="dot" w:pos="9639"/>
        </w:tabs>
        <w:spacing w:after="120"/>
        <w:ind w:left="567"/>
      </w:pPr>
      <w:r>
        <w:t>4</w:t>
      </w:r>
      <w:r w:rsidRPr="00520FF7">
        <w:t xml:space="preserve">.1. Рекомендации по совершенствованию преподавания учебного </w:t>
      </w:r>
      <w:r w:rsidR="008257B8">
        <w:br/>
      </w:r>
      <w:r w:rsidRPr="00520FF7">
        <w:t>предмета «</w:t>
      </w:r>
      <w:r w:rsidR="008257B8" w:rsidRPr="00F82928">
        <w:t>Химия</w:t>
      </w:r>
      <w:r w:rsidRPr="00520FF7">
        <w:t>» для всех обучающихся</w:t>
      </w:r>
      <w:r w:rsidR="008257B8">
        <w:tab/>
      </w:r>
      <w:r w:rsidR="00A52163">
        <w:t>13</w:t>
      </w:r>
    </w:p>
    <w:p w:rsidR="00F82928" w:rsidRDefault="00F82928" w:rsidP="008257B8">
      <w:pPr>
        <w:tabs>
          <w:tab w:val="right" w:leader="dot" w:pos="9639"/>
        </w:tabs>
        <w:spacing w:after="120"/>
        <w:ind w:left="567"/>
      </w:pPr>
      <w:r>
        <w:t>4</w:t>
      </w:r>
      <w:r w:rsidRPr="00520FF7">
        <w:t xml:space="preserve">.2.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A52163">
        <w:t>14</w:t>
      </w:r>
    </w:p>
    <w:p w:rsidR="00F82928" w:rsidRPr="00520FF7" w:rsidRDefault="00F82928" w:rsidP="008257B8">
      <w:pPr>
        <w:tabs>
          <w:tab w:val="right" w:leader="dot" w:pos="9639"/>
        </w:tabs>
        <w:spacing w:after="120"/>
      </w:pPr>
      <w:r>
        <w:t>5</w:t>
      </w:r>
      <w:r w:rsidRPr="00520FF7">
        <w:t>. </w:t>
      </w:r>
      <w:r w:rsidRPr="00F82928">
        <w:t>ИНФОРМАТИКА</w:t>
      </w:r>
      <w:r w:rsidR="008257B8">
        <w:tab/>
      </w:r>
      <w:r w:rsidR="00A52163">
        <w:t>15</w:t>
      </w:r>
    </w:p>
    <w:p w:rsidR="00F82928" w:rsidRPr="00520FF7" w:rsidRDefault="00F82928" w:rsidP="008257B8">
      <w:pPr>
        <w:tabs>
          <w:tab w:val="right" w:leader="dot" w:pos="9639"/>
        </w:tabs>
        <w:spacing w:after="120"/>
        <w:ind w:left="567"/>
      </w:pPr>
      <w:r>
        <w:t>5</w:t>
      </w:r>
      <w:r w:rsidRPr="00520FF7">
        <w:t xml:space="preserve">.1. Рекомендации по совершенствованию преподавания учебного </w:t>
      </w:r>
      <w:r w:rsidR="008257B8">
        <w:br/>
      </w:r>
      <w:r w:rsidRPr="00520FF7">
        <w:t>предмета «</w:t>
      </w:r>
      <w:r w:rsidR="008257B8" w:rsidRPr="00F82928">
        <w:t>Информатика</w:t>
      </w:r>
      <w:r w:rsidRPr="00520FF7">
        <w:t>» для всех обучающихся</w:t>
      </w:r>
      <w:r w:rsidR="008257B8">
        <w:tab/>
      </w:r>
      <w:r w:rsidR="00A52163">
        <w:t>15</w:t>
      </w:r>
    </w:p>
    <w:p w:rsidR="00F82928" w:rsidRDefault="00F82928" w:rsidP="008257B8">
      <w:pPr>
        <w:tabs>
          <w:tab w:val="right" w:leader="dot" w:pos="9639"/>
        </w:tabs>
        <w:spacing w:after="120"/>
        <w:ind w:left="567"/>
      </w:pPr>
      <w:r>
        <w:t>5</w:t>
      </w:r>
      <w:r w:rsidRPr="00520FF7">
        <w:t xml:space="preserve">.2.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A52163">
        <w:t>16</w:t>
      </w:r>
    </w:p>
    <w:p w:rsidR="00F82928" w:rsidRPr="00520FF7" w:rsidRDefault="00F82928" w:rsidP="008257B8">
      <w:pPr>
        <w:tabs>
          <w:tab w:val="right" w:leader="dot" w:pos="9639"/>
        </w:tabs>
        <w:spacing w:after="120"/>
      </w:pPr>
      <w:r>
        <w:t>6</w:t>
      </w:r>
      <w:r w:rsidRPr="00520FF7">
        <w:t>. </w:t>
      </w:r>
      <w:r w:rsidRPr="00F82928">
        <w:t>БИОЛОГИЯ</w:t>
      </w:r>
      <w:r w:rsidR="008257B8">
        <w:tab/>
      </w:r>
      <w:r w:rsidR="00A52163">
        <w:t>17</w:t>
      </w:r>
    </w:p>
    <w:p w:rsidR="00F82928" w:rsidRPr="00520FF7" w:rsidRDefault="00F82928" w:rsidP="008257B8">
      <w:pPr>
        <w:tabs>
          <w:tab w:val="right" w:leader="dot" w:pos="9639"/>
        </w:tabs>
        <w:spacing w:after="120"/>
        <w:ind w:left="567"/>
      </w:pPr>
      <w:r>
        <w:t>6</w:t>
      </w:r>
      <w:r w:rsidRPr="00520FF7">
        <w:t xml:space="preserve">.1. Рекомендации по совершенствованию преподавания учебного </w:t>
      </w:r>
      <w:r w:rsidR="008257B8">
        <w:br/>
      </w:r>
      <w:r w:rsidRPr="00520FF7">
        <w:t>предмета «</w:t>
      </w:r>
      <w:r w:rsidR="008257B8" w:rsidRPr="00F82928">
        <w:t>Биология</w:t>
      </w:r>
      <w:r w:rsidRPr="00520FF7">
        <w:t>» для всех обучающихся</w:t>
      </w:r>
      <w:r w:rsidR="008257B8">
        <w:tab/>
      </w:r>
      <w:r w:rsidR="00A52163">
        <w:t>17</w:t>
      </w:r>
    </w:p>
    <w:p w:rsidR="00F82928" w:rsidRDefault="00F82928" w:rsidP="008257B8">
      <w:pPr>
        <w:tabs>
          <w:tab w:val="right" w:leader="dot" w:pos="9639"/>
        </w:tabs>
        <w:spacing w:after="120"/>
        <w:ind w:left="567"/>
      </w:pPr>
      <w:r>
        <w:t>6</w:t>
      </w:r>
      <w:r w:rsidRPr="00520FF7">
        <w:t xml:space="preserve">.2.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A52163">
        <w:t>18</w:t>
      </w:r>
    </w:p>
    <w:p w:rsidR="00F82928" w:rsidRPr="00520FF7" w:rsidRDefault="00F82928" w:rsidP="008257B8">
      <w:pPr>
        <w:tabs>
          <w:tab w:val="right" w:leader="dot" w:pos="9639"/>
        </w:tabs>
        <w:spacing w:after="120"/>
      </w:pPr>
      <w:r>
        <w:t>7</w:t>
      </w:r>
      <w:r w:rsidRPr="00520FF7">
        <w:t>. </w:t>
      </w:r>
      <w:r w:rsidRPr="00F82928">
        <w:t>ИСТОРИЯ</w:t>
      </w:r>
      <w:r w:rsidR="008257B8">
        <w:tab/>
      </w:r>
      <w:r w:rsidR="00A52163">
        <w:t>19</w:t>
      </w:r>
    </w:p>
    <w:p w:rsidR="00F82928" w:rsidRPr="00520FF7" w:rsidRDefault="00F82928" w:rsidP="008257B8">
      <w:pPr>
        <w:tabs>
          <w:tab w:val="right" w:leader="dot" w:pos="9639"/>
        </w:tabs>
        <w:spacing w:after="120"/>
        <w:ind w:left="567"/>
      </w:pPr>
      <w:r>
        <w:t>7</w:t>
      </w:r>
      <w:r w:rsidRPr="00520FF7">
        <w:t xml:space="preserve">.1. Рекомендации по совершенствованию преподавания учебного </w:t>
      </w:r>
      <w:r w:rsidR="008257B8">
        <w:br/>
      </w:r>
      <w:r w:rsidRPr="00520FF7">
        <w:t>предмета «</w:t>
      </w:r>
      <w:r w:rsidR="008257B8" w:rsidRPr="00F82928">
        <w:t>История</w:t>
      </w:r>
      <w:r w:rsidRPr="00520FF7">
        <w:t>» для всех обучающихся</w:t>
      </w:r>
      <w:r w:rsidR="008257B8">
        <w:tab/>
      </w:r>
      <w:r w:rsidR="00A52163">
        <w:t>19</w:t>
      </w:r>
    </w:p>
    <w:p w:rsidR="00F82928" w:rsidRDefault="00F82928" w:rsidP="008257B8">
      <w:pPr>
        <w:tabs>
          <w:tab w:val="right" w:leader="dot" w:pos="9639"/>
        </w:tabs>
        <w:spacing w:after="120"/>
        <w:ind w:left="567"/>
      </w:pPr>
      <w:r>
        <w:t>7</w:t>
      </w:r>
      <w:r w:rsidRPr="00520FF7">
        <w:t xml:space="preserve">.2.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A52163">
        <w:t>19</w:t>
      </w:r>
    </w:p>
    <w:p w:rsidR="00F82928" w:rsidRPr="00520FF7" w:rsidRDefault="00F82928" w:rsidP="008257B8">
      <w:pPr>
        <w:tabs>
          <w:tab w:val="right" w:leader="dot" w:pos="9639"/>
        </w:tabs>
        <w:spacing w:after="120"/>
      </w:pPr>
      <w:r>
        <w:t>8</w:t>
      </w:r>
      <w:r w:rsidRPr="00520FF7">
        <w:t>. </w:t>
      </w:r>
      <w:r w:rsidRPr="00F82928">
        <w:t>ГЕОГРАФИЯ</w:t>
      </w:r>
      <w:r w:rsidR="008257B8">
        <w:tab/>
      </w:r>
      <w:r w:rsidR="00A52163">
        <w:t>20</w:t>
      </w:r>
    </w:p>
    <w:p w:rsidR="00F82928" w:rsidRPr="00520FF7" w:rsidRDefault="00F82928" w:rsidP="008257B8">
      <w:pPr>
        <w:tabs>
          <w:tab w:val="right" w:leader="dot" w:pos="9639"/>
        </w:tabs>
        <w:spacing w:after="120"/>
        <w:ind w:left="567"/>
      </w:pPr>
      <w:r>
        <w:t>8</w:t>
      </w:r>
      <w:r w:rsidRPr="00520FF7">
        <w:t xml:space="preserve">.1. Рекомендации по совершенствованию преподавания учебного </w:t>
      </w:r>
      <w:r w:rsidR="008257B8">
        <w:br/>
      </w:r>
      <w:r w:rsidRPr="00520FF7">
        <w:t>предмета «</w:t>
      </w:r>
      <w:r w:rsidR="008257B8" w:rsidRPr="00F82928">
        <w:t>География</w:t>
      </w:r>
      <w:r w:rsidRPr="00520FF7">
        <w:t>» для всех обучающихся</w:t>
      </w:r>
      <w:r w:rsidR="008257B8">
        <w:tab/>
      </w:r>
      <w:r w:rsidR="00A52163">
        <w:t>21</w:t>
      </w:r>
    </w:p>
    <w:p w:rsidR="00F82928" w:rsidRDefault="00F82928" w:rsidP="008257B8">
      <w:pPr>
        <w:tabs>
          <w:tab w:val="right" w:leader="dot" w:pos="9639"/>
        </w:tabs>
        <w:spacing w:after="120"/>
        <w:ind w:left="567"/>
      </w:pPr>
      <w:r>
        <w:lastRenderedPageBreak/>
        <w:t>8</w:t>
      </w:r>
      <w:r w:rsidRPr="00520FF7">
        <w:t xml:space="preserve">.2.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A52163">
        <w:t>23</w:t>
      </w:r>
    </w:p>
    <w:p w:rsidR="00F82928" w:rsidRPr="00520FF7" w:rsidRDefault="00F82928" w:rsidP="008257B8">
      <w:pPr>
        <w:tabs>
          <w:tab w:val="right" w:leader="dot" w:pos="9639"/>
        </w:tabs>
        <w:spacing w:after="120"/>
      </w:pPr>
      <w:r>
        <w:t>9</w:t>
      </w:r>
      <w:r w:rsidRPr="00520FF7">
        <w:t>. </w:t>
      </w:r>
      <w:r w:rsidR="008257B8" w:rsidRPr="00F82928">
        <w:t>ОБЩЕСТВОЗНАНИЕ</w:t>
      </w:r>
      <w:r w:rsidR="008257B8">
        <w:tab/>
      </w:r>
      <w:r w:rsidR="00A52163">
        <w:t>23</w:t>
      </w:r>
    </w:p>
    <w:p w:rsidR="00F82928" w:rsidRPr="00520FF7" w:rsidRDefault="00F82928" w:rsidP="008257B8">
      <w:pPr>
        <w:tabs>
          <w:tab w:val="right" w:leader="dot" w:pos="9638"/>
        </w:tabs>
        <w:spacing w:after="120"/>
        <w:ind w:left="567"/>
      </w:pPr>
      <w:r>
        <w:t>9</w:t>
      </w:r>
      <w:r w:rsidRPr="00520FF7">
        <w:t xml:space="preserve">.1. Рекомендации по совершенствованию преподавания учебного </w:t>
      </w:r>
      <w:r w:rsidR="008257B8">
        <w:br/>
      </w:r>
      <w:r w:rsidRPr="00520FF7">
        <w:t>предмета «</w:t>
      </w:r>
      <w:r w:rsidR="008257B8" w:rsidRPr="00F82928">
        <w:t>Обществознание</w:t>
      </w:r>
      <w:r w:rsidRPr="00520FF7">
        <w:t>» для всех обучающихся</w:t>
      </w:r>
      <w:r w:rsidR="008257B8">
        <w:tab/>
      </w:r>
      <w:r w:rsidR="00A52163">
        <w:t>23</w:t>
      </w:r>
    </w:p>
    <w:p w:rsidR="00F82928" w:rsidRDefault="00F82928" w:rsidP="008257B8">
      <w:pPr>
        <w:tabs>
          <w:tab w:val="right" w:leader="dot" w:pos="9639"/>
        </w:tabs>
        <w:spacing w:after="120"/>
        <w:ind w:left="567"/>
      </w:pPr>
      <w:r>
        <w:t>9</w:t>
      </w:r>
      <w:r w:rsidRPr="00520FF7">
        <w:t xml:space="preserve">.2.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A52163">
        <w:t>27</w:t>
      </w:r>
    </w:p>
    <w:p w:rsidR="00F82928" w:rsidRPr="00520FF7" w:rsidRDefault="00F82928" w:rsidP="008257B8">
      <w:pPr>
        <w:tabs>
          <w:tab w:val="right" w:leader="dot" w:pos="9639"/>
        </w:tabs>
        <w:spacing w:after="120"/>
      </w:pPr>
      <w:r>
        <w:t>10</w:t>
      </w:r>
      <w:r w:rsidRPr="00520FF7">
        <w:t>. </w:t>
      </w:r>
      <w:r>
        <w:t>Л</w:t>
      </w:r>
      <w:r w:rsidRPr="00F82928">
        <w:t>ИТЕРАТУРА</w:t>
      </w:r>
      <w:r w:rsidR="008257B8">
        <w:tab/>
      </w:r>
      <w:r w:rsidR="00A52163">
        <w:t>27</w:t>
      </w:r>
    </w:p>
    <w:p w:rsidR="00F82928" w:rsidRPr="00520FF7" w:rsidRDefault="00F82928" w:rsidP="008257B8">
      <w:pPr>
        <w:tabs>
          <w:tab w:val="right" w:leader="dot" w:pos="9639"/>
        </w:tabs>
        <w:spacing w:after="120"/>
        <w:ind w:left="567"/>
      </w:pPr>
      <w:r>
        <w:t>10</w:t>
      </w:r>
      <w:r w:rsidRPr="00520FF7">
        <w:t xml:space="preserve">.1. Рекомендации по совершенствованию преподавания учебного </w:t>
      </w:r>
      <w:r w:rsidR="008257B8">
        <w:br/>
      </w:r>
      <w:r w:rsidRPr="00520FF7">
        <w:t>предмета «</w:t>
      </w:r>
      <w:r w:rsidR="008257B8">
        <w:t>Л</w:t>
      </w:r>
      <w:r w:rsidR="008257B8" w:rsidRPr="00F82928">
        <w:t>итература</w:t>
      </w:r>
      <w:r w:rsidRPr="00520FF7">
        <w:t>» для всех обучающихся</w:t>
      </w:r>
      <w:r w:rsidR="008257B8">
        <w:tab/>
      </w:r>
      <w:r w:rsidR="00A52163">
        <w:t>27</w:t>
      </w:r>
    </w:p>
    <w:p w:rsidR="00F82928" w:rsidRDefault="00F82928" w:rsidP="008257B8">
      <w:pPr>
        <w:tabs>
          <w:tab w:val="right" w:leader="dot" w:pos="9639"/>
        </w:tabs>
        <w:spacing w:after="120"/>
        <w:ind w:left="567"/>
      </w:pPr>
      <w:r>
        <w:t>10</w:t>
      </w:r>
      <w:r w:rsidRPr="00520FF7">
        <w:t xml:space="preserve">.2. Рекомендации по организации дифференцированного обучения </w:t>
      </w:r>
      <w:r w:rsidR="008257B8">
        <w:br/>
      </w:r>
      <w:r w:rsidRPr="00520FF7">
        <w:t>школьников с разным уровнем предметной подготовки</w:t>
      </w:r>
      <w:r w:rsidR="008257B8">
        <w:tab/>
      </w:r>
      <w:r w:rsidR="00250FC6">
        <w:t>28</w:t>
      </w:r>
    </w:p>
    <w:p w:rsidR="008257B8" w:rsidRPr="00520FF7" w:rsidRDefault="008257B8" w:rsidP="008257B8">
      <w:pPr>
        <w:tabs>
          <w:tab w:val="right" w:leader="dot" w:pos="9639"/>
        </w:tabs>
        <w:spacing w:after="120"/>
      </w:pPr>
      <w:r>
        <w:t>11</w:t>
      </w:r>
      <w:r w:rsidRPr="00520FF7">
        <w:t>. </w:t>
      </w:r>
      <w:r w:rsidRPr="00F82928">
        <w:t>АНГЛИЙСКИЙ ЯЗЫК</w:t>
      </w:r>
      <w:r>
        <w:tab/>
      </w:r>
      <w:r w:rsidR="00250FC6">
        <w:t>29</w:t>
      </w:r>
    </w:p>
    <w:p w:rsidR="008257B8" w:rsidRPr="00520FF7" w:rsidRDefault="008257B8" w:rsidP="008257B8">
      <w:pPr>
        <w:tabs>
          <w:tab w:val="right" w:leader="dot" w:pos="9639"/>
        </w:tabs>
        <w:spacing w:after="120"/>
        <w:ind w:left="567"/>
      </w:pPr>
      <w:r>
        <w:t>11</w:t>
      </w:r>
      <w:r w:rsidRPr="00520FF7">
        <w:t xml:space="preserve">.1. Рекомендации по совершенствованию преподавания учебного </w:t>
      </w:r>
      <w:r>
        <w:br/>
      </w:r>
      <w:r w:rsidRPr="00520FF7">
        <w:t>предмета «</w:t>
      </w:r>
      <w:r w:rsidRPr="00F82928">
        <w:t>Английский ЯЗЫК</w:t>
      </w:r>
      <w:r w:rsidRPr="00520FF7">
        <w:t>» для всех обучающихся</w:t>
      </w:r>
      <w:r>
        <w:tab/>
      </w:r>
      <w:r w:rsidR="00250FC6">
        <w:t>29</w:t>
      </w:r>
    </w:p>
    <w:p w:rsidR="008257B8" w:rsidRDefault="008257B8" w:rsidP="008257B8">
      <w:pPr>
        <w:tabs>
          <w:tab w:val="right" w:leader="dot" w:pos="9639"/>
        </w:tabs>
        <w:spacing w:after="120"/>
        <w:ind w:left="567"/>
      </w:pPr>
      <w:r>
        <w:t>11</w:t>
      </w:r>
      <w:r w:rsidRPr="00520FF7">
        <w:t xml:space="preserve">.2. Рекомендации по организации дифференцированного обучения </w:t>
      </w:r>
      <w:r>
        <w:br/>
      </w:r>
      <w:r w:rsidRPr="00520FF7">
        <w:t>школьников с разным уровнем предметной подготовки</w:t>
      </w:r>
      <w:r>
        <w:tab/>
      </w:r>
      <w:r w:rsidR="00250FC6">
        <w:t>30</w:t>
      </w:r>
    </w:p>
    <w:p w:rsidR="008257B8" w:rsidRPr="00520FF7" w:rsidRDefault="008257B8" w:rsidP="008257B8">
      <w:pPr>
        <w:tabs>
          <w:tab w:val="right" w:leader="dot" w:pos="9639"/>
        </w:tabs>
        <w:spacing w:after="120"/>
      </w:pPr>
      <w:r>
        <w:t>12</w:t>
      </w:r>
      <w:r w:rsidRPr="00520FF7">
        <w:t>. </w:t>
      </w:r>
      <w:r w:rsidRPr="00F82928">
        <w:t>НЕМЕЦКИЙ ЯЗЫК</w:t>
      </w:r>
      <w:r>
        <w:tab/>
      </w:r>
      <w:r w:rsidR="00250FC6">
        <w:t>31</w:t>
      </w:r>
    </w:p>
    <w:p w:rsidR="008257B8" w:rsidRPr="00520FF7" w:rsidRDefault="008257B8" w:rsidP="008257B8">
      <w:pPr>
        <w:tabs>
          <w:tab w:val="right" w:leader="dot" w:pos="9639"/>
        </w:tabs>
        <w:spacing w:after="120"/>
        <w:ind w:left="567"/>
      </w:pPr>
      <w:r>
        <w:t>12</w:t>
      </w:r>
      <w:r w:rsidRPr="00520FF7">
        <w:t xml:space="preserve">.1. Рекомендации по совершенствованию преподавания учебного </w:t>
      </w:r>
      <w:r>
        <w:br/>
      </w:r>
      <w:r w:rsidRPr="00520FF7">
        <w:t>предмета «</w:t>
      </w:r>
      <w:r w:rsidRPr="00F82928">
        <w:t>Немецкий ЯЗЫК</w:t>
      </w:r>
      <w:r w:rsidRPr="00520FF7">
        <w:t>» для всех обучающихся</w:t>
      </w:r>
      <w:r>
        <w:tab/>
      </w:r>
      <w:r w:rsidR="00250FC6">
        <w:t>31</w:t>
      </w:r>
    </w:p>
    <w:p w:rsidR="008257B8" w:rsidRDefault="008257B8" w:rsidP="008257B8">
      <w:pPr>
        <w:tabs>
          <w:tab w:val="right" w:leader="dot" w:pos="9639"/>
        </w:tabs>
        <w:spacing w:after="120"/>
        <w:ind w:left="567"/>
      </w:pPr>
      <w:r>
        <w:t>12</w:t>
      </w:r>
      <w:r w:rsidRPr="00520FF7">
        <w:t xml:space="preserve">.2. Рекомендации по организации дифференцированного обучения </w:t>
      </w:r>
      <w:r>
        <w:br/>
      </w:r>
      <w:r w:rsidRPr="00520FF7">
        <w:t>школьников с разным уровнем предметной подготовки</w:t>
      </w:r>
      <w:r>
        <w:tab/>
      </w:r>
      <w:r w:rsidR="00250FC6">
        <w:t>31</w:t>
      </w:r>
    </w:p>
    <w:p w:rsidR="00F045A4" w:rsidRPr="00F045A4" w:rsidRDefault="00F045A4" w:rsidP="00B724A3">
      <w:pPr>
        <w:spacing w:after="200" w:line="276" w:lineRule="auto"/>
        <w:rPr>
          <w:rStyle w:val="af6"/>
          <w:color w:val="000000" w:themeColor="text1"/>
        </w:rPr>
      </w:pPr>
      <w:r w:rsidRPr="00F045A4">
        <w:rPr>
          <w:rStyle w:val="af6"/>
          <w:color w:val="000000" w:themeColor="text1"/>
        </w:rPr>
        <w:br w:type="page"/>
      </w:r>
    </w:p>
    <w:p w:rsidR="005060D9" w:rsidRPr="00520FF7" w:rsidRDefault="00F045A4" w:rsidP="00520FF7">
      <w:pPr>
        <w:pStyle w:val="aff2"/>
        <w:rPr>
          <w:rStyle w:val="af6"/>
          <w:b/>
          <w:bCs w:val="0"/>
        </w:rPr>
      </w:pPr>
      <w:r w:rsidRPr="00520FF7">
        <w:rPr>
          <w:rStyle w:val="af6"/>
          <w:b/>
          <w:bCs w:val="0"/>
        </w:rPr>
        <w:lastRenderedPageBreak/>
        <w:t>1. Рекомендации для системы образования по совершенствованию методики преподавания учебного предмета</w:t>
      </w:r>
      <w:r w:rsidR="005060D9" w:rsidRPr="00520FF7">
        <w:rPr>
          <w:rStyle w:val="af6"/>
          <w:b/>
          <w:bCs w:val="0"/>
        </w:rPr>
        <w:t xml:space="preserve"> </w:t>
      </w:r>
      <w:r w:rsidRPr="00520FF7">
        <w:rPr>
          <w:rStyle w:val="af6"/>
          <w:b/>
          <w:bCs w:val="0"/>
        </w:rPr>
        <w:t>«</w:t>
      </w:r>
      <w:r w:rsidR="00420DED" w:rsidRPr="00520FF7">
        <w:rPr>
          <w:rStyle w:val="af6"/>
          <w:b/>
          <w:bCs w:val="0"/>
        </w:rPr>
        <w:t xml:space="preserve">РУССКИЙ </w:t>
      </w:r>
      <w:r w:rsidRPr="00520FF7">
        <w:rPr>
          <w:rStyle w:val="af6"/>
          <w:b/>
          <w:bCs w:val="0"/>
        </w:rPr>
        <w:t xml:space="preserve">ЯЗЫК» </w:t>
      </w:r>
    </w:p>
    <w:p w:rsidR="00DD3BD7" w:rsidRPr="00F045A4" w:rsidRDefault="00F045A4" w:rsidP="00B724A3">
      <w:pPr>
        <w:pStyle w:val="aff4"/>
      </w:pPr>
      <w:r w:rsidRPr="00F045A4">
        <w:t>1.</w:t>
      </w:r>
      <w:r w:rsidR="00B86A07">
        <w:t>1</w:t>
      </w:r>
      <w:r w:rsidR="00DD3BD7" w:rsidRPr="00F045A4">
        <w:t xml:space="preserve">. Рекомендации по совершенствованию преподавания учебного предмета </w:t>
      </w:r>
      <w:r w:rsidR="002B47AB" w:rsidRPr="002B47AB">
        <w:t>«</w:t>
      </w:r>
      <w:r w:rsidR="00420DED" w:rsidRPr="002B47AB">
        <w:t>Русский язык</w:t>
      </w:r>
      <w:r w:rsidR="002B47AB" w:rsidRPr="002B47AB">
        <w:t>»</w:t>
      </w:r>
      <w:r w:rsidR="002B47AB">
        <w:t xml:space="preserve"> </w:t>
      </w:r>
      <w:r w:rsidR="00DD3BD7" w:rsidRPr="00F045A4">
        <w:t>для всех обучающихся</w:t>
      </w:r>
    </w:p>
    <w:p w:rsidR="00DD3BD7" w:rsidRPr="00B86A07" w:rsidRDefault="00DD3BD7" w:rsidP="00B724A3">
      <w:pPr>
        <w:pStyle w:val="aff6"/>
      </w:pPr>
      <w:r w:rsidRPr="00B86A07">
        <w:t>Учителям, методическим объединениям учителей.</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Проанализировать материалы САО по русскому языку, запланировать и провести обучающие семинары (мастер-классы, круглые столы и др. мероприятия) по подготовке обучающихся к государственной итоговой аттестации, на которых должны принять активное участие учителя русского языка, подготовившие выпускников, продемонстрировавших высокие результаты.</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Формировать системные представления обучающихся о языковых явлениях и их многофункциональности как грамматических, лексических, коммуникативных и эстетических феноменов.</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Совершенствовать систему работы по развитию речи обучающихся, направленную на формирование умения оперировать информацией, используя различные приемы сжатия текста, умения устанавливать межфразную связь в сжатом тексте, умение создавать собственное высказывание, аргументировать собственную позицию по данной проблеме, умение отбирать и использовать необходимые языковые средства в зависимости от замысла высказывания.</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Систематически проводить работу с учащимися над пополнением словарного запаса школьников.</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Организовать повторение в 9 классе орфографических норм (правописание суффиксов в разных частях речи, правописания НЕ с разными частями речи, правописания наречий (слитное, раздельное, дефисное), написания союзов чтобы, также, тоже и др.).</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Усилить работу по изучению синтаксиса и пунктуации (определение синтаксических понятий, анализ сложных синтаксических конструкций, анализ языковых единиц с обособленными и уточняющими членами предложения, вводными и вставными конструкциями).</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Добиваться осознанного применения правил постановки знаков препинания в предложениях разных типов. </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Использовать материалы открытого банка заданий ОГЭ, опубликованные на официальном сайте ФИПИ для качественной подготовки к ОГЭ по русскому языку. </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Применять современные педагогические технологии в преподавании русского языка в целях оптимизации процесса обучения и активизации самостоятельной познавательной деятельности обучающихся. </w:t>
      </w:r>
    </w:p>
    <w:p w:rsidR="00DD3BD7" w:rsidRPr="00F045A4" w:rsidRDefault="00DD3BD7" w:rsidP="0037522F">
      <w:pPr>
        <w:pStyle w:val="a3"/>
        <w:numPr>
          <w:ilvl w:val="0"/>
          <w:numId w:val="2"/>
        </w:numPr>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Организовывать деятельность школьников, нацеленную на формирование навыка речевого самоконтроля.</w:t>
      </w:r>
    </w:p>
    <w:p w:rsidR="00DD3BD7" w:rsidRPr="00F045A4" w:rsidRDefault="00DD3BD7" w:rsidP="00B724A3">
      <w:pPr>
        <w:pStyle w:val="aff6"/>
      </w:pPr>
      <w:r w:rsidRPr="00F045A4">
        <w:t>Муниципальным органам управления образованием.</w:t>
      </w:r>
    </w:p>
    <w:p w:rsidR="00DD3BD7" w:rsidRPr="00F045A4" w:rsidRDefault="00DD3BD7" w:rsidP="0037522F">
      <w:pPr>
        <w:pStyle w:val="Default"/>
        <w:numPr>
          <w:ilvl w:val="0"/>
          <w:numId w:val="3"/>
        </w:numPr>
        <w:spacing w:line="276" w:lineRule="auto"/>
        <w:ind w:left="426" w:hanging="426"/>
        <w:jc w:val="both"/>
        <w:rPr>
          <w:color w:val="000000" w:themeColor="text1"/>
        </w:rPr>
      </w:pPr>
      <w:r w:rsidRPr="00F045A4">
        <w:rPr>
          <w:color w:val="000000" w:themeColor="text1"/>
        </w:rPr>
        <w:t xml:space="preserve">Рекомендовать учителям, обучающиеся которых продемонстрировали низкое качество знаний по русскому языку, повысить свою квалификацию на курсах ПК по преподаванию отдельных разделов русского языка. </w:t>
      </w:r>
    </w:p>
    <w:p w:rsidR="00DD3BD7" w:rsidRPr="00F045A4" w:rsidRDefault="00DD3BD7" w:rsidP="0037522F">
      <w:pPr>
        <w:pStyle w:val="Default"/>
        <w:numPr>
          <w:ilvl w:val="0"/>
          <w:numId w:val="3"/>
        </w:numPr>
        <w:spacing w:line="276" w:lineRule="auto"/>
        <w:ind w:left="426" w:hanging="426"/>
        <w:jc w:val="both"/>
        <w:rPr>
          <w:color w:val="000000" w:themeColor="text1"/>
        </w:rPr>
      </w:pPr>
      <w:r w:rsidRPr="00F045A4">
        <w:rPr>
          <w:color w:val="000000" w:themeColor="text1"/>
        </w:rPr>
        <w:lastRenderedPageBreak/>
        <w:t xml:space="preserve">Запланировать корректирующие диагностические работы для 9 классов в АТЕ, показавших низкие результаты ОГЭ в 2023 г., с последующим анализом на заседаниях МО в декабре 2023 года, в марте 2024 года. </w:t>
      </w:r>
    </w:p>
    <w:p w:rsidR="00DD3BD7" w:rsidRPr="00F045A4" w:rsidRDefault="00DD3BD7" w:rsidP="0037522F">
      <w:pPr>
        <w:pStyle w:val="Default"/>
        <w:numPr>
          <w:ilvl w:val="0"/>
          <w:numId w:val="3"/>
        </w:numPr>
        <w:spacing w:line="276" w:lineRule="auto"/>
        <w:ind w:left="426" w:hanging="426"/>
        <w:jc w:val="both"/>
        <w:rPr>
          <w:color w:val="000000" w:themeColor="text1"/>
        </w:rPr>
      </w:pPr>
      <w:r w:rsidRPr="00F045A4">
        <w:rPr>
          <w:color w:val="000000" w:themeColor="text1"/>
        </w:rPr>
        <w:t xml:space="preserve">Рекомендовать проведение трансляции эффективных педагогических практик ОО с наиболее высокими результатами ОГЭ 2023 года (педагогические конференции, ПДС, курсы ПК и др.). </w:t>
      </w:r>
    </w:p>
    <w:p w:rsidR="00DD3BD7" w:rsidRPr="00F045A4" w:rsidRDefault="00DD3BD7" w:rsidP="0037522F">
      <w:pPr>
        <w:pStyle w:val="Default"/>
        <w:numPr>
          <w:ilvl w:val="0"/>
          <w:numId w:val="3"/>
        </w:numPr>
        <w:spacing w:line="276" w:lineRule="auto"/>
        <w:ind w:left="426" w:hanging="426"/>
        <w:jc w:val="both"/>
        <w:rPr>
          <w:color w:val="000000" w:themeColor="text1"/>
        </w:rPr>
      </w:pPr>
      <w:r w:rsidRPr="00F045A4">
        <w:rPr>
          <w:color w:val="000000" w:themeColor="text1"/>
        </w:rPr>
        <w:t xml:space="preserve">Рекомендовать трансляцию анализа результатов ОГЭ-2023 с разъяснением целей и задач ОО по подготовке обучающихся к ОГЭ-2024. </w:t>
      </w:r>
    </w:p>
    <w:p w:rsidR="00DD3BD7" w:rsidRPr="00F045A4" w:rsidRDefault="00DD3BD7" w:rsidP="0037522F">
      <w:pPr>
        <w:pStyle w:val="Default"/>
        <w:numPr>
          <w:ilvl w:val="0"/>
          <w:numId w:val="3"/>
        </w:numPr>
        <w:spacing w:line="276" w:lineRule="auto"/>
        <w:ind w:left="426" w:hanging="426"/>
        <w:jc w:val="both"/>
        <w:rPr>
          <w:color w:val="000000" w:themeColor="text1"/>
        </w:rPr>
      </w:pPr>
      <w:r w:rsidRPr="00F045A4">
        <w:rPr>
          <w:color w:val="000000" w:themeColor="text1"/>
        </w:rPr>
        <w:t>Проведение МО в АТЕ с обсуждением результатов ОГЭ-2023 и выявлением причин неуспешности участников экзамена при выполнении того или иного задания.</w:t>
      </w:r>
      <w:r w:rsidR="00B4534F" w:rsidRPr="00F045A4">
        <w:rPr>
          <w:color w:val="000000" w:themeColor="text1"/>
        </w:rPr>
        <w:t xml:space="preserve"> </w:t>
      </w:r>
    </w:p>
    <w:p w:rsidR="00DD3BD7" w:rsidRPr="00F045A4" w:rsidRDefault="00B86A07" w:rsidP="00B724A3">
      <w:pPr>
        <w:pStyle w:val="aff4"/>
      </w:pPr>
      <w:r>
        <w:t>1.2</w:t>
      </w:r>
      <w:r w:rsidR="00DD3BD7" w:rsidRPr="00F045A4">
        <w:t xml:space="preserve">. Рекомендации по организации дифференцированного обучения школьников с разным уровнем предметной подготовки </w:t>
      </w:r>
    </w:p>
    <w:p w:rsidR="00DD3BD7" w:rsidRPr="00F045A4" w:rsidRDefault="00DD3BD7" w:rsidP="00B724A3">
      <w:pPr>
        <w:pStyle w:val="aff6"/>
      </w:pPr>
      <w:r w:rsidRPr="00F045A4">
        <w:t>Учителям, методическим объединениям учителей.</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Выполнение заданий различного уровня сложности. </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Систематизирование работы над ошибками на уроке и включение её в домашнее задание, концентрирование внимания обучающихся на типичных ошибках, неправильных подходах при выполнении задания. </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Дозирование помощи учителя. Виды помощи: разработанные готовые алгоритмы, памятки, планы, способы действий, инструкции, образцы рассуждения и т.д.; вспомогательные задания, наводящие вопросы, способы решения; таблицы, схемы, справочные материалы, учебник, тетрадь по теории, опорные конспекты и т.д.; образцы выполнения задания и т.д.</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Групповая работа в рамках модели полного усвоения знаний.</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Включение в образовательный процесс упражнений, направленных на обогащение словарного запаса обучающихся, </w:t>
      </w:r>
    </w:p>
    <w:p w:rsidR="00DD3BD7" w:rsidRPr="00520FF7" w:rsidRDefault="00DD3BD7" w:rsidP="0037522F">
      <w:pPr>
        <w:pStyle w:val="a3"/>
        <w:numPr>
          <w:ilvl w:val="0"/>
          <w:numId w:val="4"/>
        </w:numPr>
        <w:ind w:left="426" w:hanging="426"/>
        <w:jc w:val="both"/>
        <w:rPr>
          <w:rFonts w:ascii="Times New Roman" w:hAnsi="Times New Roman"/>
          <w:color w:val="000000" w:themeColor="text1"/>
          <w:spacing w:val="-4"/>
          <w:sz w:val="24"/>
          <w:szCs w:val="24"/>
        </w:rPr>
      </w:pPr>
      <w:r w:rsidRPr="00520FF7">
        <w:rPr>
          <w:rFonts w:ascii="Times New Roman" w:hAnsi="Times New Roman"/>
          <w:color w:val="000000" w:themeColor="text1"/>
          <w:spacing w:val="-4"/>
          <w:sz w:val="24"/>
          <w:szCs w:val="24"/>
        </w:rPr>
        <w:t>Повышение орфографической и пунктуационной грамотности (графический орфографический и пунктуационный анализ текста, выборочные и распределительные диктанты и т.д.).</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Для сильных учеников требуется создание условия для продвижения: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а) дифференцированные по уровню сложности задания;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б) возможность саморазвития;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в) помощь в решении заданий третьей части.</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Для «средних» учеников необходимо следующее: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а) использование методики, при которой они смогут перейти от теоретических знаний к практическим навыкам;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б) указание причинно-следственных связей, важных для выполнения заданий;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в) применение уже отработанных навыков в новой ситуации.</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Со слабоуспевающими обучающимися необходима следующая работа: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а) индивидуализация домашнего задания;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б) оказание должной помощи в ходе самостоятельной работы на уроке;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в) указание алгоритма выполнения задания; </w:t>
      </w:r>
    </w:p>
    <w:p w:rsidR="00DD3BD7" w:rsidRPr="00F045A4" w:rsidRDefault="00DD3BD7" w:rsidP="00B724A3">
      <w:pPr>
        <w:pStyle w:val="a3"/>
        <w:ind w:left="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г) расчленение сложного задания на элементарные составные части.</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Учет психофизиологических особенностей детей при конструировании содержания и организации учебного процесса в классе. </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lastRenderedPageBreak/>
        <w:t>Расширение использования в школах программ факультативных/элективных курсов по совершенствованию работы с текстом.</w:t>
      </w:r>
    </w:p>
    <w:p w:rsidR="00DD3BD7" w:rsidRPr="00F045A4" w:rsidRDefault="00DD3BD7" w:rsidP="0037522F">
      <w:pPr>
        <w:pStyle w:val="a3"/>
        <w:numPr>
          <w:ilvl w:val="0"/>
          <w:numId w:val="4"/>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Совершенствование умения обучающихся осуществлять речевой самоконтроль через систематическое редактирование собственных ответов, через разбор примеров типичных языковых нарушений.</w:t>
      </w:r>
    </w:p>
    <w:p w:rsidR="00DD3BD7" w:rsidRPr="00F045A4" w:rsidRDefault="00DD3BD7" w:rsidP="00B724A3">
      <w:pPr>
        <w:pStyle w:val="aff6"/>
      </w:pPr>
      <w:r w:rsidRPr="00F045A4">
        <w:t>Администрациям образовательных организаций:</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Провести анализ итогов ОГЭ-2023. </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Обеспечить коррекцию рабочих программ и методических подходов к преподаванию предмета для повышения показателей качества подготовки выпускников.</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w:t>
      </w:r>
      <w:r w:rsidR="00AB620F" w:rsidRPr="00F045A4">
        <w:rPr>
          <w:rFonts w:ascii="Times New Roman" w:hAnsi="Times New Roman"/>
          <w:color w:val="000000" w:themeColor="text1"/>
          <w:sz w:val="24"/>
          <w:szCs w:val="24"/>
        </w:rPr>
        <w:t>.</w:t>
      </w:r>
      <w:r w:rsidRPr="00F045A4">
        <w:rPr>
          <w:rFonts w:ascii="Times New Roman" w:hAnsi="Times New Roman"/>
          <w:color w:val="000000" w:themeColor="text1"/>
          <w:sz w:val="24"/>
          <w:szCs w:val="24"/>
        </w:rPr>
        <w:t xml:space="preserve"> </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Скорректировать календарно-тематическое планирование ОО с учетом результатов ГИА-2023. </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 </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Ознакомить обучающихся с различными формами представления заданий, используя открытый банк заданий ФГБНУ «ФИПИ».</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Информировать родительскую общественность о результатах и проблемных аспектах сдачи ГИА. </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Организовать повышение квалификации учителей в соответствии с выявленными профессиональными дефицитами. </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 xml:space="preserve">Разработать индивидуальные образовательные маршруты обучающихся по учебному предмету с целью формирования предметных и метапредметных результатов. </w:t>
      </w:r>
    </w:p>
    <w:p w:rsidR="00DD3BD7" w:rsidRPr="00F045A4" w:rsidRDefault="00DD3BD7" w:rsidP="0037522F">
      <w:pPr>
        <w:pStyle w:val="a3"/>
        <w:numPr>
          <w:ilvl w:val="0"/>
          <w:numId w:val="5"/>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Организовать внутришкольную систему повышения квалификации педагогов в формате наставничества, тьюторства (или в рамках сетевого взаимодействия).</w:t>
      </w:r>
    </w:p>
    <w:p w:rsidR="00DD3BD7" w:rsidRPr="00F045A4" w:rsidRDefault="00DD3BD7" w:rsidP="00B724A3">
      <w:pPr>
        <w:pStyle w:val="aff6"/>
      </w:pPr>
      <w:r w:rsidRPr="00F045A4">
        <w:t>Муниципальным органам управления образованием.</w:t>
      </w:r>
    </w:p>
    <w:p w:rsidR="00DD3BD7" w:rsidRPr="00F045A4" w:rsidRDefault="00DD3BD7" w:rsidP="0037522F">
      <w:pPr>
        <w:pStyle w:val="a3"/>
        <w:numPr>
          <w:ilvl w:val="0"/>
          <w:numId w:val="6"/>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Организовать мониторинг успеваемости на начало обучения в 9 классах (например, диагностические работы в формате ОГЭ) с целью выявления проблемной группы (потенциально не преодолеют минимальный балл). Принять соответствующие административные или методические решения.</w:t>
      </w:r>
    </w:p>
    <w:p w:rsidR="00DD3BD7" w:rsidRPr="00F045A4" w:rsidRDefault="00DD3BD7" w:rsidP="0037522F">
      <w:pPr>
        <w:pStyle w:val="a3"/>
        <w:numPr>
          <w:ilvl w:val="0"/>
          <w:numId w:val="6"/>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Используя результаты мониторинга (например, стартовой диагностики или ВПР) организовать работу, направленную на решение выявленных проблем.</w:t>
      </w:r>
    </w:p>
    <w:p w:rsidR="00DD3BD7" w:rsidRPr="00F045A4" w:rsidRDefault="00DD3BD7" w:rsidP="0037522F">
      <w:pPr>
        <w:pStyle w:val="a3"/>
        <w:numPr>
          <w:ilvl w:val="0"/>
          <w:numId w:val="6"/>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Провести городские и районные семинары, курсы ПК с обсуждением дифференцированного обучения русскому языку (методы, методики, формы).</w:t>
      </w:r>
    </w:p>
    <w:p w:rsidR="00DD3BD7" w:rsidRPr="00F045A4" w:rsidRDefault="00DD3BD7" w:rsidP="0037522F">
      <w:pPr>
        <w:pStyle w:val="a3"/>
        <w:numPr>
          <w:ilvl w:val="0"/>
          <w:numId w:val="6"/>
        </w:numPr>
        <w:ind w:left="426" w:hanging="426"/>
        <w:jc w:val="both"/>
        <w:rPr>
          <w:rFonts w:ascii="Times New Roman" w:hAnsi="Times New Roman"/>
          <w:color w:val="000000" w:themeColor="text1"/>
          <w:sz w:val="24"/>
          <w:szCs w:val="24"/>
        </w:rPr>
      </w:pPr>
      <w:r w:rsidRPr="00F045A4">
        <w:rPr>
          <w:rFonts w:ascii="Times New Roman" w:hAnsi="Times New Roman"/>
          <w:color w:val="000000" w:themeColor="text1"/>
          <w:sz w:val="24"/>
          <w:szCs w:val="24"/>
        </w:rPr>
        <w:t>Использовать платформу региональной ассоциации учителей русского языка и литературы (на базе ГБОУ ДПО ТОИУУ) для представления цифрового методического контента для подготовки к ОГЭ по разным группам обучающихся.</w:t>
      </w:r>
    </w:p>
    <w:p w:rsidR="00DD3BD7" w:rsidRPr="00F045A4" w:rsidRDefault="00DD3BD7" w:rsidP="00B724A3">
      <w:pPr>
        <w:spacing w:line="276" w:lineRule="auto"/>
        <w:rPr>
          <w:color w:val="000000" w:themeColor="text1"/>
        </w:rPr>
      </w:pPr>
    </w:p>
    <w:p w:rsidR="00B86A07" w:rsidRPr="00520FF7" w:rsidRDefault="00B86A07" w:rsidP="00520FF7">
      <w:pPr>
        <w:pStyle w:val="aff2"/>
        <w:rPr>
          <w:rStyle w:val="af6"/>
          <w:b/>
          <w:u w:val="single"/>
        </w:rPr>
      </w:pPr>
      <w:r w:rsidRPr="00520FF7">
        <w:rPr>
          <w:rStyle w:val="af6"/>
          <w:b/>
        </w:rPr>
        <w:lastRenderedPageBreak/>
        <w:t>2. Рекомендации для системы образования по совершенствованию методики преподавания учебного предмета «</w:t>
      </w:r>
      <w:r w:rsidRPr="00420DED">
        <w:rPr>
          <w:rStyle w:val="af6"/>
          <w:b/>
        </w:rPr>
        <w:t>МАТЕМАТИКА</w:t>
      </w:r>
      <w:r w:rsidRPr="00520FF7">
        <w:rPr>
          <w:rStyle w:val="af6"/>
          <w:b/>
        </w:rPr>
        <w:t>»</w:t>
      </w:r>
      <w:r w:rsidRPr="00520FF7">
        <w:rPr>
          <w:rStyle w:val="af6"/>
          <w:b/>
          <w:u w:val="single"/>
        </w:rPr>
        <w:t xml:space="preserve"> </w:t>
      </w:r>
    </w:p>
    <w:p w:rsidR="0070443B" w:rsidRPr="00F045A4" w:rsidRDefault="0070443B" w:rsidP="00B724A3">
      <w:pPr>
        <w:pStyle w:val="aff4"/>
      </w:pPr>
      <w:r w:rsidRPr="00F045A4">
        <w:t xml:space="preserve">2.1. Рекомендации по совершенствованию преподавания учебного предмета </w:t>
      </w:r>
      <w:r w:rsidR="002B47AB" w:rsidRPr="002B47AB">
        <w:t>«</w:t>
      </w:r>
      <w:r w:rsidR="00420DED" w:rsidRPr="002B47AB">
        <w:t>Математика</w:t>
      </w:r>
      <w:r w:rsidR="002B47AB" w:rsidRPr="002B47AB">
        <w:t>»</w:t>
      </w:r>
      <w:r w:rsidR="002B47AB">
        <w:t xml:space="preserve"> </w:t>
      </w:r>
      <w:r w:rsidRPr="00F045A4">
        <w:t>для всех обучающихся</w:t>
      </w:r>
    </w:p>
    <w:p w:rsidR="0070443B" w:rsidRPr="00F045A4" w:rsidRDefault="0070443B" w:rsidP="00B724A3">
      <w:pPr>
        <w:pStyle w:val="aff6"/>
      </w:pPr>
      <w:r w:rsidRPr="00F045A4">
        <w:t>Учителям, методическим объединениям учителей.</w:t>
      </w:r>
    </w:p>
    <w:p w:rsidR="009D5F3F" w:rsidRPr="00F045A4" w:rsidRDefault="009D5F3F" w:rsidP="00B724A3">
      <w:pPr>
        <w:pStyle w:val="afe"/>
        <w:spacing w:line="276" w:lineRule="auto"/>
      </w:pPr>
      <w:r w:rsidRPr="00F045A4">
        <w:t>В школе сложились определенные подходы к выбору методов обучения, технологий в</w:t>
      </w:r>
      <w:r w:rsidR="00885B42" w:rsidRPr="00F045A4">
        <w:t xml:space="preserve"> </w:t>
      </w:r>
      <w:r w:rsidRPr="00F045A4">
        <w:t>зависимости от различного сочетания конкретных обстоятельств, условий и результатов</w:t>
      </w:r>
      <w:r w:rsidR="00885B42" w:rsidRPr="00F045A4">
        <w:t xml:space="preserve"> </w:t>
      </w:r>
      <w:r w:rsidRPr="00F045A4">
        <w:t>обучения. Выбирая и применяя методы, технологии и приемы обучения, учитель математики должен стремиться найти наиболее эффективные методы обучения и технологии, которые обеспечивали бы высокое качество знаний и качественную подготовку к ОГЭ обучающихся.</w:t>
      </w:r>
    </w:p>
    <w:p w:rsidR="009D5F3F" w:rsidRPr="00F045A4" w:rsidRDefault="009D5F3F" w:rsidP="00B724A3">
      <w:pPr>
        <w:pStyle w:val="afe"/>
        <w:spacing w:line="276" w:lineRule="auto"/>
      </w:pPr>
      <w:r w:rsidRPr="00F045A4">
        <w:t>В условиях реализации требований ФГОС ООО на уроках математики наиболее</w:t>
      </w:r>
      <w:r w:rsidR="00885B42" w:rsidRPr="00F045A4">
        <w:t xml:space="preserve"> </w:t>
      </w:r>
      <w:r w:rsidRPr="00F045A4">
        <w:t>актуальными становятся следующие технологии:</w:t>
      </w:r>
    </w:p>
    <w:p w:rsidR="009D5F3F" w:rsidRPr="00F045A4" w:rsidRDefault="009D5F3F" w:rsidP="00520FF7">
      <w:pPr>
        <w:pStyle w:val="1"/>
        <w:spacing w:line="276" w:lineRule="auto"/>
        <w:ind w:left="1066" w:hanging="357"/>
        <w:rPr>
          <w:i/>
        </w:rPr>
      </w:pPr>
      <w:r w:rsidRPr="00F045A4">
        <w:rPr>
          <w:i/>
        </w:rPr>
        <w:t>проблемное обучение</w:t>
      </w:r>
    </w:p>
    <w:p w:rsidR="009D5F3F" w:rsidRPr="00F045A4" w:rsidRDefault="009D5F3F" w:rsidP="00520FF7">
      <w:pPr>
        <w:pStyle w:val="1"/>
        <w:spacing w:line="276" w:lineRule="auto"/>
        <w:ind w:left="1066" w:hanging="357"/>
        <w:rPr>
          <w:i/>
        </w:rPr>
      </w:pPr>
      <w:r w:rsidRPr="00F045A4">
        <w:rPr>
          <w:i/>
        </w:rPr>
        <w:t>разноуровневое обучение</w:t>
      </w:r>
    </w:p>
    <w:p w:rsidR="009D5F3F" w:rsidRPr="00F045A4" w:rsidRDefault="009D5F3F" w:rsidP="00520FF7">
      <w:pPr>
        <w:pStyle w:val="1"/>
        <w:spacing w:line="276" w:lineRule="auto"/>
        <w:ind w:left="1066" w:hanging="357"/>
        <w:rPr>
          <w:i/>
        </w:rPr>
      </w:pPr>
      <w:r w:rsidRPr="00F045A4">
        <w:rPr>
          <w:i/>
        </w:rPr>
        <w:t>проектные методы обучения</w:t>
      </w:r>
    </w:p>
    <w:p w:rsidR="009D5F3F" w:rsidRPr="00F045A4" w:rsidRDefault="009D5F3F" w:rsidP="00520FF7">
      <w:pPr>
        <w:pStyle w:val="1"/>
        <w:spacing w:line="276" w:lineRule="auto"/>
        <w:ind w:left="1066" w:hanging="357"/>
        <w:rPr>
          <w:i/>
        </w:rPr>
      </w:pPr>
      <w:r w:rsidRPr="00F045A4">
        <w:rPr>
          <w:i/>
        </w:rPr>
        <w:t>исследовательские методы</w:t>
      </w:r>
    </w:p>
    <w:p w:rsidR="009D5F3F" w:rsidRPr="00F045A4" w:rsidRDefault="009D5F3F" w:rsidP="00520FF7">
      <w:pPr>
        <w:pStyle w:val="1"/>
        <w:spacing w:line="276" w:lineRule="auto"/>
        <w:ind w:left="1066" w:hanging="357"/>
        <w:rPr>
          <w:i/>
        </w:rPr>
      </w:pPr>
      <w:r w:rsidRPr="00F045A4">
        <w:rPr>
          <w:i/>
        </w:rPr>
        <w:t>информационно-коммуникационные технологии</w:t>
      </w:r>
      <w:r w:rsidR="00033E72" w:rsidRPr="00F045A4">
        <w:rPr>
          <w:i/>
        </w:rPr>
        <w:t>.</w:t>
      </w:r>
    </w:p>
    <w:p w:rsidR="009D5F3F" w:rsidRPr="00F045A4" w:rsidRDefault="009D5F3F" w:rsidP="00B724A3">
      <w:pPr>
        <w:pStyle w:val="afe"/>
        <w:spacing w:line="276" w:lineRule="auto"/>
      </w:pPr>
      <w:r w:rsidRPr="00F045A4">
        <w:t>Использование данных технологий позволяют равномерно во время урока распределять</w:t>
      </w:r>
      <w:r w:rsidR="00033E72" w:rsidRPr="00F045A4">
        <w:t xml:space="preserve"> </w:t>
      </w:r>
      <w:r w:rsidRPr="00F045A4">
        <w:t>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работ, нормативно применять ТСО, что дает поло</w:t>
      </w:r>
      <w:r w:rsidR="000918BF" w:rsidRPr="00F045A4">
        <w:t>жительные результаты в обучении.</w:t>
      </w:r>
      <w:r w:rsidR="00B4534F" w:rsidRPr="00F045A4">
        <w:t xml:space="preserve"> </w:t>
      </w:r>
      <w:r w:rsidRPr="00F045A4">
        <w:t>Анализ результатов выпускников позволяет выявить некоторые проблемы в системе</w:t>
      </w:r>
      <w:r w:rsidR="00033E72" w:rsidRPr="00F045A4">
        <w:t xml:space="preserve"> </w:t>
      </w:r>
      <w:r w:rsidRPr="00F045A4">
        <w:t>обучения математике в основной школе. Многие обучающиеся продемонстрировали</w:t>
      </w:r>
      <w:r w:rsidR="00033E72" w:rsidRPr="00F045A4">
        <w:t xml:space="preserve"> </w:t>
      </w:r>
      <w:r w:rsidRPr="00F045A4">
        <w:t>отсутствие важнейших элементарных умений, безусловно, являющихся опорными для</w:t>
      </w:r>
      <w:r w:rsidR="00033E72" w:rsidRPr="00F045A4">
        <w:t xml:space="preserve"> </w:t>
      </w:r>
      <w:r w:rsidRPr="00F045A4">
        <w:t>дальнейшего изучения курса математики и смежных дисциплин. Это, прежде всего, работа с текстовой информацией, планиметрические задания, преобразование алгебраических выражений, перевод условия задачи на математический язык (составление выражения,</w:t>
      </w:r>
      <w:r w:rsidR="00033E72" w:rsidRPr="00F045A4">
        <w:t xml:space="preserve"> </w:t>
      </w:r>
      <w:r w:rsidRPr="00F045A4">
        <w:t>уравнения; построение чертежа по условию геометрической задачи), чтение графиков функций. Анализ решаемости заданий по категориям познавательной деятельности показал, что наибольшую трудность для выпускников девятого класса, как и в предыдущие годы, составляют задания, апеллирующие к базовым знаниям и пониманию существа вопросов.</w:t>
      </w:r>
    </w:p>
    <w:p w:rsidR="009D5F3F" w:rsidRPr="00F045A4" w:rsidRDefault="009D5F3F" w:rsidP="00B724A3">
      <w:pPr>
        <w:pStyle w:val="afe"/>
        <w:spacing w:line="276" w:lineRule="auto"/>
      </w:pPr>
      <w:r w:rsidRPr="00F045A4">
        <w:t>Приведем более конкретные рекомендации учителям математики:</w:t>
      </w:r>
    </w:p>
    <w:p w:rsidR="009D5F3F" w:rsidRPr="00F045A4" w:rsidRDefault="009D5F3F" w:rsidP="00B724A3">
      <w:pPr>
        <w:pStyle w:val="afe"/>
        <w:spacing w:line="276" w:lineRule="auto"/>
      </w:pPr>
      <w:r w:rsidRPr="00F045A4">
        <w:t>1) Развивать вычислительные навыки обучающихся на протяжении всего периода в</w:t>
      </w:r>
      <w:r w:rsidR="00033E72" w:rsidRPr="00F045A4">
        <w:t xml:space="preserve"> </w:t>
      </w:r>
      <w:r w:rsidRPr="00F045A4">
        <w:t>основной школе, а не только в 5</w:t>
      </w:r>
      <w:r w:rsidR="00B86A07">
        <w:t>-</w:t>
      </w:r>
      <w:r w:rsidRPr="00F045A4">
        <w:t>6 классах. Полезно начинать значительную часть уроков</w:t>
      </w:r>
      <w:r w:rsidR="00033E72" w:rsidRPr="00F045A4">
        <w:t xml:space="preserve"> </w:t>
      </w:r>
      <w:r w:rsidRPr="00F045A4">
        <w:t>устной работой, нацеленной на формирование вычислительных навыков и повторение</w:t>
      </w:r>
      <w:r w:rsidR="00033E72" w:rsidRPr="00F045A4">
        <w:t xml:space="preserve"> </w:t>
      </w:r>
      <w:r w:rsidRPr="00F045A4">
        <w:t>основных формул и теорем, либо десятиминутными математическими диктантами или устным опросом по готовым чертежам.</w:t>
      </w:r>
    </w:p>
    <w:p w:rsidR="009D5F3F" w:rsidRPr="00F045A4" w:rsidRDefault="009D5F3F" w:rsidP="00B724A3">
      <w:pPr>
        <w:pStyle w:val="afe"/>
        <w:spacing w:line="276" w:lineRule="auto"/>
      </w:pPr>
      <w:r w:rsidRPr="00F045A4">
        <w:t>2) Формировать у обучающихся навыки самоконтроля. При проведении самостоятельной</w:t>
      </w:r>
      <w:r w:rsidR="00033E72" w:rsidRPr="00F045A4">
        <w:t xml:space="preserve"> </w:t>
      </w:r>
      <w:r w:rsidRPr="00F045A4">
        <w:t>и контрольной работ, практиковать взаимопроверку среди учащихся с последующим анализом допущенных ошибок, также внедрять дифференцированные тестовые задания и т.д.</w:t>
      </w:r>
    </w:p>
    <w:p w:rsidR="009D5F3F" w:rsidRPr="00F045A4" w:rsidRDefault="009D5F3F" w:rsidP="00B724A3">
      <w:pPr>
        <w:pStyle w:val="afe"/>
        <w:spacing w:line="276" w:lineRule="auto"/>
      </w:pPr>
      <w:r w:rsidRPr="00F045A4">
        <w:t>3) Формировать у обучающихся умения проверять ответ на правдоподобие.</w:t>
      </w:r>
    </w:p>
    <w:p w:rsidR="009D5F3F" w:rsidRPr="00F045A4" w:rsidRDefault="009D5F3F" w:rsidP="00B724A3">
      <w:pPr>
        <w:pStyle w:val="afe"/>
        <w:spacing w:line="276" w:lineRule="auto"/>
      </w:pPr>
      <w:r w:rsidRPr="00F045A4">
        <w:lastRenderedPageBreak/>
        <w:t>4) Обучать школьников моделировать практические ситуации и исследовать построенные модели с использованием аппарата алгебры.</w:t>
      </w:r>
    </w:p>
    <w:p w:rsidR="009D5F3F" w:rsidRPr="00F045A4" w:rsidRDefault="009D5F3F" w:rsidP="00B724A3">
      <w:pPr>
        <w:pStyle w:val="afe"/>
        <w:spacing w:line="276" w:lineRule="auto"/>
      </w:pPr>
      <w:r w:rsidRPr="00F045A4">
        <w:t>5) Уделять особое внимание работе обучающихся с текстовой информацией (чтению и</w:t>
      </w:r>
      <w:r w:rsidR="00033E72" w:rsidRPr="00F045A4">
        <w:t xml:space="preserve"> </w:t>
      </w:r>
      <w:r w:rsidRPr="00F045A4">
        <w:t>пониманию текста).</w:t>
      </w:r>
    </w:p>
    <w:p w:rsidR="009D5F3F" w:rsidRPr="00F045A4" w:rsidRDefault="009D5F3F" w:rsidP="00B724A3">
      <w:pPr>
        <w:pStyle w:val="afe"/>
        <w:spacing w:line="276" w:lineRule="auto"/>
      </w:pPr>
      <w:r w:rsidRPr="00F045A4">
        <w:t>6) Проводить доказательные рассуждения при решении задач, выстраивать аргументацию при доказательстве, записывать математические рассуждения, доказательства, обращая внимание на точность и полноту приводимых обоснований.</w:t>
      </w:r>
    </w:p>
    <w:p w:rsidR="009D5F3F" w:rsidRPr="00F045A4" w:rsidRDefault="009D5F3F" w:rsidP="00B724A3">
      <w:pPr>
        <w:pStyle w:val="afe"/>
        <w:spacing w:line="276" w:lineRule="auto"/>
      </w:pPr>
      <w:r w:rsidRPr="00F045A4">
        <w:t>7) Использовать результаты ГИА-9 в качестве диагностики сформированности базовых</w:t>
      </w:r>
      <w:r w:rsidR="00033E72" w:rsidRPr="00F045A4">
        <w:t xml:space="preserve"> </w:t>
      </w:r>
      <w:r w:rsidRPr="00F045A4">
        <w:t>знаний и умений.</w:t>
      </w:r>
    </w:p>
    <w:p w:rsidR="009D5F3F" w:rsidRPr="00F045A4" w:rsidRDefault="009D5F3F" w:rsidP="00B724A3">
      <w:pPr>
        <w:pStyle w:val="afe"/>
        <w:spacing w:line="276" w:lineRule="auto"/>
      </w:pPr>
      <w:r w:rsidRPr="00F045A4">
        <w:t>8)</w:t>
      </w:r>
      <w:r w:rsidR="00033E72" w:rsidRPr="00F045A4">
        <w:t> </w:t>
      </w:r>
      <w:r w:rsidRPr="00F045A4">
        <w:t>В случае необходимости корректировать календарно-тематическое планирование и</w:t>
      </w:r>
      <w:r w:rsidR="00033E72" w:rsidRPr="00F045A4">
        <w:t xml:space="preserve"> </w:t>
      </w:r>
      <w:r w:rsidRPr="00F045A4">
        <w:t>эффективно использовать ресурсы уроков повторения и обобщения на основе глубокого</w:t>
      </w:r>
      <w:r w:rsidR="00033E72" w:rsidRPr="00F045A4">
        <w:t xml:space="preserve"> </w:t>
      </w:r>
      <w:r w:rsidRPr="00F045A4">
        <w:t>анализа результатов текущего контроля и промежуточной аттестации.</w:t>
      </w:r>
    </w:p>
    <w:p w:rsidR="009D5F3F" w:rsidRPr="00F045A4" w:rsidRDefault="009D5F3F" w:rsidP="00B724A3">
      <w:pPr>
        <w:pStyle w:val="afe"/>
        <w:spacing w:line="276" w:lineRule="auto"/>
      </w:pPr>
      <w:r w:rsidRPr="00F045A4">
        <w:t>9) Уделить больше времени на уроках повторению задачам на проценты, использованию</w:t>
      </w:r>
      <w:r w:rsidR="00033E72" w:rsidRPr="00F045A4">
        <w:t xml:space="preserve"> </w:t>
      </w:r>
      <w:r w:rsidRPr="00F045A4">
        <w:t>формул, предложенных в справочном разделе, и вычислению значений буквенных выражений.</w:t>
      </w:r>
    </w:p>
    <w:p w:rsidR="009D5F3F" w:rsidRPr="00F045A4" w:rsidRDefault="009D5F3F" w:rsidP="00B724A3">
      <w:pPr>
        <w:pStyle w:val="afe"/>
        <w:spacing w:line="276" w:lineRule="auto"/>
      </w:pPr>
      <w:r w:rsidRPr="00F045A4">
        <w:t>10) На уроках повторения выделить дополнительное время уравнениям, решаемым</w:t>
      </w:r>
      <w:r w:rsidR="00033E72" w:rsidRPr="00F045A4">
        <w:t xml:space="preserve"> </w:t>
      </w:r>
      <w:r w:rsidRPr="00F045A4">
        <w:t>разложением на множители и сводящимся к квадратным или линейным.</w:t>
      </w:r>
    </w:p>
    <w:p w:rsidR="009D5F3F" w:rsidRPr="00F045A4" w:rsidRDefault="009D5F3F" w:rsidP="00B724A3">
      <w:pPr>
        <w:pStyle w:val="afe"/>
        <w:spacing w:line="276" w:lineRule="auto"/>
      </w:pPr>
      <w:r w:rsidRPr="00F045A4">
        <w:t>11) Больше внимания уделять не только отработке стандартных алгоритмов решения</w:t>
      </w:r>
      <w:r w:rsidR="00033E72" w:rsidRPr="00F045A4">
        <w:t xml:space="preserve"> </w:t>
      </w:r>
      <w:r w:rsidRPr="00F045A4">
        <w:t>задач, но и формированию умений применять знания для решения задач в несколько</w:t>
      </w:r>
      <w:r w:rsidR="00033E72" w:rsidRPr="00F045A4">
        <w:t xml:space="preserve"> </w:t>
      </w:r>
      <w:r w:rsidRPr="00F045A4">
        <w:t>измененной или новой для ученика ситуации, чаще использовать задачи практического</w:t>
      </w:r>
      <w:r w:rsidR="00033E72" w:rsidRPr="00F045A4">
        <w:t xml:space="preserve"> </w:t>
      </w:r>
      <w:r w:rsidRPr="00F045A4">
        <w:t>содержания.</w:t>
      </w:r>
    </w:p>
    <w:p w:rsidR="009D5F3F" w:rsidRPr="00F045A4" w:rsidRDefault="009D5F3F" w:rsidP="00B724A3">
      <w:pPr>
        <w:pStyle w:val="afe"/>
        <w:spacing w:line="276" w:lineRule="auto"/>
      </w:pPr>
      <w:r w:rsidRPr="00F045A4">
        <w:t>12) Активнее использовать информационно-коммуникативные технологии при</w:t>
      </w:r>
      <w:r w:rsidR="00033E72" w:rsidRPr="00F045A4">
        <w:t xml:space="preserve"> </w:t>
      </w:r>
      <w:r w:rsidRPr="00F045A4">
        <w:t>проведении учебных занятий и при подготовке к экзамену. Экономии времени на уроке</w:t>
      </w:r>
      <w:r w:rsidR="00033E72" w:rsidRPr="00F045A4">
        <w:t xml:space="preserve"> </w:t>
      </w:r>
      <w:r w:rsidRPr="00F045A4">
        <w:t>способствует использование компьютерных программ для создания к уроку интерактивных чертежей и решения задач на готовых чертежах. Использование компьютерных презентаций на уроках математики и при подготовке к экзамену открывает огромные возможности:</w:t>
      </w:r>
    </w:p>
    <w:p w:rsidR="009D5F3F" w:rsidRPr="00F045A4" w:rsidRDefault="009D5F3F" w:rsidP="00520FF7">
      <w:pPr>
        <w:pStyle w:val="1"/>
        <w:spacing w:line="276" w:lineRule="auto"/>
        <w:ind w:left="1066" w:hanging="357"/>
      </w:pPr>
      <w:r w:rsidRPr="00F045A4">
        <w:t>компьютер может взять на себя функцию контроля знаний поможет сэкономить время на</w:t>
      </w:r>
      <w:r w:rsidR="00033E72" w:rsidRPr="00F045A4">
        <w:t xml:space="preserve"> </w:t>
      </w:r>
      <w:r w:rsidRPr="00F045A4">
        <w:t>уроке для решения экзаменационных задач, богато иллюстрировать материал, трудные для понимания моменты показать в динамике, повторить то, что вызвало затруднения,</w:t>
      </w:r>
    </w:p>
    <w:p w:rsidR="009D5F3F" w:rsidRPr="00F045A4" w:rsidRDefault="009D5F3F" w:rsidP="00520FF7">
      <w:pPr>
        <w:pStyle w:val="1"/>
        <w:spacing w:line="276" w:lineRule="auto"/>
        <w:ind w:left="1066" w:hanging="357"/>
      </w:pPr>
      <w:r w:rsidRPr="00F045A4">
        <w:t>дифференцировать урок в соответствии с индивидуальными особенностями учащихся, быстро повторить теоретический материал.</w:t>
      </w:r>
    </w:p>
    <w:p w:rsidR="009D5F3F" w:rsidRPr="00F045A4" w:rsidRDefault="009D5F3F" w:rsidP="00B724A3">
      <w:pPr>
        <w:pStyle w:val="afe"/>
        <w:spacing w:line="276" w:lineRule="auto"/>
      </w:pPr>
      <w:r w:rsidRPr="00F045A4">
        <w:t>13) Больше внимания уделять развитию общеучебных умений и навыков учащихся:</w:t>
      </w:r>
    </w:p>
    <w:p w:rsidR="009D5F3F" w:rsidRPr="00F045A4" w:rsidRDefault="009D5F3F" w:rsidP="00520FF7">
      <w:pPr>
        <w:pStyle w:val="1"/>
        <w:spacing w:line="276" w:lineRule="auto"/>
        <w:ind w:left="1066" w:hanging="357"/>
      </w:pPr>
      <w:r w:rsidRPr="00F045A4">
        <w:t>умение находить и анализировать информацию, умение работать с различными источниками информации, умение найти более рациональный способ решения, умение осуществлять самоконтроль при решении примеров и задач.</w:t>
      </w:r>
    </w:p>
    <w:p w:rsidR="009D5F3F" w:rsidRPr="00F045A4" w:rsidRDefault="009D5F3F" w:rsidP="00B724A3">
      <w:pPr>
        <w:pStyle w:val="afe"/>
        <w:spacing w:line="276" w:lineRule="auto"/>
      </w:pPr>
      <w:r w:rsidRPr="00F045A4">
        <w:t>14) Систематически проводить диагностику уровня сформированности предметных</w:t>
      </w:r>
      <w:r w:rsidR="00033E72" w:rsidRPr="00F045A4">
        <w:t xml:space="preserve"> </w:t>
      </w:r>
      <w:r w:rsidRPr="00F045A4">
        <w:t>результатов по группам умений и по разделам рабочих программ учебного предмета</w:t>
      </w:r>
      <w:r w:rsidR="00033E72" w:rsidRPr="00F045A4">
        <w:t xml:space="preserve"> </w:t>
      </w:r>
      <w:r w:rsidRPr="00F045A4">
        <w:t>«Математика» с использованием контрольно-измерительных материалов, включающих</w:t>
      </w:r>
      <w:r w:rsidR="00033E72" w:rsidRPr="00F045A4">
        <w:t xml:space="preserve"> </w:t>
      </w:r>
      <w:r w:rsidRPr="00F045A4">
        <w:t>задания базового и повышенного уровней, с формулировкой краткого и развернутого ответов, с подробным анализом решения.</w:t>
      </w:r>
    </w:p>
    <w:p w:rsidR="009D5F3F" w:rsidRPr="00F045A4" w:rsidRDefault="009D5F3F" w:rsidP="00B724A3">
      <w:pPr>
        <w:pStyle w:val="afe"/>
        <w:spacing w:line="276" w:lineRule="auto"/>
      </w:pPr>
      <w:r w:rsidRPr="00F045A4">
        <w:t>15) В рамках текущего контроля и промежуточной аттестации регулярно обновлять</w:t>
      </w:r>
      <w:r w:rsidR="00033E72" w:rsidRPr="00F045A4">
        <w:t xml:space="preserve"> </w:t>
      </w:r>
      <w:r w:rsidRPr="00F045A4">
        <w:t>содержание и формы контрольных, диагностических работ по математике в соответствии с требованиями, предъявляемыми на государственной итоговой аттестации по окончании</w:t>
      </w:r>
      <w:r w:rsidR="00033E72" w:rsidRPr="00F045A4">
        <w:t xml:space="preserve"> </w:t>
      </w:r>
      <w:r w:rsidRPr="00F045A4">
        <w:t>основной школы.</w:t>
      </w:r>
    </w:p>
    <w:p w:rsidR="009D5F3F" w:rsidRPr="00F045A4" w:rsidRDefault="009D5F3F" w:rsidP="00B724A3">
      <w:pPr>
        <w:pStyle w:val="afe"/>
        <w:spacing w:line="276" w:lineRule="auto"/>
      </w:pPr>
      <w:r w:rsidRPr="00F045A4">
        <w:lastRenderedPageBreak/>
        <w:t>16)</w:t>
      </w:r>
      <w:r w:rsidR="00033E72" w:rsidRPr="00F045A4">
        <w:t> </w:t>
      </w:r>
      <w:r w:rsidRPr="00F045A4">
        <w:t>Ежегодно корректировать рабочие программы учебного предмета «Математика» с</w:t>
      </w:r>
      <w:r w:rsidR="00033E72" w:rsidRPr="00F045A4">
        <w:t xml:space="preserve"> </w:t>
      </w:r>
      <w:r w:rsidRPr="00F045A4">
        <w:t>учетом результатов диагностических работ в течение учебного года и с учетом результатов государственной итоговой аттестации.</w:t>
      </w:r>
    </w:p>
    <w:p w:rsidR="009D5F3F" w:rsidRPr="00F045A4" w:rsidRDefault="009D5F3F" w:rsidP="00B724A3">
      <w:pPr>
        <w:pStyle w:val="afe"/>
        <w:spacing w:line="276" w:lineRule="auto"/>
      </w:pPr>
      <w:r w:rsidRPr="00F045A4">
        <w:t>17) Своевременно корректировать содержание практической части рабочих программ</w:t>
      </w:r>
      <w:r w:rsidR="00033E72" w:rsidRPr="00F045A4">
        <w:t xml:space="preserve"> </w:t>
      </w:r>
      <w:r w:rsidRPr="00F045A4">
        <w:t>учебного предмета «Математика» (уроков развития устной и письменной речи, уроков</w:t>
      </w:r>
      <w:r w:rsidR="00033E72" w:rsidRPr="00F045A4">
        <w:t>–</w:t>
      </w:r>
      <w:r w:rsidRPr="00F045A4">
        <w:t>практикумов, уроков-зачетов, контрольных уроков) с учетом уровня выполнения части 2</w:t>
      </w:r>
      <w:r w:rsidR="00033E72" w:rsidRPr="00F045A4">
        <w:t xml:space="preserve"> Э</w:t>
      </w:r>
      <w:r w:rsidRPr="00F045A4">
        <w:t>кзаменационной работы.</w:t>
      </w:r>
    </w:p>
    <w:p w:rsidR="009D5F3F" w:rsidRPr="00F045A4" w:rsidRDefault="009D5F3F" w:rsidP="00B724A3">
      <w:pPr>
        <w:pStyle w:val="afe"/>
        <w:spacing w:line="276" w:lineRule="auto"/>
      </w:pPr>
      <w:r w:rsidRPr="00F045A4">
        <w:t>18) Активно использовать задания из открытого банка заданий ОГЭ на сайте ФИПИ.</w:t>
      </w:r>
    </w:p>
    <w:p w:rsidR="009D5F3F" w:rsidRPr="00F045A4" w:rsidRDefault="009D5F3F" w:rsidP="00B724A3">
      <w:pPr>
        <w:pStyle w:val="afe"/>
        <w:spacing w:line="276" w:lineRule="auto"/>
      </w:pPr>
      <w:r w:rsidRPr="00F045A4">
        <w:t>Определяющим фактором успешной сдачи ОГЭ по математике является целостное и</w:t>
      </w:r>
      <w:r w:rsidR="00033E72" w:rsidRPr="00F045A4">
        <w:t xml:space="preserve"> </w:t>
      </w:r>
      <w:r w:rsidRPr="00F045A4">
        <w:t>качественное прохождение курса математики.</w:t>
      </w:r>
    </w:p>
    <w:p w:rsidR="0070443B" w:rsidRPr="00F045A4" w:rsidRDefault="0070443B" w:rsidP="00B724A3">
      <w:pPr>
        <w:pStyle w:val="aff4"/>
      </w:pPr>
      <w:r w:rsidRPr="00F045A4">
        <w:t xml:space="preserve">2.2. Рекомендации по организации дифференцированного обучения школьников с разным уровнем предметной подготовки </w:t>
      </w:r>
    </w:p>
    <w:p w:rsidR="000918BF" w:rsidRPr="00F045A4" w:rsidRDefault="000918BF" w:rsidP="00B724A3">
      <w:pPr>
        <w:pStyle w:val="afe"/>
        <w:spacing w:line="276" w:lineRule="auto"/>
      </w:pPr>
      <w:r w:rsidRPr="00F045A4">
        <w:t>Результаты проведенного анализа указывают на необходимость дифференцированного подхода и в процессе обучения, в том числе и при подготовке к экзамену. Учителю необходимо иметь реальные представления об уровне подготовки каждого обучающегося и ставить перед ним ту цель, которую он может реализовать. Не надо навязывать «слабому» школьнику необходимость решения задач повышенного и тем более высокого уровня сложности, лучше дать ему возможность проработать базовые умения. Но точно так же не надо без необходимости задерживать «сильного» ученика на решении заданий базового уровня. Возможно</w:t>
      </w:r>
      <w:r w:rsidR="00033E72" w:rsidRPr="00F045A4">
        <w:t>,</w:t>
      </w:r>
      <w:r w:rsidRPr="00F045A4">
        <w:t xml:space="preserve"> опираться на самооценку и устремления каждого обучающегося. При этом следует так организовать деятельность обучающихся, чтобы каждый из них решал задачи самостоятельно в удобном для него темпе, либо пользуясь результатом обсуждения в малой группе.</w:t>
      </w:r>
    </w:p>
    <w:p w:rsidR="000918BF" w:rsidRPr="00F045A4" w:rsidRDefault="000918BF" w:rsidP="00B724A3">
      <w:pPr>
        <w:pStyle w:val="afe"/>
        <w:spacing w:line="276" w:lineRule="auto"/>
      </w:pPr>
      <w:r w:rsidRPr="00F045A4">
        <w:t>Основным содержанием изучения геометрии должно стать решение задач. Необходимо рассмотреть с обучающимися основные приемы и методы работы с геометрической задачей. Желательно также по каждой теме курса геометрии подготовить списки из 5</w:t>
      </w:r>
      <w:r w:rsidR="00520FF7">
        <w:t>-</w:t>
      </w:r>
      <w:r w:rsidRPr="00F045A4">
        <w:t>10 основных опорных заданий (в том числе сопоставимых с задачами открытого банка заданий).</w:t>
      </w:r>
    </w:p>
    <w:p w:rsidR="000918BF" w:rsidRPr="00F045A4" w:rsidRDefault="000918BF" w:rsidP="00B724A3">
      <w:pPr>
        <w:pStyle w:val="afe"/>
        <w:spacing w:line="276" w:lineRule="auto"/>
      </w:pPr>
      <w:r w:rsidRPr="00F045A4">
        <w:t>При подготовке к ОГЭ необходима такая организация учебного процесса, которая позволила бы учитывать различия между учащимися и создавать оптимальные условия для эффективной учебной деятельности всех обучающихся, то есть возникает необходимость перестройки содержания, методов, форм обучения, максимально учитывающая индивидуальные особенности учеников.</w:t>
      </w:r>
    </w:p>
    <w:p w:rsidR="000918BF" w:rsidRPr="00F045A4" w:rsidRDefault="000918BF" w:rsidP="00B724A3">
      <w:pPr>
        <w:pStyle w:val="afe"/>
        <w:spacing w:line="276" w:lineRule="auto"/>
      </w:pPr>
      <w:r w:rsidRPr="00F045A4">
        <w:t>Основные рекомендации по организации дифференцированного обучения:</w:t>
      </w:r>
    </w:p>
    <w:p w:rsidR="000918BF" w:rsidRPr="00F045A4" w:rsidRDefault="000918BF" w:rsidP="00520FF7">
      <w:pPr>
        <w:pStyle w:val="1"/>
        <w:spacing w:line="276" w:lineRule="auto"/>
        <w:ind w:left="1066" w:hanging="357"/>
      </w:pPr>
      <w:r w:rsidRPr="00F045A4">
        <w:t>совершенствовать формы и методы проведения учебных занятий, использовать</w:t>
      </w:r>
      <w:r w:rsidR="00033E72" w:rsidRPr="00F045A4">
        <w:t xml:space="preserve"> </w:t>
      </w:r>
      <w:r w:rsidRPr="00F045A4">
        <w:t>возможности для организации индивидуального и дифференцированного обучения</w:t>
      </w:r>
      <w:r w:rsidR="00033E72" w:rsidRPr="00F045A4">
        <w:t xml:space="preserve"> </w:t>
      </w:r>
      <w:r w:rsidRPr="00F045A4">
        <w:t>школьников;</w:t>
      </w:r>
    </w:p>
    <w:p w:rsidR="000918BF" w:rsidRPr="00F045A4" w:rsidRDefault="000918BF" w:rsidP="00520FF7">
      <w:pPr>
        <w:pStyle w:val="1"/>
        <w:spacing w:line="276" w:lineRule="auto"/>
        <w:ind w:left="1066" w:hanging="357"/>
      </w:pPr>
      <w:r w:rsidRPr="00F045A4">
        <w:t>продумать систему работы с учащимися, имеющими разный уровень математической подготовки;</w:t>
      </w:r>
    </w:p>
    <w:p w:rsidR="00033E72" w:rsidRPr="00F045A4" w:rsidRDefault="000918BF" w:rsidP="00520FF7">
      <w:pPr>
        <w:pStyle w:val="1"/>
        <w:spacing w:line="276" w:lineRule="auto"/>
        <w:ind w:left="1066" w:hanging="357"/>
        <w:rPr>
          <w:rFonts w:eastAsia="Times New Roman"/>
          <w:b/>
          <w:lang w:eastAsia="ru-RU"/>
        </w:rPr>
      </w:pPr>
      <w:r w:rsidRPr="00F045A4">
        <w:t>на ранних этапах подготовки к экзаменационным испытаниям выявить группу риска и обеспечить индивидуальные занятия по ликвидации пробелов в знаниях обучающихся; на каждого учащегося группы риска завести индивидуальную карту занятий и индивидуальный график восполнения пробелов в знаниях и назначить даты поэтапного погашения задолженностей, сообщив эти графики родителям учащихся.</w:t>
      </w:r>
    </w:p>
    <w:p w:rsidR="0070443B" w:rsidRPr="00F045A4" w:rsidRDefault="0070443B" w:rsidP="00B724A3">
      <w:pPr>
        <w:pStyle w:val="aff6"/>
      </w:pPr>
      <w:r w:rsidRPr="00F045A4">
        <w:lastRenderedPageBreak/>
        <w:t>Учителям, методическим объединениям учителей.</w:t>
      </w:r>
    </w:p>
    <w:p w:rsidR="000918BF" w:rsidRPr="00F045A4" w:rsidRDefault="000918BF" w:rsidP="00B724A3">
      <w:pPr>
        <w:pStyle w:val="afe"/>
        <w:spacing w:line="276" w:lineRule="auto"/>
      </w:pPr>
      <w:r w:rsidRPr="00F045A4">
        <w:t>1) Развивать вычислительные навыки обучающихся на протяжении всего периода в</w:t>
      </w:r>
      <w:r w:rsidR="00033E72" w:rsidRPr="00F045A4">
        <w:t xml:space="preserve"> </w:t>
      </w:r>
      <w:r w:rsidRPr="00F045A4">
        <w:t>основной школе, а не только в 5</w:t>
      </w:r>
      <w:r w:rsidR="00B86A07">
        <w:t>-</w:t>
      </w:r>
      <w:r w:rsidRPr="00F045A4">
        <w:t>6 классах. Полезно начинать значительную часть уроков</w:t>
      </w:r>
      <w:r w:rsidR="00033E72" w:rsidRPr="00F045A4">
        <w:t xml:space="preserve"> </w:t>
      </w:r>
      <w:r w:rsidRPr="00F045A4">
        <w:t>устной работой, нацеленной на формирование вычислительных навыков и повторение</w:t>
      </w:r>
      <w:r w:rsidR="00033E72" w:rsidRPr="00F045A4">
        <w:t xml:space="preserve"> </w:t>
      </w:r>
      <w:r w:rsidRPr="00F045A4">
        <w:t>основных формул и теорем, либо десятиминутными математическими диктантами или устным опросом по готовым чертежам.</w:t>
      </w:r>
    </w:p>
    <w:p w:rsidR="000918BF" w:rsidRPr="00F045A4" w:rsidRDefault="000918BF" w:rsidP="00B724A3">
      <w:pPr>
        <w:pStyle w:val="afe"/>
        <w:spacing w:line="276" w:lineRule="auto"/>
      </w:pPr>
      <w:r w:rsidRPr="00F045A4">
        <w:t>2) Формировать у обучающихся навыки самоконтроля. При проведении самостоятельной</w:t>
      </w:r>
      <w:r w:rsidR="00033E72" w:rsidRPr="00F045A4">
        <w:t xml:space="preserve"> </w:t>
      </w:r>
      <w:r w:rsidRPr="00F045A4">
        <w:t>и контрольной работ, практиковать взаимопроверку среди учащихся с последующим анализом допущенных ошибок, также внедрять дифференцированные тестовые задания и т.д.</w:t>
      </w:r>
    </w:p>
    <w:p w:rsidR="000918BF" w:rsidRPr="00F045A4" w:rsidRDefault="000918BF" w:rsidP="00B724A3">
      <w:pPr>
        <w:pStyle w:val="afe"/>
        <w:spacing w:line="276" w:lineRule="auto"/>
      </w:pPr>
      <w:r w:rsidRPr="00F045A4">
        <w:t>3) Формировать у обучающихся умения проверять ответ на правдоподобие.</w:t>
      </w:r>
    </w:p>
    <w:p w:rsidR="000918BF" w:rsidRPr="00F045A4" w:rsidRDefault="000918BF" w:rsidP="00B724A3">
      <w:pPr>
        <w:pStyle w:val="afe"/>
        <w:spacing w:line="276" w:lineRule="auto"/>
      </w:pPr>
      <w:r w:rsidRPr="00F045A4">
        <w:t>4) Обучать школьников моделировать практические ситуации и исследовать построенные модели с использованием аппарата алгебры.</w:t>
      </w:r>
    </w:p>
    <w:p w:rsidR="000918BF" w:rsidRPr="00F045A4" w:rsidRDefault="000918BF" w:rsidP="00B724A3">
      <w:pPr>
        <w:pStyle w:val="afe"/>
        <w:spacing w:line="276" w:lineRule="auto"/>
      </w:pPr>
      <w:r w:rsidRPr="00F045A4">
        <w:t>5) Уделять особое внимание работе обучающихся с текстовой информацией (чтению и пониманию текста).</w:t>
      </w:r>
    </w:p>
    <w:p w:rsidR="000918BF" w:rsidRPr="00F045A4" w:rsidRDefault="000918BF" w:rsidP="00B724A3">
      <w:pPr>
        <w:pStyle w:val="afe"/>
        <w:spacing w:line="276" w:lineRule="auto"/>
      </w:pPr>
      <w:r w:rsidRPr="00F045A4">
        <w:t>6) Проводить доказательные рассуждения при решении задач, выстраивать аргументацию при доказательстве, записывать математические рассуждения, доказательства, обращая внимание на точность и полноту приводимых обоснований.</w:t>
      </w:r>
    </w:p>
    <w:p w:rsidR="000918BF" w:rsidRPr="00F045A4" w:rsidRDefault="000918BF" w:rsidP="00B724A3">
      <w:pPr>
        <w:pStyle w:val="afe"/>
        <w:spacing w:line="276" w:lineRule="auto"/>
      </w:pPr>
      <w:r w:rsidRPr="00F045A4">
        <w:t>7) Использовать результаты ГИА-9 в качестве диагностики сформированности базовых</w:t>
      </w:r>
      <w:r w:rsidR="00033E72" w:rsidRPr="00F045A4">
        <w:t xml:space="preserve"> </w:t>
      </w:r>
      <w:r w:rsidRPr="00F045A4">
        <w:t>знаний и умений.</w:t>
      </w:r>
    </w:p>
    <w:p w:rsidR="000918BF" w:rsidRPr="00F045A4" w:rsidRDefault="000918BF" w:rsidP="00B724A3">
      <w:pPr>
        <w:pStyle w:val="afe"/>
        <w:spacing w:line="276" w:lineRule="auto"/>
      </w:pPr>
      <w:r w:rsidRPr="00F045A4">
        <w:t>8)</w:t>
      </w:r>
      <w:r w:rsidR="00033E72" w:rsidRPr="00F045A4">
        <w:t> </w:t>
      </w:r>
      <w:r w:rsidRPr="00F045A4">
        <w:t>В случае необходимости корректировать календарно-тематическое планирование и</w:t>
      </w:r>
      <w:r w:rsidR="00033E72" w:rsidRPr="00F045A4">
        <w:t xml:space="preserve"> </w:t>
      </w:r>
      <w:r w:rsidRPr="00F045A4">
        <w:t>эффективно использовать ресурсы уроков повторения и обобщения на основе глубокого</w:t>
      </w:r>
      <w:r w:rsidR="00033E72" w:rsidRPr="00F045A4">
        <w:t xml:space="preserve"> </w:t>
      </w:r>
      <w:r w:rsidRPr="00F045A4">
        <w:t>анализа результатов текущего контроля и промежуточной аттестации.</w:t>
      </w:r>
    </w:p>
    <w:p w:rsidR="000918BF" w:rsidRPr="00F045A4" w:rsidRDefault="000918BF" w:rsidP="00B724A3">
      <w:pPr>
        <w:pStyle w:val="afe"/>
        <w:spacing w:line="276" w:lineRule="auto"/>
      </w:pPr>
      <w:r w:rsidRPr="00F045A4">
        <w:t>9) Уделить больше времени на уроках повторению задачам на проценты, использованию</w:t>
      </w:r>
      <w:r w:rsidR="00033E72" w:rsidRPr="00F045A4">
        <w:t xml:space="preserve"> </w:t>
      </w:r>
      <w:r w:rsidRPr="00F045A4">
        <w:t>формул, предложенных в справочном разделе, и вычислению значений буквенных выражений.</w:t>
      </w:r>
    </w:p>
    <w:p w:rsidR="000918BF" w:rsidRPr="00F045A4" w:rsidRDefault="000918BF" w:rsidP="00B724A3">
      <w:pPr>
        <w:pStyle w:val="afe"/>
        <w:spacing w:line="276" w:lineRule="auto"/>
      </w:pPr>
      <w:r w:rsidRPr="00F045A4">
        <w:t>10) На уроках повторения выделить дополнительное время уравнениям, решаемым</w:t>
      </w:r>
      <w:r w:rsidR="00033E72" w:rsidRPr="00F045A4">
        <w:t xml:space="preserve"> </w:t>
      </w:r>
      <w:r w:rsidRPr="00F045A4">
        <w:t>разложением на множители и сводящимся к квадратным или линейным.</w:t>
      </w:r>
    </w:p>
    <w:p w:rsidR="000918BF" w:rsidRPr="00F045A4" w:rsidRDefault="000918BF" w:rsidP="00B724A3">
      <w:pPr>
        <w:pStyle w:val="afe"/>
        <w:spacing w:line="276" w:lineRule="auto"/>
      </w:pPr>
      <w:r w:rsidRPr="00F045A4">
        <w:t>11) Больше внимания уделять не только отработке стандартных алгоритмов решения</w:t>
      </w:r>
      <w:r w:rsidR="00033E72" w:rsidRPr="00F045A4">
        <w:t xml:space="preserve"> </w:t>
      </w:r>
      <w:r w:rsidRPr="00F045A4">
        <w:t>задач, но и формированию умений применять знания для решения задач в несколько</w:t>
      </w:r>
      <w:r w:rsidR="00033E72" w:rsidRPr="00F045A4">
        <w:t xml:space="preserve"> </w:t>
      </w:r>
      <w:r w:rsidRPr="00F045A4">
        <w:t>измененной или новой для ученика ситуации, чаще использовать задачи практического</w:t>
      </w:r>
      <w:r w:rsidR="00033E72" w:rsidRPr="00F045A4">
        <w:t xml:space="preserve"> </w:t>
      </w:r>
      <w:r w:rsidRPr="00F045A4">
        <w:t>содержания.</w:t>
      </w:r>
    </w:p>
    <w:p w:rsidR="000918BF" w:rsidRPr="00F045A4" w:rsidRDefault="000918BF" w:rsidP="00B724A3">
      <w:pPr>
        <w:pStyle w:val="afe"/>
        <w:spacing w:line="276" w:lineRule="auto"/>
      </w:pPr>
      <w:r w:rsidRPr="00F045A4">
        <w:t>12) Активнее использовать информационно-коммуникативные технологии при</w:t>
      </w:r>
      <w:r w:rsidR="00033E72" w:rsidRPr="00F045A4">
        <w:t xml:space="preserve"> </w:t>
      </w:r>
      <w:r w:rsidRPr="00F045A4">
        <w:t>проведении учебных занятий и при подготовке к экзамену. Экономии времени на уроке</w:t>
      </w:r>
      <w:r w:rsidR="00033E72" w:rsidRPr="00F045A4">
        <w:t xml:space="preserve"> </w:t>
      </w:r>
      <w:r w:rsidRPr="00F045A4">
        <w:t>способствует использование компьютерных программ для создания к уроку интерактивных чертежей и решения задач на готовых чертежах. Использование компьютерных презентаций на уроках математики и при подготовке к экзамену открывает огромные возможности:</w:t>
      </w:r>
    </w:p>
    <w:p w:rsidR="000918BF" w:rsidRPr="00F045A4" w:rsidRDefault="000918BF" w:rsidP="00520FF7">
      <w:pPr>
        <w:pStyle w:val="1"/>
        <w:spacing w:line="276" w:lineRule="auto"/>
        <w:ind w:left="1066" w:hanging="357"/>
      </w:pPr>
      <w:r w:rsidRPr="00F045A4">
        <w:t>компьютер может взять на себя функцию контроля знаний поможет сэкономить время на</w:t>
      </w:r>
    </w:p>
    <w:p w:rsidR="000918BF" w:rsidRPr="00F045A4" w:rsidRDefault="000918BF" w:rsidP="00520FF7">
      <w:pPr>
        <w:pStyle w:val="1"/>
        <w:spacing w:line="276" w:lineRule="auto"/>
        <w:ind w:left="1066" w:hanging="357"/>
      </w:pPr>
      <w:r w:rsidRPr="00F045A4">
        <w:t>уроке для решения экзаменационных задач, богато иллюстрировать материал, трудные для понимания моменты показать в динамике, повторить то, что вызвало затруднения,</w:t>
      </w:r>
    </w:p>
    <w:p w:rsidR="000918BF" w:rsidRPr="00F045A4" w:rsidRDefault="000918BF" w:rsidP="00520FF7">
      <w:pPr>
        <w:pStyle w:val="1"/>
        <w:spacing w:line="276" w:lineRule="auto"/>
        <w:ind w:left="1066" w:hanging="357"/>
      </w:pPr>
      <w:r w:rsidRPr="00F045A4">
        <w:t>дифференцировать урок в соответствии с индивидуальными особенностями учащихся, быстро повторить теоретический материал.</w:t>
      </w:r>
    </w:p>
    <w:p w:rsidR="000918BF" w:rsidRPr="00F045A4" w:rsidRDefault="000918BF" w:rsidP="00B724A3">
      <w:pPr>
        <w:pStyle w:val="afe"/>
        <w:spacing w:line="276" w:lineRule="auto"/>
      </w:pPr>
      <w:r w:rsidRPr="00F045A4">
        <w:t>13) Больше внимания уделять развитию общеучебных умений и навыков учащихся:</w:t>
      </w:r>
    </w:p>
    <w:p w:rsidR="000918BF" w:rsidRPr="00F045A4" w:rsidRDefault="000918BF" w:rsidP="00520FF7">
      <w:pPr>
        <w:pStyle w:val="1"/>
        <w:spacing w:line="276" w:lineRule="auto"/>
        <w:ind w:left="1066" w:hanging="357"/>
      </w:pPr>
      <w:r w:rsidRPr="00F045A4">
        <w:lastRenderedPageBreak/>
        <w:t>умение находить и анализировать информацию, умение работать с различными источниками информации, умение найти более рациональный способ решения, умение осуществлять самоконтроль при решении примеров и задач.</w:t>
      </w:r>
    </w:p>
    <w:p w:rsidR="000918BF" w:rsidRPr="00F045A4" w:rsidRDefault="000918BF" w:rsidP="00B724A3">
      <w:pPr>
        <w:pStyle w:val="afe"/>
        <w:spacing w:line="276" w:lineRule="auto"/>
      </w:pPr>
      <w:r w:rsidRPr="00F045A4">
        <w:t>14) Систематически проводить диагностику уровня сформированности предметных</w:t>
      </w:r>
      <w:r w:rsidR="00033E72" w:rsidRPr="00F045A4">
        <w:t xml:space="preserve"> </w:t>
      </w:r>
      <w:r w:rsidRPr="00F045A4">
        <w:t>результатов по группам умений и по разделам рабочих программ учебного предмета</w:t>
      </w:r>
      <w:r w:rsidR="00033E72" w:rsidRPr="00F045A4">
        <w:t xml:space="preserve"> </w:t>
      </w:r>
      <w:r w:rsidRPr="00F045A4">
        <w:t>«Математика» с использованием контрольно-измерительных материалов, включающих</w:t>
      </w:r>
      <w:r w:rsidR="00033E72" w:rsidRPr="00F045A4">
        <w:t xml:space="preserve"> </w:t>
      </w:r>
      <w:r w:rsidRPr="00F045A4">
        <w:t>задания базового и повышенного уровней, с формулировкой краткого и развернутого ответов, с подробным анализом решения.</w:t>
      </w:r>
    </w:p>
    <w:p w:rsidR="000918BF" w:rsidRPr="00F045A4" w:rsidRDefault="000918BF" w:rsidP="00B724A3">
      <w:pPr>
        <w:pStyle w:val="afe"/>
        <w:spacing w:line="276" w:lineRule="auto"/>
      </w:pPr>
      <w:r w:rsidRPr="00F045A4">
        <w:t>15) В рамках текущего контроля и промежуточной аттестации регулярно обновлять</w:t>
      </w:r>
      <w:r w:rsidR="00033E72" w:rsidRPr="00F045A4">
        <w:t xml:space="preserve"> </w:t>
      </w:r>
      <w:r w:rsidRPr="00F045A4">
        <w:t>содержание и формы контрольных, диагностических работ по математике в соответствии с требованиями, предъявляемыми на государственной итоговой аттестации по окончании</w:t>
      </w:r>
      <w:r w:rsidR="00033E72" w:rsidRPr="00F045A4">
        <w:t xml:space="preserve"> </w:t>
      </w:r>
      <w:r w:rsidRPr="00F045A4">
        <w:t>основной школы.</w:t>
      </w:r>
    </w:p>
    <w:p w:rsidR="000918BF" w:rsidRPr="00F045A4" w:rsidRDefault="000918BF" w:rsidP="00B724A3">
      <w:pPr>
        <w:pStyle w:val="afe"/>
        <w:spacing w:line="276" w:lineRule="auto"/>
      </w:pPr>
      <w:r w:rsidRPr="00F045A4">
        <w:t>16) Ежегодно корректировать рабочие программы учебного предмета «Математика» с</w:t>
      </w:r>
      <w:r w:rsidR="00033E72" w:rsidRPr="00F045A4">
        <w:t xml:space="preserve"> </w:t>
      </w:r>
      <w:r w:rsidRPr="00F045A4">
        <w:t>учетом результатов диагностических работ в течение учебного года и с учетом результатов государственной итоговой аттестации.</w:t>
      </w:r>
    </w:p>
    <w:p w:rsidR="000918BF" w:rsidRPr="00F045A4" w:rsidRDefault="000918BF" w:rsidP="00B724A3">
      <w:pPr>
        <w:pStyle w:val="afe"/>
        <w:spacing w:line="276" w:lineRule="auto"/>
      </w:pPr>
      <w:r w:rsidRPr="00F045A4">
        <w:t>17) Своевременно корректировать содержание практической части рабочих программ</w:t>
      </w:r>
      <w:r w:rsidR="00033E72" w:rsidRPr="00F045A4">
        <w:t xml:space="preserve"> </w:t>
      </w:r>
      <w:r w:rsidRPr="00F045A4">
        <w:t>учебного предмета «Математика» (уроков развития устной и письменной речи, уроков</w:t>
      </w:r>
      <w:r w:rsidR="00033E72" w:rsidRPr="00F045A4">
        <w:t>–</w:t>
      </w:r>
      <w:r w:rsidRPr="00F045A4">
        <w:t>практикумов, уроков-зачетов, контрольных уроков) с учетом уровня выполнения части 2</w:t>
      </w:r>
      <w:r w:rsidR="00033E72" w:rsidRPr="00F045A4">
        <w:t xml:space="preserve"> </w:t>
      </w:r>
      <w:r w:rsidRPr="00F045A4">
        <w:t>экзаменационной работы.</w:t>
      </w:r>
    </w:p>
    <w:p w:rsidR="000918BF" w:rsidRPr="00F045A4" w:rsidRDefault="000918BF" w:rsidP="00B724A3">
      <w:pPr>
        <w:pStyle w:val="afe"/>
        <w:spacing w:line="276" w:lineRule="auto"/>
      </w:pPr>
      <w:r w:rsidRPr="00F045A4">
        <w:t>18) Активно использовать задания из открытого банка заданий ОГЭ на сайте ФИПИ.</w:t>
      </w:r>
    </w:p>
    <w:p w:rsidR="000918BF" w:rsidRPr="00F045A4" w:rsidRDefault="000918BF" w:rsidP="00B724A3">
      <w:pPr>
        <w:pStyle w:val="afe"/>
        <w:spacing w:line="276" w:lineRule="auto"/>
      </w:pPr>
      <w:r w:rsidRPr="00F045A4">
        <w:t>Определяющим фактором успешной сдачи ОГЭ по математике является целостное и качественное прохождение курса математики.</w:t>
      </w:r>
    </w:p>
    <w:p w:rsidR="0070443B" w:rsidRPr="00F045A4" w:rsidRDefault="0070443B" w:rsidP="00B724A3">
      <w:pPr>
        <w:pStyle w:val="aff6"/>
      </w:pPr>
      <w:r w:rsidRPr="00F045A4">
        <w:t>Муниципальным органам управления образованием.</w:t>
      </w:r>
    </w:p>
    <w:p w:rsidR="000918BF" w:rsidRPr="00F045A4" w:rsidRDefault="000918BF" w:rsidP="00B724A3">
      <w:pPr>
        <w:pStyle w:val="afe"/>
        <w:spacing w:line="276" w:lineRule="auto"/>
      </w:pPr>
      <w:r w:rsidRPr="00F045A4">
        <w:t xml:space="preserve">Организация </w:t>
      </w:r>
      <w:r w:rsidR="005350CA" w:rsidRPr="00F045A4">
        <w:t>направления</w:t>
      </w:r>
      <w:r w:rsidRPr="00F045A4">
        <w:t xml:space="preserve"> </w:t>
      </w:r>
      <w:r w:rsidR="005350CA" w:rsidRPr="00F045A4">
        <w:t>педагогических работников</w:t>
      </w:r>
      <w:r w:rsidRPr="00F045A4">
        <w:t xml:space="preserve"> на курс</w:t>
      </w:r>
      <w:r w:rsidR="005350CA" w:rsidRPr="00F045A4">
        <w:t>ы</w:t>
      </w:r>
      <w:r w:rsidRPr="00F045A4">
        <w:t xml:space="preserve"> повышения квалификации</w:t>
      </w:r>
      <w:r w:rsidR="00B4534F" w:rsidRPr="00F045A4">
        <w:t xml:space="preserve"> </w:t>
      </w:r>
      <w:r w:rsidRPr="00F045A4">
        <w:t xml:space="preserve">«Методика подготовки обучающихся к ГИА по математике» </w:t>
      </w:r>
    </w:p>
    <w:p w:rsidR="000918BF" w:rsidRDefault="000918BF" w:rsidP="00B724A3">
      <w:pPr>
        <w:pStyle w:val="afe"/>
        <w:spacing w:line="276" w:lineRule="auto"/>
      </w:pPr>
      <w:r w:rsidRPr="00F045A4">
        <w:t>Проведение семинаров и вебинаров «Методика решения части 2 КИМ ОГЭ по математике», «Методика решения практико-ориентированных задач (КИМ ОГЭ)».</w:t>
      </w:r>
    </w:p>
    <w:p w:rsidR="00B86A07" w:rsidRDefault="00B86A07" w:rsidP="00B724A3">
      <w:pPr>
        <w:pStyle w:val="afe"/>
        <w:spacing w:line="276" w:lineRule="auto"/>
      </w:pPr>
    </w:p>
    <w:p w:rsidR="005F4E5F" w:rsidRPr="00520FF7" w:rsidRDefault="005F4E5F" w:rsidP="00520FF7">
      <w:pPr>
        <w:pStyle w:val="aff2"/>
        <w:rPr>
          <w:rStyle w:val="af6"/>
          <w:b/>
          <w:u w:val="single"/>
        </w:rPr>
      </w:pPr>
      <w:r w:rsidRPr="00520FF7">
        <w:rPr>
          <w:rStyle w:val="af6"/>
          <w:b/>
        </w:rPr>
        <w:t>3. Рекомендации для системы образования по совершенствованию методики преподавания учебного предмета «</w:t>
      </w:r>
      <w:r w:rsidRPr="00420DED">
        <w:rPr>
          <w:rStyle w:val="af6"/>
          <w:b/>
        </w:rPr>
        <w:t>ФИЗИКА</w:t>
      </w:r>
      <w:r w:rsidRPr="00520FF7">
        <w:rPr>
          <w:rStyle w:val="af6"/>
          <w:b/>
        </w:rPr>
        <w:t>»</w:t>
      </w:r>
      <w:r w:rsidRPr="00520FF7">
        <w:rPr>
          <w:rStyle w:val="af6"/>
          <w:b/>
          <w:u w:val="single"/>
        </w:rPr>
        <w:t xml:space="preserve"> </w:t>
      </w:r>
    </w:p>
    <w:p w:rsidR="000D3ACA" w:rsidRPr="00F045A4" w:rsidRDefault="005F4E5F" w:rsidP="00B724A3">
      <w:pPr>
        <w:pStyle w:val="aff4"/>
      </w:pPr>
      <w:r>
        <w:t>3</w:t>
      </w:r>
      <w:r w:rsidR="000D3ACA" w:rsidRPr="00F045A4">
        <w:t xml:space="preserve">.1. Рекомендации по совершенствованию преподавания учебного предмета </w:t>
      </w:r>
      <w:r w:rsidR="00520FF7" w:rsidRPr="00520FF7">
        <w:t>«</w:t>
      </w:r>
      <w:r w:rsidR="00420DED" w:rsidRPr="00520FF7">
        <w:t>Физика</w:t>
      </w:r>
      <w:r w:rsidR="00520FF7" w:rsidRPr="00520FF7">
        <w:t>»</w:t>
      </w:r>
      <w:r w:rsidR="00520FF7">
        <w:t xml:space="preserve"> </w:t>
      </w:r>
      <w:r w:rsidR="000D3ACA" w:rsidRPr="00F045A4">
        <w:t>для всех обучающихся</w:t>
      </w:r>
    </w:p>
    <w:p w:rsidR="000D3ACA" w:rsidRPr="00F045A4" w:rsidRDefault="000D3ACA" w:rsidP="00B724A3">
      <w:pPr>
        <w:pStyle w:val="afe"/>
        <w:spacing w:line="276" w:lineRule="auto"/>
      </w:pPr>
      <w:r w:rsidRPr="00F045A4">
        <w:t>Учителям, методическим объединениям учителей.</w:t>
      </w:r>
    </w:p>
    <w:p w:rsidR="00E11767" w:rsidRPr="00F045A4" w:rsidRDefault="00E11767" w:rsidP="00B724A3">
      <w:pPr>
        <w:pStyle w:val="afe"/>
        <w:spacing w:line="276" w:lineRule="auto"/>
      </w:pPr>
      <w:r w:rsidRPr="00F045A4">
        <w:t xml:space="preserve">Результаты текущего года показали, что, в целом, подготовленность выпускников находится на хорошем уровне. Поэтому ключевой акцент должен быть сделан на подготовку к формату и требованиям оформления решения заданий. В частности, это касается экспериментального задания </w:t>
      </w:r>
      <w:r w:rsidR="004A4889" w:rsidRPr="00F045A4">
        <w:t>№</w:t>
      </w:r>
      <w:r w:rsidRPr="00F045A4">
        <w:t xml:space="preserve">17, качественных заданий </w:t>
      </w:r>
      <w:r w:rsidR="004A4889" w:rsidRPr="00F045A4">
        <w:t>№</w:t>
      </w:r>
      <w:r w:rsidRPr="00F045A4">
        <w:t xml:space="preserve">20, </w:t>
      </w:r>
      <w:r w:rsidR="004A4889" w:rsidRPr="00F045A4">
        <w:t>№</w:t>
      </w:r>
      <w:r w:rsidRPr="00F045A4">
        <w:t xml:space="preserve">21 и </w:t>
      </w:r>
      <w:r w:rsidR="004A4889" w:rsidRPr="00F045A4">
        <w:t>№</w:t>
      </w:r>
      <w:r w:rsidRPr="00F045A4">
        <w:t xml:space="preserve">22 и расчетных заданий </w:t>
      </w:r>
      <w:r w:rsidR="004A4889" w:rsidRPr="00F045A4">
        <w:t>№</w:t>
      </w:r>
      <w:r w:rsidRPr="00F045A4">
        <w:t xml:space="preserve">23, </w:t>
      </w:r>
      <w:r w:rsidR="004A4889" w:rsidRPr="00F045A4">
        <w:t>№</w:t>
      </w:r>
      <w:r w:rsidRPr="00F045A4">
        <w:t xml:space="preserve">24 и </w:t>
      </w:r>
      <w:r w:rsidR="004A4889" w:rsidRPr="00F045A4">
        <w:t>№</w:t>
      </w:r>
      <w:r w:rsidRPr="00F045A4">
        <w:t xml:space="preserve">25. </w:t>
      </w:r>
    </w:p>
    <w:p w:rsidR="00E11767" w:rsidRPr="00F045A4" w:rsidRDefault="00E11767" w:rsidP="00B724A3">
      <w:pPr>
        <w:pStyle w:val="afe"/>
        <w:spacing w:line="276" w:lineRule="auto"/>
      </w:pPr>
      <w:r w:rsidRPr="00F045A4">
        <w:t xml:space="preserve">В экспериментальном задании необходимо обратить внимание на правильное проведение прямых измерений с учетом цены деления приборов и запись их результатов с учетом абсолютных погрешностей. При отработке выполнения качественных задач необходимо обратить внимание на умение выстраивать причинно-следственные связи, опирающиеся исключительно на физические законы и представления о физических явлениях. С этой целью в </w:t>
      </w:r>
      <w:r w:rsidRPr="00F045A4">
        <w:lastRenderedPageBreak/>
        <w:t xml:space="preserve">практику необходимо включение заданий, требующих рассуждений, приводящих через цепочку взаимосвязанных фактов к верному ответу. Данные задания могут быть построены на анализе текстов, содержащих описание природных явлений или работы технических устройств. Это будет способствовать развитию не только предметных, но и метапредметных умений. </w:t>
      </w:r>
    </w:p>
    <w:p w:rsidR="00E11767" w:rsidRPr="00F045A4" w:rsidRDefault="00E11767" w:rsidP="00B724A3">
      <w:pPr>
        <w:pStyle w:val="afe"/>
        <w:spacing w:line="276" w:lineRule="auto"/>
      </w:pPr>
      <w:r w:rsidRPr="00F045A4">
        <w:t>В расчетных задачах необходимо обратить внимание на обязательность записи исходных формул, использование постоянного символьного обозначения каждой конкретной физической величины по всему ходу решения задачи, использование разных символьных обозначений для разных физических величин (Например, время и температура, плотность и удельное сопротивление).</w:t>
      </w:r>
    </w:p>
    <w:p w:rsidR="00E11767" w:rsidRPr="00F045A4" w:rsidRDefault="00E11767" w:rsidP="00B724A3">
      <w:pPr>
        <w:pStyle w:val="afe"/>
        <w:spacing w:line="276" w:lineRule="auto"/>
      </w:pPr>
      <w:r w:rsidRPr="00F045A4">
        <w:t>Для отработки навыков работы с текстом использовать приемы смыслового чтения, (материал для смыслового чтения, опубликованные на сайте ФИПИ (</w:t>
      </w:r>
      <w:hyperlink r:id="rId8" w:history="1">
        <w:r w:rsidRPr="00F045A4">
          <w:rPr>
            <w:rStyle w:val="afb"/>
            <w:bCs/>
            <w:color w:val="000000" w:themeColor="text1"/>
          </w:rPr>
          <w:t>http://www.fipi.ru</w:t>
        </w:r>
      </w:hyperlink>
      <w:r w:rsidRPr="00F045A4">
        <w:t>).)</w:t>
      </w:r>
    </w:p>
    <w:p w:rsidR="00E11767" w:rsidRPr="00F045A4" w:rsidRDefault="00E11767" w:rsidP="00B724A3">
      <w:pPr>
        <w:pStyle w:val="afe"/>
        <w:spacing w:line="276" w:lineRule="auto"/>
      </w:pPr>
      <w:r w:rsidRPr="00F045A4">
        <w:t>При организации урочной деятельности включать в элементы урока задания, соответствующие типологии заданий ОГЭ</w:t>
      </w:r>
      <w:r w:rsidR="00520FF7">
        <w:t>.</w:t>
      </w:r>
    </w:p>
    <w:p w:rsidR="000D3ACA" w:rsidRPr="00F045A4" w:rsidRDefault="00E11767" w:rsidP="00B724A3">
      <w:pPr>
        <w:pStyle w:val="afe"/>
        <w:spacing w:line="276" w:lineRule="auto"/>
        <w:rPr>
          <w:rFonts w:eastAsia="Calibri"/>
        </w:rPr>
      </w:pPr>
      <w:r w:rsidRPr="00F045A4">
        <w:t>При организации работы с обучающимися, планирующих сдавать ОГЭ по физике в 2024 году использовать аналитические материалы результатов ОГЭ 2023 года</w:t>
      </w:r>
      <w:r w:rsidR="00520FF7">
        <w:t>.</w:t>
      </w:r>
    </w:p>
    <w:p w:rsidR="000D3ACA" w:rsidRPr="00F045A4" w:rsidRDefault="000D3ACA" w:rsidP="00B724A3">
      <w:pPr>
        <w:pStyle w:val="aff6"/>
      </w:pPr>
      <w:r w:rsidRPr="00F045A4">
        <w:t>Муниципальным органам управления образованием.</w:t>
      </w:r>
    </w:p>
    <w:p w:rsidR="00E11767" w:rsidRPr="00F045A4" w:rsidRDefault="00E11767" w:rsidP="00B724A3">
      <w:pPr>
        <w:pStyle w:val="afe"/>
        <w:spacing w:line="276" w:lineRule="auto"/>
      </w:pPr>
      <w:r w:rsidRPr="00F045A4">
        <w:t>Организовывать мастер</w:t>
      </w:r>
      <w:r w:rsidR="00520FF7">
        <w:t>-</w:t>
      </w:r>
      <w:r w:rsidRPr="00F045A4">
        <w:t>классы</w:t>
      </w:r>
      <w:r w:rsidR="005F4E5F">
        <w:t>.</w:t>
      </w:r>
    </w:p>
    <w:p w:rsidR="00E11767" w:rsidRPr="00F045A4" w:rsidRDefault="00E11767" w:rsidP="00B724A3">
      <w:pPr>
        <w:pStyle w:val="afe"/>
        <w:spacing w:line="276" w:lineRule="auto"/>
      </w:pPr>
      <w:r w:rsidRPr="00F045A4">
        <w:t>Проведение тематических и обучающих семинаров, «Круглых столов» для учителей физики.</w:t>
      </w:r>
    </w:p>
    <w:p w:rsidR="000D3ACA" w:rsidRPr="00F045A4" w:rsidRDefault="005F4E5F" w:rsidP="00B724A3">
      <w:pPr>
        <w:pStyle w:val="aff4"/>
      </w:pPr>
      <w:r>
        <w:t>3</w:t>
      </w:r>
      <w:r w:rsidR="000D3ACA" w:rsidRPr="00F045A4">
        <w:t xml:space="preserve">.2. Рекомендации по организации дифференцированного обучения школьников с разным уровнем предметной подготовки </w:t>
      </w:r>
    </w:p>
    <w:p w:rsidR="000D3ACA" w:rsidRPr="00F045A4" w:rsidRDefault="000D3ACA" w:rsidP="00B724A3">
      <w:pPr>
        <w:pStyle w:val="aff6"/>
      </w:pPr>
      <w:r w:rsidRPr="00F045A4">
        <w:t>Учителям, методическим объединениям учителей.</w:t>
      </w:r>
    </w:p>
    <w:p w:rsidR="00904047" w:rsidRPr="00F045A4" w:rsidRDefault="00904047" w:rsidP="00B724A3">
      <w:pPr>
        <w:pStyle w:val="afe"/>
        <w:spacing w:line="276" w:lineRule="auto"/>
        <w:rPr>
          <w:rFonts w:eastAsia="Times New Roman"/>
          <w:b/>
        </w:rPr>
      </w:pPr>
      <w:r w:rsidRPr="00F045A4">
        <w:t>Рекомендуется применять возможности сайта «Решу ОГЭ» для составления индивидуальных вариантов.</w:t>
      </w:r>
    </w:p>
    <w:p w:rsidR="00904047" w:rsidRPr="00F045A4" w:rsidRDefault="00904047" w:rsidP="00B724A3">
      <w:pPr>
        <w:pStyle w:val="afe"/>
        <w:spacing w:line="276" w:lineRule="auto"/>
      </w:pPr>
      <w:r w:rsidRPr="00F045A4">
        <w:t>Также рассмотреть возможность дифференциации школьников на группы по уровню освоения физики. Со слабой группой необходимо в первую очередь отработать выполнение заданий базового уровня. При этом если говорить о расчетных задачах, имеет смысл отработать вначале выполнение заданий, предполагающих одно математическое действие, основанное на том или ином физическом законе. В случае более сильной группы стоит акцентировать внимание на разбор комплексных заданий, предполагающих с одной стороны многоходовое решение, а с другой</w:t>
      </w:r>
      <w:r w:rsidR="009939E9" w:rsidRPr="00F045A4">
        <w:t xml:space="preserve"> — </w:t>
      </w:r>
      <w:r w:rsidRPr="00F045A4">
        <w:t>возможность выбора разных подходов выполнения задания и рассмотрение каждого из них по отдельности. В случае рассмотрения качественных заданий при работе с группой слабых учащихся имеет смысл акцентировать внимание вначале на грамотность чтения текста физического содержание, то есть на развитие метапредметного умения смыслового чтения. То есть перед отработкой построения полного и логически обоснованного ответа вначале необходимо выработать навык понимания текста. Это может быть реализовано с помощью перечня вопросов после текста, по ответам на которые можно судить о том, насколько соответствующая информация была доступна и понятна.</w:t>
      </w:r>
    </w:p>
    <w:p w:rsidR="000D3ACA" w:rsidRPr="00F045A4" w:rsidRDefault="000D3ACA" w:rsidP="00B724A3">
      <w:pPr>
        <w:pStyle w:val="aff6"/>
      </w:pPr>
      <w:r w:rsidRPr="00F045A4">
        <w:lastRenderedPageBreak/>
        <w:t>Администрациям образовательных организаций:</w:t>
      </w:r>
    </w:p>
    <w:p w:rsidR="00904047" w:rsidRPr="00F045A4" w:rsidRDefault="00904047" w:rsidP="00B724A3">
      <w:pPr>
        <w:pStyle w:val="afe"/>
        <w:spacing w:line="276" w:lineRule="auto"/>
      </w:pPr>
      <w:r w:rsidRPr="00F045A4">
        <w:t>Совершенствовать вариативную часть учебных планов основной школы в части организации по подготовке ГИА в таких формах, как курсы по выбору</w:t>
      </w:r>
    </w:p>
    <w:p w:rsidR="00904047" w:rsidRPr="00F045A4" w:rsidRDefault="00904047" w:rsidP="00B724A3">
      <w:pPr>
        <w:pStyle w:val="afe"/>
        <w:spacing w:line="276" w:lineRule="auto"/>
      </w:pPr>
      <w:r w:rsidRPr="00F045A4">
        <w:t xml:space="preserve">Систематически проводить мониторинг промежуточных образовательных результатов (диагностические работы) выпускников для предупреждения неудовлетворительных результатов на ГИА, в т.ч. консультирование родителей выпускников </w:t>
      </w:r>
    </w:p>
    <w:p w:rsidR="000D3ACA" w:rsidRPr="00F045A4" w:rsidRDefault="000D3ACA" w:rsidP="00B724A3">
      <w:pPr>
        <w:pStyle w:val="aff6"/>
      </w:pPr>
      <w:r w:rsidRPr="00F045A4">
        <w:t>Муниципальным органам управления образованием.</w:t>
      </w:r>
    </w:p>
    <w:p w:rsidR="00904047" w:rsidRPr="00F045A4" w:rsidRDefault="00904047" w:rsidP="00B724A3">
      <w:pPr>
        <w:pStyle w:val="afe"/>
        <w:spacing w:line="276" w:lineRule="auto"/>
      </w:pPr>
      <w:r w:rsidRPr="00F045A4">
        <w:t>Организовывать мастер</w:t>
      </w:r>
      <w:r w:rsidR="009939E9" w:rsidRPr="00F045A4">
        <w:t xml:space="preserve"> — </w:t>
      </w:r>
      <w:r w:rsidRPr="00F045A4">
        <w:t>классы</w:t>
      </w:r>
      <w:r w:rsidR="005F4E5F">
        <w:t>.</w:t>
      </w:r>
    </w:p>
    <w:p w:rsidR="00904047" w:rsidRPr="00F045A4" w:rsidRDefault="00904047" w:rsidP="00B724A3">
      <w:pPr>
        <w:pStyle w:val="afe"/>
        <w:spacing w:line="276" w:lineRule="auto"/>
      </w:pPr>
      <w:r w:rsidRPr="00F045A4">
        <w:t>Проведение тематических и обучающих семинаров, «Круглых столов» для учителей физики.</w:t>
      </w:r>
    </w:p>
    <w:p w:rsidR="000D3ACA" w:rsidRDefault="000D3ACA" w:rsidP="00B724A3">
      <w:pPr>
        <w:spacing w:line="276" w:lineRule="auto"/>
        <w:rPr>
          <w:color w:val="000000" w:themeColor="text1"/>
        </w:rPr>
      </w:pPr>
    </w:p>
    <w:p w:rsidR="005F4E5F" w:rsidRPr="00520FF7" w:rsidRDefault="005F4E5F" w:rsidP="00520FF7">
      <w:pPr>
        <w:pStyle w:val="aff2"/>
        <w:rPr>
          <w:rStyle w:val="af6"/>
          <w:b/>
          <w:u w:val="single"/>
        </w:rPr>
      </w:pPr>
      <w:r w:rsidRPr="00520FF7">
        <w:rPr>
          <w:rStyle w:val="af6"/>
          <w:b/>
        </w:rPr>
        <w:t>4. Рекомендации для системы образования по совершенствованию методики преподавания учебного предмета «</w:t>
      </w:r>
      <w:r w:rsidRPr="00420DED">
        <w:rPr>
          <w:rStyle w:val="af6"/>
          <w:b/>
        </w:rPr>
        <w:t>ХИМИЯ</w:t>
      </w:r>
      <w:r w:rsidRPr="00520FF7">
        <w:rPr>
          <w:rStyle w:val="af6"/>
          <w:b/>
        </w:rPr>
        <w:t>»</w:t>
      </w:r>
      <w:r w:rsidRPr="00520FF7">
        <w:rPr>
          <w:rStyle w:val="af6"/>
          <w:b/>
          <w:u w:val="single"/>
        </w:rPr>
        <w:t xml:space="preserve"> </w:t>
      </w:r>
    </w:p>
    <w:p w:rsidR="000D3ACA" w:rsidRPr="00F045A4" w:rsidRDefault="000D3ACA" w:rsidP="00B724A3">
      <w:pPr>
        <w:pStyle w:val="aff4"/>
      </w:pPr>
      <w:r w:rsidRPr="00F045A4">
        <w:t xml:space="preserve">4.1. Рекомендации по совершенствованию преподавания учебного предмета </w:t>
      </w:r>
      <w:r w:rsidR="00520FF7" w:rsidRPr="00520FF7">
        <w:t>«</w:t>
      </w:r>
      <w:r w:rsidR="00420DED" w:rsidRPr="00520FF7">
        <w:t>Химия</w:t>
      </w:r>
      <w:r w:rsidR="00520FF7" w:rsidRPr="00520FF7">
        <w:t>»</w:t>
      </w:r>
      <w:r w:rsidR="00520FF7">
        <w:t xml:space="preserve"> </w:t>
      </w:r>
      <w:r w:rsidRPr="00F045A4">
        <w:t>для всех обучающихся</w:t>
      </w:r>
    </w:p>
    <w:p w:rsidR="000D3ACA" w:rsidRPr="00F045A4" w:rsidRDefault="000D3ACA" w:rsidP="00B724A3">
      <w:pPr>
        <w:pStyle w:val="aff6"/>
      </w:pPr>
      <w:r w:rsidRPr="00F045A4">
        <w:t>Учителям, методическим объединениям учителей.</w:t>
      </w:r>
    </w:p>
    <w:p w:rsidR="007A2A03" w:rsidRPr="00F045A4" w:rsidRDefault="007A2A03" w:rsidP="0037522F">
      <w:pPr>
        <w:pStyle w:val="1"/>
        <w:numPr>
          <w:ilvl w:val="0"/>
          <w:numId w:val="8"/>
        </w:numPr>
        <w:spacing w:line="276" w:lineRule="auto"/>
        <w:ind w:left="357" w:hanging="357"/>
      </w:pPr>
      <w:r w:rsidRPr="00F045A4">
        <w:t xml:space="preserve">Обеспечить коррекцию рабочих программ и методических подходов к преподаванию предмета для повышения показателей качества подготовки выпускников. </w:t>
      </w:r>
    </w:p>
    <w:p w:rsidR="007A2A03" w:rsidRPr="00F045A4" w:rsidRDefault="007A2A03" w:rsidP="0037522F">
      <w:pPr>
        <w:pStyle w:val="1"/>
        <w:numPr>
          <w:ilvl w:val="0"/>
          <w:numId w:val="8"/>
        </w:numPr>
        <w:spacing w:line="276" w:lineRule="auto"/>
        <w:ind w:left="357" w:hanging="357"/>
      </w:pPr>
      <w:r w:rsidRPr="00F045A4">
        <w:t>Отрабатывать важнейшие предметные умения, связанные с применением системных химических знаний при выполнении различных заданий на:</w:t>
      </w:r>
    </w:p>
    <w:p w:rsidR="007A2A03" w:rsidRPr="00F045A4" w:rsidRDefault="007A2A03" w:rsidP="00B724A3">
      <w:pPr>
        <w:pStyle w:val="afe"/>
        <w:spacing w:line="276" w:lineRule="auto"/>
        <w:ind w:left="357" w:firstLine="0"/>
      </w:pPr>
      <w:r w:rsidRPr="00F045A4">
        <w:t>а) применение основных положений химических теорий;</w:t>
      </w:r>
    </w:p>
    <w:p w:rsidR="007A2A03" w:rsidRPr="00F045A4" w:rsidRDefault="007A2A03" w:rsidP="00B724A3">
      <w:pPr>
        <w:pStyle w:val="afe"/>
        <w:spacing w:line="276" w:lineRule="auto"/>
        <w:ind w:left="357" w:firstLine="0"/>
      </w:pPr>
      <w:r w:rsidRPr="00F045A4">
        <w:t>б) выявление взаимосвязи химических понятий;</w:t>
      </w:r>
    </w:p>
    <w:p w:rsidR="007A2A03" w:rsidRPr="00F045A4" w:rsidRDefault="007A2A03" w:rsidP="00B724A3">
      <w:pPr>
        <w:pStyle w:val="afe"/>
        <w:spacing w:line="276" w:lineRule="auto"/>
        <w:ind w:left="357" w:firstLine="0"/>
      </w:pPr>
      <w:r w:rsidRPr="00F045A4">
        <w:t>в) анализ строения и свойств веществ;</w:t>
      </w:r>
    </w:p>
    <w:p w:rsidR="007A2A03" w:rsidRPr="00F045A4" w:rsidRDefault="007A2A03" w:rsidP="00B724A3">
      <w:pPr>
        <w:pStyle w:val="afe"/>
        <w:spacing w:line="276" w:lineRule="auto"/>
        <w:ind w:left="357" w:firstLine="0"/>
      </w:pPr>
      <w:r w:rsidRPr="00F045A4">
        <w:t xml:space="preserve">г) использование Периодического закона Д.И. Менделеева для обоснования основных закономерностей строения атома, свойств химических элементов и их соединений; </w:t>
      </w:r>
    </w:p>
    <w:p w:rsidR="007A2A03" w:rsidRPr="00F045A4" w:rsidRDefault="007A2A03" w:rsidP="00B724A3">
      <w:pPr>
        <w:pStyle w:val="afe"/>
        <w:spacing w:line="276" w:lineRule="auto"/>
        <w:ind w:left="357" w:firstLine="0"/>
      </w:pPr>
      <w:r w:rsidRPr="00F045A4">
        <w:t>д) классификацию неорганических веществ и химических реакций по всем изученным классификационным признакам;</w:t>
      </w:r>
    </w:p>
    <w:p w:rsidR="007A2A03" w:rsidRPr="00F045A4" w:rsidRDefault="007A2A03" w:rsidP="00B724A3">
      <w:pPr>
        <w:pStyle w:val="afe"/>
        <w:spacing w:line="276" w:lineRule="auto"/>
        <w:ind w:left="357" w:firstLine="0"/>
      </w:pPr>
      <w:r w:rsidRPr="00F045A4">
        <w:t>е) анализ и сопоставление общих химических свойств основных классов неорганических соединений, а также свойств отдельных представителей этих классов;</w:t>
      </w:r>
    </w:p>
    <w:p w:rsidR="007A2A03" w:rsidRPr="00F045A4" w:rsidRDefault="007A2A03" w:rsidP="00B724A3">
      <w:pPr>
        <w:pStyle w:val="afe"/>
        <w:spacing w:line="276" w:lineRule="auto"/>
        <w:ind w:left="357" w:firstLine="0"/>
      </w:pPr>
      <w:r w:rsidRPr="00F045A4">
        <w:t>ж) выявление особенностей протекания реакций ионного обмена, окислительно-восстановительных реакций.</w:t>
      </w:r>
    </w:p>
    <w:p w:rsidR="007A2A03" w:rsidRPr="00F045A4" w:rsidRDefault="007A2A03" w:rsidP="0037522F">
      <w:pPr>
        <w:pStyle w:val="1"/>
        <w:numPr>
          <w:ilvl w:val="0"/>
          <w:numId w:val="8"/>
        </w:numPr>
        <w:spacing w:line="276" w:lineRule="auto"/>
        <w:ind w:left="357" w:hanging="357"/>
      </w:pPr>
      <w:r w:rsidRPr="00F045A4">
        <w:t>Реализовывать практическую составляющую уроков химии (эксперимент), акцентировать внимание на технике безопасности, правилах обращения с химическими веществами, лабораторным оборудованием, признаками протекающих химических реакций;</w:t>
      </w:r>
      <w:r w:rsidR="00B4534F" w:rsidRPr="00F045A4">
        <w:t xml:space="preserve"> </w:t>
      </w:r>
      <w:r w:rsidRPr="00F045A4">
        <w:t>проводить опыты / распознавать опытным путём кислоты, щёлочи и соли по наличию в их растворах хлорид-, сульфат-, карбонат-ионов и иона аммония; растворы кислот и щелочей по изменению окраски индикатора</w:t>
      </w:r>
      <w:r w:rsidR="004179AF">
        <w:t>.</w:t>
      </w:r>
      <w:r w:rsidRPr="00F045A4">
        <w:t xml:space="preserve"> </w:t>
      </w:r>
    </w:p>
    <w:p w:rsidR="007A2A03" w:rsidRPr="00F045A4" w:rsidRDefault="007A2A03" w:rsidP="0037522F">
      <w:pPr>
        <w:pStyle w:val="1"/>
        <w:numPr>
          <w:ilvl w:val="0"/>
          <w:numId w:val="8"/>
        </w:numPr>
        <w:spacing w:line="276" w:lineRule="auto"/>
        <w:ind w:left="357" w:hanging="357"/>
      </w:pPr>
      <w:r w:rsidRPr="00F045A4">
        <w:t xml:space="preserve">Систематически проводить тренировку по выполнению типовых заданий, аналогичных заданиям КИМ ОГЭ по химии, которая может быть организована в рамках различного вида контроля знаний. Использовать различные формулировки условия задания, в различной форме, в том числе, и со свободным ответом, учить рассуждать и формулировать ответ; </w:t>
      </w:r>
      <w:r w:rsidRPr="00F045A4">
        <w:lastRenderedPageBreak/>
        <w:t>использовать задания из открытого банка ФГБНУ «ФИПИ», направленные на поиск решения в новой ситуации с опорой на имеющиеся знания</w:t>
      </w:r>
      <w:r w:rsidR="004179AF">
        <w:t>.</w:t>
      </w:r>
      <w:r w:rsidRPr="00F045A4">
        <w:t xml:space="preserve"> </w:t>
      </w:r>
    </w:p>
    <w:p w:rsidR="007A2A03" w:rsidRPr="00F045A4" w:rsidRDefault="004179AF" w:rsidP="0037522F">
      <w:pPr>
        <w:pStyle w:val="1"/>
        <w:numPr>
          <w:ilvl w:val="0"/>
          <w:numId w:val="8"/>
        </w:numPr>
        <w:spacing w:line="276" w:lineRule="auto"/>
        <w:ind w:left="357" w:hanging="357"/>
      </w:pPr>
      <w:r w:rsidRPr="00F045A4">
        <w:t xml:space="preserve">Знакомить </w:t>
      </w:r>
      <w:r w:rsidR="007A2A03" w:rsidRPr="00F045A4">
        <w:t>обучающихся с различными формами представления заданий базового, повышенного и высокого уровня сложности, используя открытый банк заданий ФГБНУ «ФИПИ».</w:t>
      </w:r>
    </w:p>
    <w:p w:rsidR="007A2A03" w:rsidRPr="00F045A4" w:rsidRDefault="007A2A03" w:rsidP="0037522F">
      <w:pPr>
        <w:pStyle w:val="1"/>
        <w:numPr>
          <w:ilvl w:val="0"/>
          <w:numId w:val="8"/>
        </w:numPr>
        <w:spacing w:line="276" w:lineRule="auto"/>
        <w:ind w:left="357" w:hanging="357"/>
      </w:pPr>
      <w:r w:rsidRPr="00F045A4">
        <w:t>Формировать у обучающихся общеучебные умения и навыки: поиск и переработка информации, представленной в различном виде, умение представлять переработанные данные в различной форме, выстраивать логически обоснованный вывод, составлять алгоритм и др., развитие смыслового чтения, развивать умение критически мыслить</w:t>
      </w:r>
      <w:r w:rsidR="004179AF">
        <w:t>.</w:t>
      </w:r>
      <w:r w:rsidRPr="00F045A4">
        <w:t xml:space="preserve"> </w:t>
      </w:r>
    </w:p>
    <w:p w:rsidR="007A2A03" w:rsidRPr="00F045A4" w:rsidRDefault="007A2A03" w:rsidP="0037522F">
      <w:pPr>
        <w:pStyle w:val="1"/>
        <w:numPr>
          <w:ilvl w:val="0"/>
          <w:numId w:val="8"/>
        </w:numPr>
        <w:spacing w:line="276" w:lineRule="auto"/>
        <w:ind w:left="357" w:hanging="357"/>
      </w:pPr>
      <w:r w:rsidRPr="00F045A4">
        <w:t>Повышать уровень вычислительных навыков обучающихся: находить наименьшее общее кратное при составлении электронного баланса, выражать массу раствора, массу растворенного вещества, массовую долю, массу, объем в расчетных задачах и при уравнивании уравнений химических реакций.</w:t>
      </w:r>
    </w:p>
    <w:p w:rsidR="000D3ACA" w:rsidRPr="00F045A4" w:rsidRDefault="000D3ACA" w:rsidP="00B724A3">
      <w:pPr>
        <w:pStyle w:val="aff6"/>
      </w:pPr>
      <w:r w:rsidRPr="00F045A4">
        <w:t>Муниципальным органам управления образованием.</w:t>
      </w:r>
    </w:p>
    <w:p w:rsidR="006364DC" w:rsidRPr="00F045A4" w:rsidRDefault="006364DC" w:rsidP="00B724A3">
      <w:pPr>
        <w:pStyle w:val="afe"/>
        <w:spacing w:line="276" w:lineRule="auto"/>
      </w:pPr>
      <w:r w:rsidRPr="00F045A4">
        <w:t>Организовывать мастер</w:t>
      </w:r>
      <w:r w:rsidR="00520FF7">
        <w:t>-</w:t>
      </w:r>
      <w:r w:rsidRPr="00F045A4">
        <w:t>классы</w:t>
      </w:r>
      <w:r w:rsidR="004179AF">
        <w:t>.</w:t>
      </w:r>
    </w:p>
    <w:p w:rsidR="006364DC" w:rsidRPr="00F045A4" w:rsidRDefault="006364DC" w:rsidP="00B724A3">
      <w:pPr>
        <w:pStyle w:val="afe"/>
        <w:spacing w:line="276" w:lineRule="auto"/>
      </w:pPr>
      <w:r w:rsidRPr="00F045A4">
        <w:t>Проведение тематических и обучающих семинаров, «Круглых столов» для учителей химии.</w:t>
      </w:r>
    </w:p>
    <w:p w:rsidR="000D3ACA" w:rsidRPr="00F045A4" w:rsidRDefault="000D3ACA" w:rsidP="00B724A3">
      <w:pPr>
        <w:pStyle w:val="aff4"/>
      </w:pPr>
      <w:r w:rsidRPr="00F045A4">
        <w:t xml:space="preserve">4.2. Рекомендации по организации дифференцированного обучения школьников с разным уровнем предметной подготовки </w:t>
      </w:r>
    </w:p>
    <w:p w:rsidR="000D3ACA" w:rsidRPr="00F045A4" w:rsidRDefault="000D3ACA" w:rsidP="00B724A3">
      <w:pPr>
        <w:pStyle w:val="aff6"/>
      </w:pPr>
      <w:r w:rsidRPr="00F045A4">
        <w:t>Учителям, методическим объединениям учителей.</w:t>
      </w:r>
    </w:p>
    <w:p w:rsidR="007A2A03" w:rsidRPr="00F045A4" w:rsidRDefault="007A2A03" w:rsidP="00B724A3">
      <w:pPr>
        <w:pStyle w:val="afe"/>
        <w:spacing w:line="276" w:lineRule="auto"/>
      </w:pPr>
      <w:r w:rsidRPr="00F045A4">
        <w:t>В рамках элективных/факультативных часов организовывать дифференцированную работу среди групп учащихся с разным уровнем подготовки</w:t>
      </w:r>
      <w:r w:rsidR="004179AF">
        <w:t>,</w:t>
      </w:r>
      <w:r w:rsidRPr="00F045A4">
        <w:t xml:space="preserve"> дополнительно останавливаясь на сложных темах школьного курса химии</w:t>
      </w:r>
      <w:r w:rsidR="004179AF">
        <w:t>.</w:t>
      </w:r>
    </w:p>
    <w:p w:rsidR="007A2A03" w:rsidRPr="00F045A4" w:rsidRDefault="007A2A03" w:rsidP="00B724A3">
      <w:pPr>
        <w:pStyle w:val="afe"/>
        <w:spacing w:line="276" w:lineRule="auto"/>
      </w:pPr>
      <w:r w:rsidRPr="004179AF">
        <w:rPr>
          <w:b/>
          <w:i/>
        </w:rPr>
        <w:t>Для обучающихся с низким уровнем подготовки</w:t>
      </w:r>
      <w:r w:rsidRPr="00F045A4">
        <w:t xml:space="preserve"> рекомендуется формирование системных знаний, постепенное накопление и последовательное усложнение изученного материала. Для этого необходимо регулярно проводить закрепление уже изученного учебного материала, носящего характер обобщения и систематизации. Принципиальным моментом является максимальная вовлеченность обучающихся в эту деятельность. </w:t>
      </w:r>
    </w:p>
    <w:p w:rsidR="007A2A03" w:rsidRPr="00F045A4" w:rsidRDefault="007A2A03" w:rsidP="00B724A3">
      <w:pPr>
        <w:pStyle w:val="afe"/>
        <w:spacing w:line="276" w:lineRule="auto"/>
      </w:pPr>
      <w:r w:rsidRPr="004179AF">
        <w:rPr>
          <w:b/>
          <w:i/>
        </w:rPr>
        <w:t>При работе с обучающимися со средним уровнем подготовки</w:t>
      </w:r>
      <w:r w:rsidRPr="00F045A4">
        <w:t xml:space="preserve"> необходимо систематически обучать их приемам работы с различными типами тестовых заданий, аналогичных заданиям КИМ ОГЭ. Обращать внимание на особенности вопросов в тестовых заданиях, показывать рациональные способы решения. Обучать постоянному самоконтролю и контролю времени при выполнении заданий. В процессе обучения необходимо включать в работу контекстные задания, которые направлены на формирование творческих способностей учащихся, их умении рассуждать, составлять собственный алгоритм решения. </w:t>
      </w:r>
    </w:p>
    <w:p w:rsidR="007A2A03" w:rsidRPr="00F045A4" w:rsidRDefault="007A2A03" w:rsidP="00B724A3">
      <w:pPr>
        <w:pStyle w:val="afe"/>
        <w:spacing w:line="276" w:lineRule="auto"/>
      </w:pPr>
      <w:r w:rsidRPr="004179AF">
        <w:rPr>
          <w:b/>
          <w:i/>
        </w:rPr>
        <w:t>Для учащихся с высоким уровнем подготовки</w:t>
      </w:r>
      <w:r w:rsidRPr="00F045A4">
        <w:t xml:space="preserve">, способных самостоятельно обобщать и систематизировать учебный материал по химии, необходимо развивать умение учащихся работать с представленной химической информацией: работа с текстом (анализировать условие задания, извлекать из него информацию, сопоставлять приведенные в условии данные, переводить информацию из одной формы в другую), работа с натуральными объектами в том числе с веществами (описание веществ, наблюдения за их превращениями, прогнозирование и моделирование). В связи с регулярным обновлением условий комбинированных задач после знакомства с шаблонами решения важно обучать старшеклассников умению разрабатывать </w:t>
      </w:r>
      <w:r w:rsidRPr="00F045A4">
        <w:lastRenderedPageBreak/>
        <w:t>индивидуальный алгоритм для конкретной задачи с учетом всех данных, приведенных в ее условии.</w:t>
      </w:r>
    </w:p>
    <w:p w:rsidR="007A2A03" w:rsidRPr="00F045A4" w:rsidRDefault="007A2A03" w:rsidP="00B724A3">
      <w:pPr>
        <w:pStyle w:val="aff6"/>
      </w:pPr>
      <w:r w:rsidRPr="00F045A4">
        <w:t>Администрациям образовательных организаций:</w:t>
      </w:r>
    </w:p>
    <w:p w:rsidR="007A2A03" w:rsidRPr="00F045A4" w:rsidRDefault="007A2A03" w:rsidP="00B724A3">
      <w:pPr>
        <w:pStyle w:val="afe"/>
        <w:spacing w:line="276" w:lineRule="auto"/>
      </w:pPr>
      <w:r w:rsidRPr="00F045A4">
        <w:t>Провести анализ результатов</w:t>
      </w:r>
      <w:r w:rsidR="00B4534F" w:rsidRPr="00F045A4">
        <w:t xml:space="preserve"> </w:t>
      </w:r>
      <w:r w:rsidRPr="00F045A4">
        <w:t>ОГЭ по химии</w:t>
      </w:r>
      <w:r w:rsidR="00B4534F" w:rsidRPr="00F045A4">
        <w:t xml:space="preserve"> </w:t>
      </w:r>
      <w:r w:rsidRPr="00F045A4">
        <w:t>в 2023 году</w:t>
      </w:r>
      <w:r w:rsidR="004179AF">
        <w:t>.</w:t>
      </w:r>
    </w:p>
    <w:p w:rsidR="007A2A03" w:rsidRPr="00F045A4" w:rsidRDefault="007A2A03" w:rsidP="00B724A3">
      <w:pPr>
        <w:pStyle w:val="afe"/>
        <w:spacing w:line="276" w:lineRule="auto"/>
      </w:pPr>
      <w:r w:rsidRPr="00F045A4">
        <w:t xml:space="preserve">Обеспечить коррекцию рабочих программ и методических подходов к преподаванию предмета для повышения показателей качества подготовки выпускников. </w:t>
      </w:r>
    </w:p>
    <w:p w:rsidR="007A2A03" w:rsidRPr="00F045A4" w:rsidRDefault="007A2A03" w:rsidP="00B724A3">
      <w:pPr>
        <w:pStyle w:val="afe"/>
        <w:spacing w:line="276" w:lineRule="auto"/>
      </w:pPr>
      <w:r w:rsidRPr="00F045A4">
        <w:t xml:space="preserve">Информировать родительскую общественность о результатах и проблемных аспектах сдачи ГИА. </w:t>
      </w:r>
    </w:p>
    <w:p w:rsidR="000D3ACA" w:rsidRPr="00F045A4" w:rsidRDefault="000D3ACA" w:rsidP="00B724A3">
      <w:pPr>
        <w:pStyle w:val="aff6"/>
      </w:pPr>
      <w:r w:rsidRPr="00F045A4">
        <w:t>Муниципальным органам управления образованием.</w:t>
      </w:r>
    </w:p>
    <w:p w:rsidR="006364DC" w:rsidRPr="00F045A4" w:rsidRDefault="006364DC" w:rsidP="00B724A3">
      <w:pPr>
        <w:pStyle w:val="afe"/>
        <w:spacing w:line="276" w:lineRule="auto"/>
      </w:pPr>
      <w:r w:rsidRPr="00F045A4">
        <w:t>Организовывать мастер</w:t>
      </w:r>
      <w:r w:rsidR="004179AF">
        <w:t>-</w:t>
      </w:r>
      <w:r w:rsidRPr="00F045A4">
        <w:t>классы</w:t>
      </w:r>
      <w:r w:rsidR="004179AF">
        <w:t>.</w:t>
      </w:r>
    </w:p>
    <w:p w:rsidR="006364DC" w:rsidRPr="00F045A4" w:rsidRDefault="006364DC" w:rsidP="00B724A3">
      <w:pPr>
        <w:pStyle w:val="afe"/>
        <w:spacing w:line="276" w:lineRule="auto"/>
      </w:pPr>
      <w:r w:rsidRPr="00F045A4">
        <w:t>Проведение тематических и обучающих семинаров, «Круглых столов» для учителей химии.</w:t>
      </w:r>
    </w:p>
    <w:p w:rsidR="000D3ACA" w:rsidRDefault="000D3ACA" w:rsidP="00B724A3">
      <w:pPr>
        <w:spacing w:line="276" w:lineRule="auto"/>
        <w:jc w:val="both"/>
        <w:rPr>
          <w:color w:val="000000" w:themeColor="text1"/>
        </w:rPr>
      </w:pPr>
    </w:p>
    <w:p w:rsidR="00EF0463" w:rsidRPr="00520FF7" w:rsidRDefault="00EF0463" w:rsidP="00520FF7">
      <w:pPr>
        <w:pStyle w:val="aff2"/>
        <w:rPr>
          <w:rStyle w:val="af6"/>
          <w:b/>
          <w:u w:val="single"/>
        </w:rPr>
      </w:pPr>
      <w:r w:rsidRPr="00520FF7">
        <w:rPr>
          <w:rStyle w:val="af6"/>
          <w:b/>
        </w:rPr>
        <w:t>5. Рекомендации для системы образования по совершенствованию методики преподавания учебного предмета «</w:t>
      </w:r>
      <w:r w:rsidRPr="00420DED">
        <w:rPr>
          <w:rStyle w:val="af6"/>
          <w:b/>
        </w:rPr>
        <w:t>ИНФОРМАТИКА</w:t>
      </w:r>
      <w:r w:rsidRPr="00520FF7">
        <w:rPr>
          <w:rStyle w:val="af6"/>
          <w:b/>
        </w:rPr>
        <w:t>»</w:t>
      </w:r>
      <w:r w:rsidRPr="00520FF7">
        <w:rPr>
          <w:rStyle w:val="af6"/>
          <w:b/>
          <w:u w:val="single"/>
        </w:rPr>
        <w:t xml:space="preserve"> </w:t>
      </w:r>
    </w:p>
    <w:p w:rsidR="000D3ACA" w:rsidRPr="00F045A4" w:rsidRDefault="00EF0463" w:rsidP="00B724A3">
      <w:pPr>
        <w:pStyle w:val="aff4"/>
      </w:pPr>
      <w:r>
        <w:t>5</w:t>
      </w:r>
      <w:r w:rsidR="000D3ACA" w:rsidRPr="00F045A4">
        <w:t xml:space="preserve">.1. Рекомендации по совершенствованию преподавания учебного предмета </w:t>
      </w:r>
      <w:r w:rsidR="00520FF7" w:rsidRPr="00520FF7">
        <w:t>«</w:t>
      </w:r>
      <w:r w:rsidR="00420DED" w:rsidRPr="00520FF7">
        <w:t>Информатика</w:t>
      </w:r>
      <w:r w:rsidR="00520FF7" w:rsidRPr="00520FF7">
        <w:t>»</w:t>
      </w:r>
      <w:r w:rsidR="00520FF7">
        <w:t xml:space="preserve"> </w:t>
      </w:r>
      <w:r w:rsidR="000D3ACA" w:rsidRPr="00F045A4">
        <w:t>для всех обучающихся</w:t>
      </w:r>
    </w:p>
    <w:p w:rsidR="004E3CFB" w:rsidRPr="00F045A4" w:rsidRDefault="004E3CFB" w:rsidP="00B724A3">
      <w:pPr>
        <w:pStyle w:val="aff6"/>
      </w:pPr>
      <w:r w:rsidRPr="00F045A4">
        <w:t>Учителям, методическим объединениям учителей.</w:t>
      </w:r>
    </w:p>
    <w:p w:rsidR="004E3CFB" w:rsidRPr="00F045A4" w:rsidRDefault="004E3CFB" w:rsidP="00B724A3">
      <w:pPr>
        <w:pStyle w:val="afe"/>
        <w:spacing w:line="276" w:lineRule="auto"/>
      </w:pPr>
      <w:r w:rsidRPr="00F045A4">
        <w:t>Обсуждению на методических объединениях можно рекомендовать следующие</w:t>
      </w:r>
      <w:r w:rsidR="004C06F6" w:rsidRPr="00F045A4">
        <w:t>:</w:t>
      </w:r>
    </w:p>
    <w:p w:rsidR="004E3CFB" w:rsidRPr="00F045A4" w:rsidRDefault="004E3CFB" w:rsidP="0037522F">
      <w:pPr>
        <w:pStyle w:val="1"/>
        <w:numPr>
          <w:ilvl w:val="0"/>
          <w:numId w:val="9"/>
        </w:numPr>
        <w:spacing w:line="276" w:lineRule="auto"/>
        <w:ind w:left="1066" w:hanging="357"/>
      </w:pPr>
      <w:r w:rsidRPr="00F045A4">
        <w:t>Результаты ГИА прошедшего периода, причины неудач, планирование подготовки на будущее;</w:t>
      </w:r>
    </w:p>
    <w:p w:rsidR="004E3CFB" w:rsidRPr="00F045A4" w:rsidRDefault="004E3CFB" w:rsidP="0037522F">
      <w:pPr>
        <w:pStyle w:val="1"/>
        <w:numPr>
          <w:ilvl w:val="0"/>
          <w:numId w:val="9"/>
        </w:numPr>
        <w:spacing w:line="276" w:lineRule="auto"/>
        <w:ind w:left="1066" w:hanging="357"/>
      </w:pPr>
      <w:r w:rsidRPr="00F045A4">
        <w:t>Изменения в КИМ и экзаменационных моделях;</w:t>
      </w:r>
    </w:p>
    <w:p w:rsidR="004E3CFB" w:rsidRPr="00F045A4" w:rsidRDefault="004E3CFB" w:rsidP="0037522F">
      <w:pPr>
        <w:pStyle w:val="1"/>
        <w:numPr>
          <w:ilvl w:val="0"/>
          <w:numId w:val="9"/>
        </w:numPr>
        <w:spacing w:line="276" w:lineRule="auto"/>
        <w:ind w:left="1066" w:hanging="357"/>
      </w:pPr>
      <w:r w:rsidRPr="00F045A4">
        <w:t>Обзор пособий для подготовки к ГИА;</w:t>
      </w:r>
    </w:p>
    <w:p w:rsidR="004E3CFB" w:rsidRPr="00F045A4" w:rsidRDefault="004E3CFB" w:rsidP="0037522F">
      <w:pPr>
        <w:pStyle w:val="1"/>
        <w:numPr>
          <w:ilvl w:val="0"/>
          <w:numId w:val="9"/>
        </w:numPr>
        <w:spacing w:line="276" w:lineRule="auto"/>
        <w:ind w:left="1066" w:hanging="357"/>
      </w:pPr>
      <w:r w:rsidRPr="00F045A4">
        <w:t>Обзор Интернет-ресурсов для подготовки к ГИА;</w:t>
      </w:r>
    </w:p>
    <w:p w:rsidR="004E3CFB" w:rsidRPr="00F045A4" w:rsidRDefault="004E3CFB" w:rsidP="0037522F">
      <w:pPr>
        <w:pStyle w:val="1"/>
        <w:numPr>
          <w:ilvl w:val="0"/>
          <w:numId w:val="9"/>
        </w:numPr>
        <w:spacing w:line="276" w:lineRule="auto"/>
        <w:ind w:left="1066" w:hanging="357"/>
      </w:pPr>
      <w:r w:rsidRPr="00F045A4">
        <w:t>Решение отдельных заданий ЕГЭ, вызывающих наибольшие трудности у педагогов и учащихся (технологии поиска и хранения информации, технология создания и обработки графической и мультимедийной информации, информация и ее кодирование, элементы теории алгоритмов);</w:t>
      </w:r>
    </w:p>
    <w:p w:rsidR="004E3CFB" w:rsidRPr="00F045A4" w:rsidRDefault="004E3CFB" w:rsidP="0037522F">
      <w:pPr>
        <w:pStyle w:val="1"/>
        <w:numPr>
          <w:ilvl w:val="0"/>
          <w:numId w:val="9"/>
        </w:numPr>
        <w:spacing w:line="276" w:lineRule="auto"/>
        <w:ind w:left="1066" w:hanging="357"/>
      </w:pPr>
      <w:r w:rsidRPr="00F045A4">
        <w:t>Планирование межмуниципальных мероприятий по обмену опытом, семинаров, курсов повышения квалификации по подготовке к ГИА;</w:t>
      </w:r>
    </w:p>
    <w:p w:rsidR="004E3CFB" w:rsidRPr="00F045A4" w:rsidRDefault="004E3CFB" w:rsidP="0037522F">
      <w:pPr>
        <w:pStyle w:val="1"/>
        <w:numPr>
          <w:ilvl w:val="0"/>
          <w:numId w:val="9"/>
        </w:numPr>
        <w:spacing w:line="276" w:lineRule="auto"/>
        <w:ind w:left="1066" w:hanging="357"/>
      </w:pPr>
      <w:r w:rsidRPr="00F045A4">
        <w:t>Отдельные вопросы методики преподавания предмета (общие умения решения задач, приемы и способы решения заданий и пр.).</w:t>
      </w:r>
    </w:p>
    <w:p w:rsidR="004E3CFB" w:rsidRPr="00F045A4" w:rsidRDefault="004E3CFB" w:rsidP="00B724A3">
      <w:pPr>
        <w:pStyle w:val="aff6"/>
      </w:pPr>
      <w:r w:rsidRPr="00F045A4">
        <w:t>Муниципальным органам управления образованием.</w:t>
      </w:r>
    </w:p>
    <w:p w:rsidR="004E3CFB" w:rsidRPr="00F045A4" w:rsidRDefault="004E3CFB" w:rsidP="00B724A3">
      <w:pPr>
        <w:pStyle w:val="afe"/>
        <w:spacing w:line="276" w:lineRule="auto"/>
        <w:rPr>
          <w:rFonts w:eastAsia="Calibri"/>
        </w:rPr>
      </w:pPr>
      <w:r w:rsidRPr="00F045A4">
        <w:t>Провести семинары по установке и использованию однотипного ПО в общеобразовательных учреждениях города.</w:t>
      </w:r>
    </w:p>
    <w:p w:rsidR="000D3ACA" w:rsidRPr="00F045A4" w:rsidRDefault="00EF0463" w:rsidP="00B724A3">
      <w:pPr>
        <w:pStyle w:val="aff4"/>
      </w:pPr>
      <w:r>
        <w:lastRenderedPageBreak/>
        <w:t>5</w:t>
      </w:r>
      <w:r w:rsidR="000D3ACA" w:rsidRPr="00F045A4">
        <w:t xml:space="preserve">.2. Рекомендации по организации дифференцированного обучения школьников с разным уровнем предметной подготовки </w:t>
      </w:r>
    </w:p>
    <w:p w:rsidR="004E3CFB" w:rsidRPr="00F045A4" w:rsidRDefault="004E3CFB" w:rsidP="00B724A3">
      <w:pPr>
        <w:pStyle w:val="aff6"/>
      </w:pPr>
      <w:r w:rsidRPr="00F045A4">
        <w:t>Учителям, методическим объединениям учителей.</w:t>
      </w:r>
    </w:p>
    <w:p w:rsidR="00EF0463" w:rsidRDefault="004E3CFB" w:rsidP="00B724A3">
      <w:pPr>
        <w:pStyle w:val="afe"/>
        <w:spacing w:line="276" w:lineRule="auto"/>
      </w:pPr>
      <w:r w:rsidRPr="00F045A4">
        <w:t xml:space="preserve">На основе проведенного анализа выполнения заданий КИМ в 2023 году рекомендуется больше внимания уделять практическому применению информационных технологий для моделирования реальных процессов и вычисления количественных параметров, а также построению диаграмм и графиков информационных процессов. </w:t>
      </w:r>
    </w:p>
    <w:p w:rsidR="00EF0463" w:rsidRDefault="004E3CFB" w:rsidP="00B724A3">
      <w:pPr>
        <w:pStyle w:val="afe"/>
        <w:spacing w:line="276" w:lineRule="auto"/>
      </w:pPr>
      <w:r w:rsidRPr="00F045A4">
        <w:t xml:space="preserve">Обратить внимание на дефициты в изучении основ программирования: с использованием системы программирования с исполнителем Робот или составление программ на языке программирования. В учебном процессе должны системно быть представлены задания на определение истинности составного высказывания. </w:t>
      </w:r>
    </w:p>
    <w:p w:rsidR="00EF0463" w:rsidRDefault="004E3CFB" w:rsidP="00B724A3">
      <w:pPr>
        <w:pStyle w:val="afe"/>
        <w:spacing w:line="276" w:lineRule="auto"/>
      </w:pPr>
      <w:r w:rsidRPr="00F045A4">
        <w:t xml:space="preserve">С целью совершенствования качества знаний и умений у обучающихся по предмету необходима реализация различных методов обучения: использование методов проблемного обучения. Целесообразность применения проблемного обучения обусловлена в том числе необходимостью сформировать критическое отношение к постоянному обновлению прикладных аспектов информатики через рефлексию возникающих противоречий на основе системных знаний в области теоретической информатики; прямое взаимодействие с учителем. </w:t>
      </w:r>
    </w:p>
    <w:p w:rsidR="00EF0463" w:rsidRDefault="004E3CFB" w:rsidP="00B724A3">
      <w:pPr>
        <w:pStyle w:val="afe"/>
        <w:spacing w:line="276" w:lineRule="auto"/>
      </w:pPr>
      <w:r w:rsidRPr="00F045A4">
        <w:t xml:space="preserve">При изучении программирования необходимо использование специализированных средств реализации алгоритмов для исполнителей, включая среды блочного программирования, что позволяет использовать игровые методы обучения. </w:t>
      </w:r>
    </w:p>
    <w:p w:rsidR="00EF0463" w:rsidRDefault="004E3CFB" w:rsidP="00B724A3">
      <w:pPr>
        <w:pStyle w:val="afe"/>
        <w:spacing w:line="276" w:lineRule="auto"/>
      </w:pPr>
      <w:r w:rsidRPr="00F045A4">
        <w:t xml:space="preserve">В 7–9-х классах особое внимание должно быть уделено реализации в языке программирования основных алгоритмических конструкций (следование, ветвление, цикл), методам хранения данных в памяти (переменные, массивы), внедрять эвристические методы, связанные с необходимостью обучающегося самостоятельно искать, конструировать оптимальный алгоритм в условиях ограничений. </w:t>
      </w:r>
    </w:p>
    <w:p w:rsidR="00EF0463" w:rsidRDefault="004E3CFB" w:rsidP="00B724A3">
      <w:pPr>
        <w:pStyle w:val="afe"/>
        <w:spacing w:line="276" w:lineRule="auto"/>
      </w:pPr>
      <w:r w:rsidRPr="00F045A4">
        <w:t xml:space="preserve">Особое внимание на этом этапе требуется уделять рефлексии школьником самого процесса разработки программы как последовательного прохождения через составление алгоритма, например, с использованием метода пошаговой детализации, выбор требуемых структур данных и конструкций языка программирования для его реализации, отладки и тестирования полученного решения, в том числе с использованием инструментария интегрированной среды разработки. </w:t>
      </w:r>
    </w:p>
    <w:p w:rsidR="00EF0463" w:rsidRDefault="004E3CFB" w:rsidP="00B724A3">
      <w:pPr>
        <w:pStyle w:val="afe"/>
        <w:spacing w:line="276" w:lineRule="auto"/>
      </w:pPr>
      <w:r w:rsidRPr="00F045A4">
        <w:t>Еще одно эффективное средство обучения</w:t>
      </w:r>
      <w:r w:rsidR="009939E9" w:rsidRPr="00F045A4">
        <w:t xml:space="preserve"> — </w:t>
      </w:r>
      <w:r w:rsidRPr="00F045A4">
        <w:t xml:space="preserve">практикумы как протяженная во времени самостоятельная работа (в течение одного-двух и более уроков, включая выполнение части задания вне уроков). </w:t>
      </w:r>
    </w:p>
    <w:p w:rsidR="00EF0463" w:rsidRDefault="004E3CFB" w:rsidP="00B724A3">
      <w:pPr>
        <w:pStyle w:val="afe"/>
        <w:spacing w:line="276" w:lineRule="auto"/>
      </w:pPr>
      <w:r w:rsidRPr="00F045A4">
        <w:t xml:space="preserve">Учителю нужно расширить работу над формированием навыка смыслового чтения, умения понимать текст и увеличить различными способами контроль понимания прочитанного (предлагать по возможности небольшие тексты на уроке, которые можно быстро прочитать и поработать над ними, чтение фрагментов и их комментирование, письменные домашние и классные краткие ответы на вопросы по содержанию текстов/фрагментов и т.д.). </w:t>
      </w:r>
    </w:p>
    <w:p w:rsidR="004E3CFB" w:rsidRPr="00F045A4" w:rsidRDefault="008E1FF2" w:rsidP="00B724A3">
      <w:pPr>
        <w:pStyle w:val="afe"/>
        <w:spacing w:line="276" w:lineRule="auto"/>
      </w:pPr>
      <w:r w:rsidRPr="00F045A4">
        <w:t>Кроме того,</w:t>
      </w:r>
      <w:r w:rsidR="004E3CFB" w:rsidRPr="00F045A4">
        <w:t xml:space="preserve"> необходимо продолжать работу по формированию функциональной (читательской) грамотности обучающихся: умение находить информацию, извлекать её, интерпретировать, оценивать, аргументировать, применять в различных жизненных ситуациях. </w:t>
      </w:r>
    </w:p>
    <w:p w:rsidR="004E3CFB" w:rsidRPr="00F045A4" w:rsidRDefault="004E3CFB" w:rsidP="00B724A3">
      <w:pPr>
        <w:pStyle w:val="aff6"/>
      </w:pPr>
      <w:r w:rsidRPr="00F045A4">
        <w:lastRenderedPageBreak/>
        <w:t>Администрациям образовательных организаций:</w:t>
      </w:r>
    </w:p>
    <w:p w:rsidR="004E3CFB" w:rsidRPr="00F045A4" w:rsidRDefault="004E3CFB" w:rsidP="00B724A3">
      <w:pPr>
        <w:pStyle w:val="afe"/>
        <w:spacing w:line="276" w:lineRule="auto"/>
      </w:pPr>
      <w:r w:rsidRPr="00F045A4">
        <w:t xml:space="preserve">Задачи: </w:t>
      </w:r>
    </w:p>
    <w:p w:rsidR="004E3CFB" w:rsidRPr="00F045A4" w:rsidRDefault="004E3CFB" w:rsidP="00B724A3">
      <w:pPr>
        <w:pStyle w:val="afe"/>
        <w:spacing w:line="276" w:lineRule="auto"/>
      </w:pPr>
      <w:r w:rsidRPr="00F045A4">
        <w:t xml:space="preserve">1. Провести анализ итогов ОГЭ в 2023 году </w:t>
      </w:r>
    </w:p>
    <w:p w:rsidR="004E3CFB" w:rsidRPr="00F045A4" w:rsidRDefault="004E3CFB" w:rsidP="00B724A3">
      <w:pPr>
        <w:pStyle w:val="afe"/>
        <w:spacing w:line="276" w:lineRule="auto"/>
      </w:pPr>
      <w:r w:rsidRPr="00F045A4">
        <w:t xml:space="preserve">2. Обеспечить коррекцию рабочих программ и методических подходов к преподаванию предмета для повышения показателей качества подготовки выпускников. </w:t>
      </w:r>
    </w:p>
    <w:p w:rsidR="004E3CFB" w:rsidRPr="00F045A4" w:rsidRDefault="004E3CFB" w:rsidP="00B724A3">
      <w:pPr>
        <w:pStyle w:val="afe"/>
        <w:spacing w:line="276" w:lineRule="auto"/>
      </w:pPr>
      <w:r w:rsidRPr="00F045A4">
        <w:t xml:space="preserve">3. Осуществить целенаправленное внедрение педагогических технологий и методик, таких как технологии развития критического мышления, технологии смыслового чтения, методики «кластер», синквейн-технологии и др. </w:t>
      </w:r>
    </w:p>
    <w:p w:rsidR="004E3CFB" w:rsidRPr="00F045A4" w:rsidRDefault="004E3CFB" w:rsidP="00B724A3">
      <w:pPr>
        <w:pStyle w:val="afe"/>
        <w:spacing w:line="276" w:lineRule="auto"/>
      </w:pPr>
      <w:r w:rsidRPr="00F045A4">
        <w:t xml:space="preserve">4. 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 </w:t>
      </w:r>
    </w:p>
    <w:p w:rsidR="004E3CFB" w:rsidRPr="00F045A4" w:rsidRDefault="004E3CFB" w:rsidP="00B724A3">
      <w:pPr>
        <w:pStyle w:val="afe"/>
        <w:spacing w:line="276" w:lineRule="auto"/>
      </w:pPr>
      <w:r w:rsidRPr="00F045A4">
        <w:t xml:space="preserve">5. Скорректировать учебный план и календарно-тематическое планирование ОО с учетом результатов ГИА 2023. </w:t>
      </w:r>
    </w:p>
    <w:p w:rsidR="004E3CFB" w:rsidRPr="00F045A4" w:rsidRDefault="004E3CFB" w:rsidP="00B724A3">
      <w:pPr>
        <w:pStyle w:val="afe"/>
        <w:spacing w:line="276" w:lineRule="auto"/>
      </w:pPr>
      <w:r w:rsidRPr="00F045A4">
        <w:t xml:space="preserve">6. 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 </w:t>
      </w:r>
    </w:p>
    <w:p w:rsidR="004E3CFB" w:rsidRPr="00F045A4" w:rsidRDefault="004E3CFB" w:rsidP="00B724A3">
      <w:pPr>
        <w:pStyle w:val="afe"/>
        <w:spacing w:line="276" w:lineRule="auto"/>
      </w:pPr>
      <w:r w:rsidRPr="00F045A4">
        <w:t xml:space="preserve">7. Использовать задания из открытого банка ФГБНУ «ФИПИ», направленные на поиск решения в новой ситуации с опорой на имеющиеся знания. </w:t>
      </w:r>
    </w:p>
    <w:p w:rsidR="004E3CFB" w:rsidRPr="00F045A4" w:rsidRDefault="004E3CFB" w:rsidP="00B724A3">
      <w:pPr>
        <w:pStyle w:val="afe"/>
        <w:spacing w:line="276" w:lineRule="auto"/>
      </w:pPr>
      <w:r w:rsidRPr="00F045A4">
        <w:t>8. Ознакомить обучающихся с различными формами представления заданий базового и повышенного уровня сложности, используя открытый банк заданий ФГБНУ «ФИПИ».</w:t>
      </w:r>
    </w:p>
    <w:p w:rsidR="004E3CFB" w:rsidRPr="00F045A4" w:rsidRDefault="004E3CFB" w:rsidP="00B724A3">
      <w:pPr>
        <w:pStyle w:val="afe"/>
        <w:spacing w:line="276" w:lineRule="auto"/>
      </w:pPr>
      <w:r w:rsidRPr="00F045A4">
        <w:t xml:space="preserve">9. Информировать родительскую общественность о результатах и проблемных аспектах сдачи ГИА. </w:t>
      </w:r>
    </w:p>
    <w:p w:rsidR="004E3CFB" w:rsidRPr="00F045A4" w:rsidRDefault="004E3CFB" w:rsidP="00B724A3">
      <w:pPr>
        <w:pStyle w:val="afe"/>
        <w:spacing w:line="276" w:lineRule="auto"/>
      </w:pPr>
      <w:r w:rsidRPr="00F045A4">
        <w:t xml:space="preserve">10. Организовать повышение квалификации учителей в соответствии с выявленными профессиональными дефицитами. </w:t>
      </w:r>
    </w:p>
    <w:p w:rsidR="004E3CFB" w:rsidRPr="00F045A4" w:rsidRDefault="004E3CFB" w:rsidP="00B724A3">
      <w:pPr>
        <w:pStyle w:val="afe"/>
        <w:spacing w:line="276" w:lineRule="auto"/>
      </w:pPr>
      <w:r w:rsidRPr="00F045A4">
        <w:t xml:space="preserve">11. Разработать индивидуальные образовательные маршруты обучающихся по учебному предмету с целью формирования предметных и метапредметных результатов. </w:t>
      </w:r>
    </w:p>
    <w:p w:rsidR="004E3CFB" w:rsidRPr="00F045A4" w:rsidRDefault="004E3CFB" w:rsidP="00B724A3">
      <w:pPr>
        <w:pStyle w:val="afe"/>
        <w:spacing w:line="276" w:lineRule="auto"/>
      </w:pPr>
      <w:r w:rsidRPr="00F045A4">
        <w:t>12. Организовать внутришкольную систему повышения квалификации педагогов в формате наставничества, тьюторства (или в рамках сетевого взаимодействия)</w:t>
      </w:r>
      <w:r w:rsidR="004845F2" w:rsidRPr="00F045A4">
        <w:t>.</w:t>
      </w:r>
    </w:p>
    <w:p w:rsidR="004C06F6" w:rsidRDefault="004C06F6" w:rsidP="00B724A3">
      <w:pPr>
        <w:pStyle w:val="afe"/>
        <w:spacing w:line="276" w:lineRule="auto"/>
      </w:pPr>
    </w:p>
    <w:p w:rsidR="00EF0463" w:rsidRPr="00520FF7" w:rsidRDefault="00EF0463" w:rsidP="00520FF7">
      <w:pPr>
        <w:pStyle w:val="aff2"/>
        <w:rPr>
          <w:rStyle w:val="af6"/>
          <w:b/>
          <w:u w:val="single"/>
        </w:rPr>
      </w:pPr>
      <w:r w:rsidRPr="00520FF7">
        <w:rPr>
          <w:rStyle w:val="af6"/>
          <w:b/>
        </w:rPr>
        <w:t>6. Рекомендации для системы образования по совершенствованию методики преподавания учебного предмета «</w:t>
      </w:r>
      <w:r w:rsidRPr="00420DED">
        <w:rPr>
          <w:rStyle w:val="af6"/>
          <w:b/>
        </w:rPr>
        <w:t>БИОЛОГИЯ</w:t>
      </w:r>
      <w:r w:rsidRPr="00520FF7">
        <w:rPr>
          <w:rStyle w:val="af6"/>
          <w:b/>
        </w:rPr>
        <w:t>»</w:t>
      </w:r>
      <w:r w:rsidRPr="00520FF7">
        <w:rPr>
          <w:rStyle w:val="af6"/>
          <w:b/>
          <w:u w:val="single"/>
        </w:rPr>
        <w:t xml:space="preserve"> </w:t>
      </w:r>
    </w:p>
    <w:p w:rsidR="000D3ACA" w:rsidRPr="00F045A4" w:rsidRDefault="00EF0463" w:rsidP="00B724A3">
      <w:pPr>
        <w:pStyle w:val="31"/>
        <w:spacing w:line="276" w:lineRule="auto"/>
      </w:pPr>
      <w:r>
        <w:t>6</w:t>
      </w:r>
      <w:r w:rsidR="000D3ACA" w:rsidRPr="00F045A4">
        <w:t xml:space="preserve">.1. Рекомендации по совершенствованию преподавания учебного предмета </w:t>
      </w:r>
      <w:r w:rsidR="00520FF7" w:rsidRPr="00520FF7">
        <w:t>«</w:t>
      </w:r>
      <w:r w:rsidR="00420DED" w:rsidRPr="00520FF7">
        <w:t>Биология</w:t>
      </w:r>
      <w:r w:rsidR="00520FF7" w:rsidRPr="00520FF7">
        <w:t xml:space="preserve">» </w:t>
      </w:r>
      <w:r w:rsidR="000D3ACA" w:rsidRPr="00F045A4">
        <w:t>для всех обучающихся</w:t>
      </w:r>
    </w:p>
    <w:p w:rsidR="000D3ACA" w:rsidRPr="00F045A4" w:rsidRDefault="000D3ACA" w:rsidP="00B724A3">
      <w:pPr>
        <w:pStyle w:val="aff6"/>
      </w:pPr>
      <w:r w:rsidRPr="00F045A4">
        <w:t>Учителям, методическим объединениям учителей.</w:t>
      </w:r>
    </w:p>
    <w:p w:rsidR="0051137B" w:rsidRPr="00F045A4" w:rsidRDefault="002C117F" w:rsidP="0037522F">
      <w:pPr>
        <w:pStyle w:val="1"/>
        <w:numPr>
          <w:ilvl w:val="0"/>
          <w:numId w:val="10"/>
        </w:numPr>
        <w:spacing w:line="276" w:lineRule="auto"/>
        <w:ind w:left="1066" w:hanging="357"/>
      </w:pPr>
      <w:r w:rsidRPr="00F045A4">
        <w:t xml:space="preserve">Избегать </w:t>
      </w:r>
      <w:r w:rsidR="0051137B" w:rsidRPr="00F045A4">
        <w:t>прямого «натаскивания», вместо этого пошагово вводить различные задания, чтобы учащиеся не боялись их.</w:t>
      </w:r>
    </w:p>
    <w:p w:rsidR="0051137B" w:rsidRPr="00F045A4" w:rsidRDefault="002C117F" w:rsidP="0037522F">
      <w:pPr>
        <w:pStyle w:val="1"/>
        <w:numPr>
          <w:ilvl w:val="0"/>
          <w:numId w:val="10"/>
        </w:numPr>
        <w:spacing w:line="276" w:lineRule="auto"/>
        <w:ind w:left="1066" w:hanging="357"/>
      </w:pPr>
      <w:r w:rsidRPr="00F045A4">
        <w:t xml:space="preserve">По </w:t>
      </w:r>
      <w:r w:rsidR="0051137B" w:rsidRPr="00F045A4">
        <w:t>возможности увеличить работу с натурными средствами обучения (фотографии, муляжи, гербарии и пр.), а также реализовывать различные формы биологического эксперимента в сочетании с наглядно-практическими средствами обучения биологии. отрабатывать на занятиях навыки анализа, оценки, сравнения и самостоятельного поиска биологической информации, работы с текстом</w:t>
      </w:r>
      <w:r>
        <w:t>.</w:t>
      </w:r>
    </w:p>
    <w:p w:rsidR="0051137B" w:rsidRPr="00F045A4" w:rsidRDefault="002C117F" w:rsidP="0037522F">
      <w:pPr>
        <w:pStyle w:val="1"/>
        <w:numPr>
          <w:ilvl w:val="0"/>
          <w:numId w:val="10"/>
        </w:numPr>
        <w:spacing w:line="276" w:lineRule="auto"/>
        <w:ind w:left="1066" w:hanging="357"/>
      </w:pPr>
      <w:r w:rsidRPr="00F045A4">
        <w:lastRenderedPageBreak/>
        <w:t xml:space="preserve">Совершенствовать </w:t>
      </w:r>
      <w:r w:rsidR="0051137B" w:rsidRPr="00F045A4">
        <w:t>умения в применении знаний в новой ситуации; устанавливать причинно-следственные связи; оценивать и прогнозировать биологические процессы, применять теоретические знания на практике; применять знания в изменённой ситуации</w:t>
      </w:r>
      <w:r>
        <w:t>.</w:t>
      </w:r>
    </w:p>
    <w:p w:rsidR="0051137B" w:rsidRPr="00F045A4" w:rsidRDefault="002C117F" w:rsidP="0037522F">
      <w:pPr>
        <w:pStyle w:val="1"/>
        <w:numPr>
          <w:ilvl w:val="0"/>
          <w:numId w:val="10"/>
        </w:numPr>
        <w:spacing w:line="276" w:lineRule="auto"/>
        <w:ind w:left="1066" w:hanging="357"/>
      </w:pPr>
      <w:r w:rsidRPr="00F045A4">
        <w:t xml:space="preserve">Учить </w:t>
      </w:r>
      <w:r w:rsidR="0051137B" w:rsidRPr="00F045A4">
        <w:t>распознавать и описывать на рисунках (фотографиях) органы и системы органов животных, животных отдельных типов и классов; органы и системы органов человека; органы цветковых растений, растения разных отделов</w:t>
      </w:r>
      <w:r>
        <w:t>.</w:t>
      </w:r>
    </w:p>
    <w:p w:rsidR="0051137B" w:rsidRPr="00F045A4" w:rsidRDefault="002C117F" w:rsidP="0037522F">
      <w:pPr>
        <w:pStyle w:val="1"/>
        <w:numPr>
          <w:ilvl w:val="0"/>
          <w:numId w:val="10"/>
        </w:numPr>
        <w:spacing w:line="276" w:lineRule="auto"/>
        <w:ind w:left="1066" w:hanging="357"/>
      </w:pPr>
      <w:r w:rsidRPr="00F045A4">
        <w:t xml:space="preserve">Учить </w:t>
      </w:r>
      <w:r w:rsidR="0051137B" w:rsidRPr="00F045A4">
        <w:t>проводить самостоятельный поиск биологической информации: находить в научно-популярном тексте необходимую биологическую информацию о живых организмах, процессах и явлениях; работать с терминами и понятиями</w:t>
      </w:r>
      <w:r>
        <w:t>.</w:t>
      </w:r>
    </w:p>
    <w:p w:rsidR="0051137B" w:rsidRPr="00F045A4" w:rsidRDefault="002C117F" w:rsidP="0037522F">
      <w:pPr>
        <w:pStyle w:val="1"/>
        <w:numPr>
          <w:ilvl w:val="0"/>
          <w:numId w:val="10"/>
        </w:numPr>
        <w:spacing w:line="276" w:lineRule="auto"/>
        <w:ind w:left="1066" w:hanging="357"/>
        <w:rPr>
          <w:bCs/>
        </w:rPr>
      </w:pPr>
      <w:r w:rsidRPr="00F045A4">
        <w:t xml:space="preserve">Использовать </w:t>
      </w:r>
      <w:r w:rsidR="0051137B" w:rsidRPr="00F045A4">
        <w:t xml:space="preserve">приемы смыслового чтения, </w:t>
      </w:r>
      <w:r w:rsidR="0051137B" w:rsidRPr="00F045A4">
        <w:rPr>
          <w:bCs/>
        </w:rPr>
        <w:t>можно использовать материал для смыслового чтения используя использовать материалы, опубликованные на сайте ФИПИ (</w:t>
      </w:r>
      <w:hyperlink r:id="rId9" w:history="1">
        <w:r w:rsidR="0051137B" w:rsidRPr="00F045A4">
          <w:rPr>
            <w:rStyle w:val="afb"/>
            <w:bCs/>
            <w:color w:val="000000" w:themeColor="text1"/>
          </w:rPr>
          <w:t>http://www.fipi.ru</w:t>
        </w:r>
      </w:hyperlink>
      <w:r w:rsidR="0051137B" w:rsidRPr="00F045A4">
        <w:rPr>
          <w:bCs/>
        </w:rPr>
        <w:t>).</w:t>
      </w:r>
    </w:p>
    <w:p w:rsidR="0051137B" w:rsidRPr="00F045A4" w:rsidRDefault="002C117F" w:rsidP="0037522F">
      <w:pPr>
        <w:pStyle w:val="1"/>
        <w:numPr>
          <w:ilvl w:val="0"/>
          <w:numId w:val="10"/>
        </w:numPr>
        <w:spacing w:line="276" w:lineRule="auto"/>
        <w:ind w:left="1066" w:hanging="357"/>
      </w:pPr>
      <w:r w:rsidRPr="00F045A4">
        <w:t xml:space="preserve">При </w:t>
      </w:r>
      <w:r w:rsidR="0051137B" w:rsidRPr="00F045A4">
        <w:t>организации урочной деятельности включать в элементы урока задания, соответствующие типологии заданий ОГЭ</w:t>
      </w:r>
      <w:r>
        <w:t>.</w:t>
      </w:r>
    </w:p>
    <w:p w:rsidR="0051137B" w:rsidRPr="00F045A4" w:rsidRDefault="002C117F" w:rsidP="0037522F">
      <w:pPr>
        <w:pStyle w:val="1"/>
        <w:numPr>
          <w:ilvl w:val="0"/>
          <w:numId w:val="10"/>
        </w:numPr>
        <w:spacing w:line="276" w:lineRule="auto"/>
        <w:ind w:left="1066" w:hanging="357"/>
      </w:pPr>
      <w:r w:rsidRPr="00F045A4">
        <w:t xml:space="preserve">Использовать </w:t>
      </w:r>
      <w:r w:rsidR="0051137B" w:rsidRPr="00F045A4">
        <w:t>аналитические материалы результатов ОГЭ 2023 года в работе по подготовке учеников к экзамену 2024 года</w:t>
      </w:r>
      <w:r>
        <w:t>.</w:t>
      </w:r>
    </w:p>
    <w:p w:rsidR="000D3ACA" w:rsidRPr="00F045A4" w:rsidRDefault="000D3ACA" w:rsidP="00B724A3">
      <w:pPr>
        <w:pStyle w:val="aff6"/>
      </w:pPr>
      <w:r w:rsidRPr="00F045A4">
        <w:t>Муниципальным органам управления образованием.</w:t>
      </w:r>
    </w:p>
    <w:p w:rsidR="0051137B" w:rsidRPr="00F045A4" w:rsidRDefault="0051137B" w:rsidP="00B724A3">
      <w:pPr>
        <w:pStyle w:val="afe"/>
        <w:spacing w:line="276" w:lineRule="auto"/>
      </w:pPr>
      <w:r w:rsidRPr="00F045A4">
        <w:t>Организовывать мастер</w:t>
      </w:r>
      <w:r w:rsidR="002C117F">
        <w:t>-</w:t>
      </w:r>
      <w:r w:rsidRPr="00F045A4">
        <w:t>классы</w:t>
      </w:r>
      <w:r w:rsidR="002C117F">
        <w:t>.</w:t>
      </w:r>
    </w:p>
    <w:p w:rsidR="0051137B" w:rsidRPr="00F045A4" w:rsidRDefault="0051137B" w:rsidP="00B724A3">
      <w:pPr>
        <w:pStyle w:val="afe"/>
        <w:spacing w:line="276" w:lineRule="auto"/>
      </w:pPr>
      <w:r w:rsidRPr="00F045A4">
        <w:t>Организовывать курсы</w:t>
      </w:r>
      <w:r w:rsidR="006364DC" w:rsidRPr="00F045A4">
        <w:t xml:space="preserve"> ПК</w:t>
      </w:r>
      <w:r w:rsidR="002C117F">
        <w:t>.</w:t>
      </w:r>
    </w:p>
    <w:p w:rsidR="000D3ACA" w:rsidRPr="00F045A4" w:rsidRDefault="002C117F" w:rsidP="00B724A3">
      <w:pPr>
        <w:pStyle w:val="aff4"/>
      </w:pPr>
      <w:r>
        <w:t>6</w:t>
      </w:r>
      <w:r w:rsidR="000D3ACA" w:rsidRPr="00F045A4">
        <w:t xml:space="preserve">.2. Рекомендации по организации дифференцированного обучения школьников с разным уровнем предметной подготовки </w:t>
      </w:r>
    </w:p>
    <w:p w:rsidR="000D3ACA" w:rsidRPr="00F045A4" w:rsidRDefault="000D3ACA" w:rsidP="00B724A3">
      <w:pPr>
        <w:pStyle w:val="aff6"/>
      </w:pPr>
      <w:r w:rsidRPr="00F045A4">
        <w:t>Учителям, методическим объединениям учителей.</w:t>
      </w:r>
    </w:p>
    <w:p w:rsidR="0051137B" w:rsidRPr="00F045A4" w:rsidRDefault="002C117F" w:rsidP="0037522F">
      <w:pPr>
        <w:pStyle w:val="1"/>
        <w:numPr>
          <w:ilvl w:val="0"/>
          <w:numId w:val="11"/>
        </w:numPr>
        <w:spacing w:line="276" w:lineRule="auto"/>
        <w:ind w:left="1066" w:hanging="357"/>
      </w:pPr>
      <w:r w:rsidRPr="00F045A4">
        <w:t xml:space="preserve">Совершенствовать </w:t>
      </w:r>
      <w:r w:rsidR="0051137B" w:rsidRPr="00F045A4">
        <w:t>вариативную часть учебных планов основной школы в части организации по подготовке ГИА в таких формах, как курсы по выбору</w:t>
      </w:r>
      <w:r>
        <w:t>.</w:t>
      </w:r>
    </w:p>
    <w:p w:rsidR="0051137B" w:rsidRPr="00F045A4" w:rsidRDefault="002C117F" w:rsidP="0037522F">
      <w:pPr>
        <w:pStyle w:val="1"/>
        <w:numPr>
          <w:ilvl w:val="0"/>
          <w:numId w:val="11"/>
        </w:numPr>
        <w:spacing w:line="276" w:lineRule="auto"/>
        <w:ind w:left="1066" w:hanging="357"/>
      </w:pPr>
      <w:r w:rsidRPr="00F045A4">
        <w:t xml:space="preserve">Создать </w:t>
      </w:r>
      <w:r w:rsidR="0051137B" w:rsidRPr="00F045A4">
        <w:t>банк заданий (презентаций) для задания 22 с подбором полезные и вредные организмы, агроприемы, травмы, заболевания. Так же подбор этих заданий, позволит учителю, включать эти рисунки в соответствующие уроки</w:t>
      </w:r>
      <w:r>
        <w:t>.</w:t>
      </w:r>
    </w:p>
    <w:p w:rsidR="0051137B" w:rsidRPr="00F045A4" w:rsidRDefault="002C117F" w:rsidP="0037522F">
      <w:pPr>
        <w:pStyle w:val="1"/>
        <w:numPr>
          <w:ilvl w:val="0"/>
          <w:numId w:val="11"/>
        </w:numPr>
        <w:spacing w:line="276" w:lineRule="auto"/>
        <w:ind w:left="1066" w:hanging="357"/>
      </w:pPr>
      <w:r w:rsidRPr="00F045A4">
        <w:t xml:space="preserve">Отработать </w:t>
      </w:r>
      <w:r w:rsidR="0051137B" w:rsidRPr="00F045A4">
        <w:t>все типы задач на составление меню</w:t>
      </w:r>
      <w:r>
        <w:t>.</w:t>
      </w:r>
    </w:p>
    <w:p w:rsidR="000D3ACA" w:rsidRPr="00F045A4" w:rsidRDefault="000D3ACA" w:rsidP="00B724A3">
      <w:pPr>
        <w:pStyle w:val="aff6"/>
      </w:pPr>
      <w:r w:rsidRPr="00F045A4">
        <w:t>Администрациям образовательных организаций:</w:t>
      </w:r>
    </w:p>
    <w:p w:rsidR="0051137B" w:rsidRPr="00F045A4" w:rsidRDefault="002C117F" w:rsidP="00B724A3">
      <w:pPr>
        <w:pStyle w:val="afe"/>
        <w:spacing w:line="276" w:lineRule="auto"/>
        <w:rPr>
          <w:rFonts w:eastAsia="Times New Roman"/>
          <w:bCs/>
          <w:i/>
          <w:iCs/>
        </w:rPr>
      </w:pPr>
      <w:r w:rsidRPr="00F045A4">
        <w:t xml:space="preserve">Наладить </w:t>
      </w:r>
      <w:r w:rsidR="0051137B" w:rsidRPr="00F045A4">
        <w:t>мониторинг промежуточных образовательных результатов (диагностические работы) выпускников для предупреждения неудовлетворительных результатов на ГИА, в т.ч. консультирование родителей выпускников</w:t>
      </w:r>
      <w:r>
        <w:t>.</w:t>
      </w:r>
    </w:p>
    <w:p w:rsidR="000D3ACA" w:rsidRPr="00F045A4" w:rsidRDefault="000D3ACA" w:rsidP="00B724A3">
      <w:pPr>
        <w:pStyle w:val="aff6"/>
      </w:pPr>
      <w:r w:rsidRPr="00F045A4">
        <w:t>Муниципальным органам управления образованием.</w:t>
      </w:r>
    </w:p>
    <w:p w:rsidR="0051137B" w:rsidRPr="00F045A4" w:rsidRDefault="0051137B" w:rsidP="00B724A3">
      <w:pPr>
        <w:pStyle w:val="afe"/>
        <w:spacing w:line="276" w:lineRule="auto"/>
      </w:pPr>
      <w:r w:rsidRPr="00F045A4">
        <w:t>Организовывать мастер</w:t>
      </w:r>
      <w:r w:rsidR="002C117F">
        <w:t>-</w:t>
      </w:r>
      <w:r w:rsidRPr="00F045A4">
        <w:t>классы</w:t>
      </w:r>
      <w:r w:rsidR="002C117F">
        <w:t>.</w:t>
      </w:r>
    </w:p>
    <w:p w:rsidR="0051137B" w:rsidRPr="00F045A4" w:rsidRDefault="0051137B" w:rsidP="00B724A3">
      <w:pPr>
        <w:pStyle w:val="afe"/>
        <w:spacing w:line="276" w:lineRule="auto"/>
      </w:pPr>
      <w:r w:rsidRPr="00F045A4">
        <w:t xml:space="preserve">Организовывать курсы </w:t>
      </w:r>
      <w:r w:rsidR="006364DC" w:rsidRPr="00F045A4">
        <w:t>ПК</w:t>
      </w:r>
      <w:r w:rsidR="002C117F">
        <w:t>.</w:t>
      </w:r>
    </w:p>
    <w:p w:rsidR="000D3ACA" w:rsidRDefault="000D3ACA" w:rsidP="00B724A3">
      <w:pPr>
        <w:spacing w:line="276" w:lineRule="auto"/>
        <w:rPr>
          <w:color w:val="000000" w:themeColor="text1"/>
        </w:rPr>
      </w:pPr>
    </w:p>
    <w:p w:rsidR="00807178" w:rsidRPr="00520FF7" w:rsidRDefault="00807178" w:rsidP="00520FF7">
      <w:pPr>
        <w:pStyle w:val="aff2"/>
        <w:rPr>
          <w:rStyle w:val="af6"/>
          <w:b/>
          <w:u w:val="single"/>
        </w:rPr>
      </w:pPr>
      <w:r w:rsidRPr="00520FF7">
        <w:rPr>
          <w:rStyle w:val="af6"/>
          <w:b/>
        </w:rPr>
        <w:lastRenderedPageBreak/>
        <w:t>7. Рекомендации для системы образования по совершенствованию методики преподавания учебного предмета «</w:t>
      </w:r>
      <w:r w:rsidRPr="00420DED">
        <w:rPr>
          <w:rStyle w:val="af6"/>
          <w:b/>
        </w:rPr>
        <w:t>ИСТОРИЯ</w:t>
      </w:r>
      <w:r w:rsidRPr="00520FF7">
        <w:rPr>
          <w:rStyle w:val="af6"/>
          <w:b/>
        </w:rPr>
        <w:t>»</w:t>
      </w:r>
      <w:r w:rsidRPr="00520FF7">
        <w:rPr>
          <w:rStyle w:val="af6"/>
          <w:b/>
          <w:u w:val="single"/>
        </w:rPr>
        <w:t xml:space="preserve"> </w:t>
      </w:r>
    </w:p>
    <w:p w:rsidR="000D3ACA" w:rsidRPr="00F045A4" w:rsidRDefault="00807178" w:rsidP="00B724A3">
      <w:pPr>
        <w:pStyle w:val="aff4"/>
      </w:pPr>
      <w:r>
        <w:t>7</w:t>
      </w:r>
      <w:r w:rsidR="000D3ACA" w:rsidRPr="00F045A4">
        <w:t xml:space="preserve">.1. Рекомендации по совершенствованию преподавания учебного предмета </w:t>
      </w:r>
      <w:r w:rsidR="00520FF7" w:rsidRPr="00520FF7">
        <w:t>«</w:t>
      </w:r>
      <w:r w:rsidR="00420DED" w:rsidRPr="00520FF7">
        <w:t>История</w:t>
      </w:r>
      <w:r w:rsidR="00520FF7" w:rsidRPr="00520FF7">
        <w:t>»</w:t>
      </w:r>
      <w:r w:rsidR="00520FF7">
        <w:t xml:space="preserve"> </w:t>
      </w:r>
      <w:r w:rsidR="000D3ACA" w:rsidRPr="00F045A4">
        <w:t>для всех обучающихся</w:t>
      </w:r>
    </w:p>
    <w:p w:rsidR="000D3ACA" w:rsidRPr="00F045A4" w:rsidRDefault="000D3ACA" w:rsidP="00B724A3">
      <w:pPr>
        <w:pStyle w:val="aff6"/>
      </w:pPr>
      <w:r w:rsidRPr="00F045A4">
        <w:t>Учителям, методическим объединениям учителей.</w:t>
      </w:r>
    </w:p>
    <w:p w:rsidR="00243F7D" w:rsidRPr="00F045A4" w:rsidRDefault="00807178" w:rsidP="00B724A3">
      <w:pPr>
        <w:pStyle w:val="afe"/>
        <w:spacing w:line="276" w:lineRule="auto"/>
      </w:pPr>
      <w:r>
        <w:t>1. </w:t>
      </w:r>
      <w:r w:rsidR="00243F7D" w:rsidRPr="00F045A4">
        <w:t>Учителям-предметникам необходимо изучить методические рекомендации и учебно-методические материалы, опубликованные на сайте ФИПИ:</w:t>
      </w:r>
    </w:p>
    <w:p w:rsidR="00243F7D" w:rsidRPr="00F045A4" w:rsidRDefault="00243F7D" w:rsidP="00B724A3">
      <w:pPr>
        <w:pStyle w:val="1"/>
        <w:spacing w:line="276" w:lineRule="auto"/>
        <w:ind w:left="1066" w:hanging="357"/>
      </w:pPr>
      <w:r w:rsidRPr="00F045A4">
        <w:t>Демоверсия, Кодификатор и Спецификация работы текущего года;</w:t>
      </w:r>
    </w:p>
    <w:p w:rsidR="00243F7D" w:rsidRPr="00F045A4" w:rsidRDefault="00243F7D" w:rsidP="00B724A3">
      <w:pPr>
        <w:pStyle w:val="1"/>
        <w:spacing w:line="276" w:lineRule="auto"/>
        <w:ind w:left="1066" w:hanging="357"/>
      </w:pPr>
      <w:r w:rsidRPr="00F045A4">
        <w:t>Методические материалы для подготовки экспертов предметных комиссий по проверке заданий с развернутым ответом (автор И.А.</w:t>
      </w:r>
      <w:r w:rsidR="00773E38" w:rsidRPr="00F045A4">
        <w:t> </w:t>
      </w:r>
      <w:r w:rsidRPr="00F045A4">
        <w:t>Артасов).</w:t>
      </w:r>
    </w:p>
    <w:p w:rsidR="00243F7D" w:rsidRPr="00F045A4" w:rsidRDefault="00243F7D" w:rsidP="00B724A3">
      <w:pPr>
        <w:pStyle w:val="afe"/>
        <w:spacing w:line="276" w:lineRule="auto"/>
      </w:pPr>
      <w:r w:rsidRPr="00F045A4">
        <w:t>В указанных материалах подробно анализируются задания, даются рекомендации и требования, которых должны придерживаться эксперты при проверке работ. Понимание критериев оценивания заданий, позволит педагогам выработать правильную методику подготовки обучающихся, ориентирует их на выполнение определенных требований.</w:t>
      </w:r>
    </w:p>
    <w:p w:rsidR="00243F7D" w:rsidRPr="00F045A4" w:rsidRDefault="00243F7D" w:rsidP="00B724A3">
      <w:pPr>
        <w:pStyle w:val="afe"/>
        <w:spacing w:line="276" w:lineRule="auto"/>
      </w:pPr>
      <w:r w:rsidRPr="00F045A4">
        <w:t>2. Учителям-предметникам необходимо уделять больше внимания работе с историческими источниками, картографическим и иллюстративным материалом; систематически проводить контрольно-диагностические работы (в формате ОГЭ), направленные на оценку сформированности предметных и метапредметных умений при решении учебно-познавательных и учебно-практических задач.</w:t>
      </w:r>
    </w:p>
    <w:p w:rsidR="00243F7D" w:rsidRPr="00F045A4" w:rsidRDefault="00243F7D" w:rsidP="00B724A3">
      <w:pPr>
        <w:pStyle w:val="afe"/>
        <w:spacing w:line="276" w:lineRule="auto"/>
      </w:pPr>
      <w:r w:rsidRPr="00F045A4">
        <w:t>3. Эффективным способом подготовки обучающихся служат активные формы не только урочной, но и внеурочной деятельности по истории (посещение музеев, выставок, экскурсии и т.д.)</w:t>
      </w:r>
    </w:p>
    <w:p w:rsidR="00243F7D" w:rsidRPr="00F045A4" w:rsidRDefault="00243F7D" w:rsidP="00B724A3">
      <w:pPr>
        <w:pStyle w:val="afe"/>
        <w:spacing w:line="276" w:lineRule="auto"/>
      </w:pPr>
      <w:r w:rsidRPr="00F045A4">
        <w:t>4. Необходимо активно развивать межпредметные связи, особенно при изучении вопросов экономики, истории науки и культуры.</w:t>
      </w:r>
      <w:r w:rsidR="00B4534F" w:rsidRPr="00F045A4">
        <w:t xml:space="preserve"> </w:t>
      </w:r>
      <w:r w:rsidRPr="00F045A4">
        <w:t>Совокупность методов позволит повысить уровень знаний выпускников.</w:t>
      </w:r>
    </w:p>
    <w:p w:rsidR="000D3ACA" w:rsidRPr="00F045A4" w:rsidRDefault="00807178" w:rsidP="00B724A3">
      <w:pPr>
        <w:pStyle w:val="aff4"/>
      </w:pPr>
      <w:r>
        <w:t>7</w:t>
      </w:r>
      <w:r w:rsidR="000D3ACA" w:rsidRPr="00F045A4">
        <w:t xml:space="preserve">.2. Рекомендации по организации дифференцированного обучения школьников с разным уровнем предметной подготовки </w:t>
      </w:r>
    </w:p>
    <w:p w:rsidR="000D3ACA" w:rsidRPr="00F045A4" w:rsidRDefault="000D3ACA" w:rsidP="00B724A3">
      <w:pPr>
        <w:pStyle w:val="aff6"/>
      </w:pPr>
      <w:r w:rsidRPr="00F045A4">
        <w:t>Учителям, методическим объединениям учителей.</w:t>
      </w:r>
    </w:p>
    <w:p w:rsidR="00243F7D" w:rsidRPr="00F045A4" w:rsidRDefault="00243F7D" w:rsidP="00B724A3">
      <w:pPr>
        <w:pStyle w:val="afe"/>
        <w:spacing w:line="276" w:lineRule="auto"/>
      </w:pPr>
      <w:r w:rsidRPr="00F045A4">
        <w:t>Для организации успешного обучения школьников с разным уровнем предметной подготовки, необходимо применять методы дифференцированного обучения (в том числе с использованием открытого банка материалов), организации работы в парах («учим друг друга», взаимопроверка) или в группах, в том числе разного уровня подготовки.</w:t>
      </w:r>
    </w:p>
    <w:p w:rsidR="00243F7D" w:rsidRPr="00F045A4" w:rsidRDefault="00243F7D" w:rsidP="00B724A3">
      <w:pPr>
        <w:pStyle w:val="afe"/>
        <w:spacing w:line="276" w:lineRule="auto"/>
      </w:pPr>
      <w:r w:rsidRPr="00F045A4">
        <w:t>При организации работы с обучающимися с высоким уровнем мотивации необходимо использовать следующие формы работы: метод проектов, индивидуальный учебно-исследовательский проект, школьные научные сообщества, школьные кружки с целью развития творческого интереса в области фундаментальных наук.</w:t>
      </w:r>
    </w:p>
    <w:p w:rsidR="00243F7D" w:rsidRPr="00F045A4" w:rsidRDefault="00243F7D" w:rsidP="00B724A3">
      <w:pPr>
        <w:pStyle w:val="afe"/>
        <w:spacing w:line="276" w:lineRule="auto"/>
      </w:pPr>
      <w:r w:rsidRPr="00F045A4">
        <w:t>Для обучающихся с низким уровнем предметной подготовки необходимо сформировать:</w:t>
      </w:r>
    </w:p>
    <w:p w:rsidR="00243F7D" w:rsidRPr="00F045A4" w:rsidRDefault="00243F7D" w:rsidP="00B724A3">
      <w:pPr>
        <w:pStyle w:val="1"/>
        <w:spacing w:line="276" w:lineRule="auto"/>
        <w:ind w:left="1066" w:hanging="357"/>
      </w:pPr>
      <w:r w:rsidRPr="00F045A4">
        <w:t>навыки смыслового чтения;</w:t>
      </w:r>
    </w:p>
    <w:p w:rsidR="00243F7D" w:rsidRPr="00F045A4" w:rsidRDefault="00243F7D" w:rsidP="00B724A3">
      <w:pPr>
        <w:pStyle w:val="1"/>
        <w:spacing w:line="276" w:lineRule="auto"/>
        <w:ind w:left="1066" w:hanging="357"/>
      </w:pPr>
      <w:r w:rsidRPr="00F045A4">
        <w:t>умение приобретать и применять полученные знания;</w:t>
      </w:r>
    </w:p>
    <w:p w:rsidR="00243F7D" w:rsidRPr="00F045A4" w:rsidRDefault="00243F7D" w:rsidP="00B724A3">
      <w:pPr>
        <w:pStyle w:val="1"/>
        <w:spacing w:line="276" w:lineRule="auto"/>
        <w:ind w:left="1066" w:hanging="357"/>
      </w:pPr>
      <w:r w:rsidRPr="00F045A4">
        <w:lastRenderedPageBreak/>
        <w:t>умение определять последовательность событий, явлений, процессов;</w:t>
      </w:r>
    </w:p>
    <w:p w:rsidR="00243F7D" w:rsidRPr="00F045A4" w:rsidRDefault="00243F7D" w:rsidP="00B724A3">
      <w:pPr>
        <w:pStyle w:val="1"/>
        <w:spacing w:line="276" w:lineRule="auto"/>
        <w:ind w:left="1066" w:hanging="357"/>
      </w:pPr>
      <w:r w:rsidRPr="00F045A4">
        <w:t>овладение историческими понятиями;</w:t>
      </w:r>
    </w:p>
    <w:p w:rsidR="00243F7D" w:rsidRPr="00F045A4" w:rsidRDefault="00243F7D" w:rsidP="00B724A3">
      <w:pPr>
        <w:pStyle w:val="1"/>
        <w:spacing w:line="276" w:lineRule="auto"/>
        <w:ind w:left="1066" w:hanging="357"/>
      </w:pPr>
      <w:r w:rsidRPr="00F045A4">
        <w:t>умение устанавливать причинно-следственные связи, характеризовать итоги и значение событий;</w:t>
      </w:r>
    </w:p>
    <w:p w:rsidR="00243F7D" w:rsidRPr="00F045A4" w:rsidRDefault="00243F7D" w:rsidP="00B724A3">
      <w:pPr>
        <w:pStyle w:val="1"/>
        <w:spacing w:line="276" w:lineRule="auto"/>
        <w:ind w:left="1066" w:hanging="357"/>
      </w:pPr>
      <w:r w:rsidRPr="00F045A4">
        <w:t>умение читать и анализировать историческую карту;</w:t>
      </w:r>
    </w:p>
    <w:p w:rsidR="00243F7D" w:rsidRPr="00420DED" w:rsidRDefault="00243F7D" w:rsidP="00B724A3">
      <w:pPr>
        <w:pStyle w:val="1"/>
        <w:spacing w:line="276" w:lineRule="auto"/>
        <w:ind w:left="1066" w:hanging="357"/>
        <w:rPr>
          <w:spacing w:val="-2"/>
        </w:rPr>
      </w:pPr>
      <w:r w:rsidRPr="00420DED">
        <w:rPr>
          <w:spacing w:val="-2"/>
        </w:rPr>
        <w:t xml:space="preserve">умение анализировать текстовые, визуальные источники исторической информации. </w:t>
      </w:r>
    </w:p>
    <w:p w:rsidR="000D3ACA" w:rsidRDefault="000D3ACA" w:rsidP="00B724A3">
      <w:pPr>
        <w:spacing w:line="276" w:lineRule="auto"/>
        <w:rPr>
          <w:color w:val="000000" w:themeColor="text1"/>
        </w:rPr>
      </w:pPr>
    </w:p>
    <w:p w:rsidR="00807178" w:rsidRPr="00F82928" w:rsidRDefault="00807178" w:rsidP="00520FF7">
      <w:pPr>
        <w:pStyle w:val="aff2"/>
        <w:rPr>
          <w:rStyle w:val="af6"/>
          <w:b/>
          <w:u w:val="single"/>
        </w:rPr>
      </w:pPr>
      <w:r w:rsidRPr="00F82928">
        <w:rPr>
          <w:rStyle w:val="af6"/>
          <w:b/>
        </w:rPr>
        <w:t>8. Рекомендации для системы образования по совершенствованию методики преподавания учебного предмета «</w:t>
      </w:r>
      <w:r w:rsidRPr="00420DED">
        <w:rPr>
          <w:rStyle w:val="af6"/>
          <w:b/>
        </w:rPr>
        <w:t>ГЕОГРАФИЯ</w:t>
      </w:r>
      <w:r w:rsidRPr="00F82928">
        <w:rPr>
          <w:rStyle w:val="af6"/>
          <w:b/>
        </w:rPr>
        <w:t>»</w:t>
      </w:r>
      <w:r w:rsidRPr="00F82928">
        <w:rPr>
          <w:rStyle w:val="af6"/>
          <w:b/>
          <w:u w:val="single"/>
        </w:rPr>
        <w:t xml:space="preserve"> </w:t>
      </w:r>
    </w:p>
    <w:p w:rsidR="00A169B6" w:rsidRPr="00F045A4" w:rsidRDefault="00A169B6" w:rsidP="00B724A3">
      <w:pPr>
        <w:pStyle w:val="afe"/>
        <w:spacing w:line="276" w:lineRule="auto"/>
        <w:rPr>
          <w:rFonts w:eastAsia="Times New Roman"/>
        </w:rPr>
      </w:pPr>
      <w:r w:rsidRPr="00F045A4">
        <w:rPr>
          <w:rFonts w:eastAsia="Times New Roman"/>
        </w:rPr>
        <w:t>Значимыми в практической деятельности учителя географии современной школы, являются вопросы педагогической технологизации образовательного процесса по географии. Основная цель педагогических технологий</w:t>
      </w:r>
      <w:r w:rsidR="009939E9" w:rsidRPr="00F045A4">
        <w:rPr>
          <w:rFonts w:eastAsia="Times New Roman"/>
        </w:rPr>
        <w:t xml:space="preserve"> — </w:t>
      </w:r>
      <w:r w:rsidRPr="00F045A4">
        <w:rPr>
          <w:rFonts w:eastAsia="Times New Roman"/>
        </w:rPr>
        <w:t>организация взаимосвязанной деятельности учителя и учащихся (т.е. методов обучения), которая направлена на обеспечение планируемых результатов. Хороших результатов можно добиться, используя такие педагогические технологии, как:</w:t>
      </w:r>
    </w:p>
    <w:p w:rsidR="00A169B6" w:rsidRPr="00F045A4" w:rsidRDefault="00A169B6" w:rsidP="00B724A3">
      <w:pPr>
        <w:pStyle w:val="1"/>
        <w:spacing w:line="276" w:lineRule="auto"/>
        <w:ind w:left="1066" w:hanging="357"/>
      </w:pPr>
      <w:r w:rsidRPr="00F045A4">
        <w:t>технология объяснительно-иллюстративного обучения</w:t>
      </w:r>
    </w:p>
    <w:p w:rsidR="00A169B6" w:rsidRPr="00F045A4" w:rsidRDefault="00A169B6" w:rsidP="00B724A3">
      <w:pPr>
        <w:pStyle w:val="1"/>
        <w:spacing w:line="276" w:lineRule="auto"/>
        <w:ind w:left="1066" w:hanging="357"/>
      </w:pPr>
      <w:r w:rsidRPr="00F045A4">
        <w:t>технология личностно-ориентированного обучения</w:t>
      </w:r>
    </w:p>
    <w:p w:rsidR="00A169B6" w:rsidRPr="00F045A4" w:rsidRDefault="00A169B6" w:rsidP="00B724A3">
      <w:pPr>
        <w:pStyle w:val="1"/>
        <w:spacing w:line="276" w:lineRule="auto"/>
        <w:ind w:left="1066" w:hanging="357"/>
      </w:pPr>
      <w:r w:rsidRPr="00F045A4">
        <w:t>технология учебно-игровой деятельности</w:t>
      </w:r>
    </w:p>
    <w:p w:rsidR="00A169B6" w:rsidRPr="00F045A4" w:rsidRDefault="00A169B6" w:rsidP="00B724A3">
      <w:pPr>
        <w:pStyle w:val="1"/>
        <w:spacing w:line="276" w:lineRule="auto"/>
        <w:ind w:left="1066" w:hanging="357"/>
      </w:pPr>
      <w:r w:rsidRPr="00F045A4">
        <w:t>технология проектной деятельности школьников</w:t>
      </w:r>
      <w:r w:rsidR="00F61305" w:rsidRPr="00F045A4">
        <w:t>.</w:t>
      </w:r>
    </w:p>
    <w:p w:rsidR="00807178" w:rsidRDefault="00A169B6" w:rsidP="00B724A3">
      <w:pPr>
        <w:pStyle w:val="afe"/>
        <w:spacing w:line="276" w:lineRule="auto"/>
      </w:pPr>
      <w:r w:rsidRPr="00F045A4">
        <w:t xml:space="preserve">Рекомендуется предусмотреть при организации учебного процесса повторение и обобщение материала, изученного в основной школе по содержательным разделам: «Источники географической информации», «География России», «Материки, океаны, народы и страны», «Природа Земли и человек», «Природопользование и геоэкология». </w:t>
      </w:r>
    </w:p>
    <w:p w:rsidR="00A169B6" w:rsidRPr="00F045A4" w:rsidRDefault="00A169B6" w:rsidP="00B724A3">
      <w:pPr>
        <w:pStyle w:val="afe"/>
        <w:spacing w:line="276" w:lineRule="auto"/>
      </w:pPr>
      <w:r w:rsidRPr="00F045A4">
        <w:t>В учебном процессе следует уделять больше внимания формированию предметной картографической компетенции. Учитывая типичные традиционные ошибки выпускников девятых классов, следует обратить пристальное внимание на закрепление со школьниками следующего материала: задания на знание факторов размещения производства, представление о рациональном и нерациональном природопользовании, знание географической номенклатуры и определение географической грамотности учащихся, об особенностях отраслевой и территориальной структуры хозяйства России.</w:t>
      </w:r>
    </w:p>
    <w:p w:rsidR="00807178" w:rsidRDefault="00A169B6" w:rsidP="00B724A3">
      <w:pPr>
        <w:pStyle w:val="afe"/>
        <w:spacing w:line="276" w:lineRule="auto"/>
      </w:pPr>
      <w:r w:rsidRPr="00F045A4">
        <w:t xml:space="preserve">Особое внимание следует уделять группе неуспевающих и слабых выпускников для усиления практической направленности обучения в отработке решения стандартных заданий до приобретения устойчивого навыка их решения. Совместно с учителями математики необходимо систематически обращаться к таким темам, как проценты, дроби, графики, решение задач практической математики, работа со статистическим материалом. </w:t>
      </w:r>
    </w:p>
    <w:p w:rsidR="00807178" w:rsidRDefault="00A169B6" w:rsidP="00B724A3">
      <w:pPr>
        <w:pStyle w:val="afe"/>
        <w:spacing w:line="276" w:lineRule="auto"/>
      </w:pPr>
      <w:r w:rsidRPr="00F045A4">
        <w:t>В рамках внедрения Концепции развития школьного географического образования, реализации компетентностно</w:t>
      </w:r>
      <w:r w:rsidR="00F61305" w:rsidRPr="00F045A4">
        <w:t>-</w:t>
      </w:r>
      <w:r w:rsidRPr="00F045A4">
        <w:t xml:space="preserve">деятельностного подхода важно научить школьника основам проектной деятельности, моделированию и прогнозированию. </w:t>
      </w:r>
    </w:p>
    <w:p w:rsidR="00807178" w:rsidRDefault="00A169B6" w:rsidP="00B724A3">
      <w:pPr>
        <w:pStyle w:val="afe"/>
        <w:spacing w:line="276" w:lineRule="auto"/>
      </w:pPr>
      <w:r w:rsidRPr="00F045A4">
        <w:t xml:space="preserve">Необходимо включать в содержание географического образования практическую деятельность в области региональной географии: экскурсии, походы, полевые практики. </w:t>
      </w:r>
    </w:p>
    <w:p w:rsidR="00807178" w:rsidRDefault="00A169B6" w:rsidP="00B724A3">
      <w:pPr>
        <w:pStyle w:val="afe"/>
        <w:spacing w:line="276" w:lineRule="auto"/>
      </w:pPr>
      <w:r w:rsidRPr="00F045A4">
        <w:t xml:space="preserve">Необходимо уделять особое внимание формированию умений аналитической деятельности: причинно-следственные связи в природе, влияние деятельности человека на окружающую среду, демографическая политика. Усиление личностной ориентации, решение задач </w:t>
      </w:r>
      <w:r w:rsidRPr="00F045A4">
        <w:lastRenderedPageBreak/>
        <w:t xml:space="preserve">компетентностного подхода способствует обновлению содержания практической составляющей обучения и условий эффективной реализации нового содержания. </w:t>
      </w:r>
    </w:p>
    <w:p w:rsidR="00A169B6" w:rsidRPr="00F045A4" w:rsidRDefault="00A169B6" w:rsidP="00B724A3">
      <w:pPr>
        <w:pStyle w:val="afe"/>
        <w:spacing w:line="276" w:lineRule="auto"/>
      </w:pPr>
      <w:r w:rsidRPr="00F045A4">
        <w:t>Учителям географии необходимо самосовершенствоваться, повышать свою квалификацию, знакомиться с новыми направлениями развития региональной географии, сотрудничать с различными общественными организациями, вузами, участвовать в семинарах и конференциях.</w:t>
      </w:r>
      <w:r w:rsidR="00B4534F" w:rsidRPr="00F045A4">
        <w:t xml:space="preserve"> </w:t>
      </w:r>
    </w:p>
    <w:p w:rsidR="00A169B6" w:rsidRPr="00F045A4" w:rsidRDefault="00807178" w:rsidP="00B724A3">
      <w:pPr>
        <w:pStyle w:val="aff4"/>
      </w:pPr>
      <w:r>
        <w:t>8</w:t>
      </w:r>
      <w:r w:rsidR="00A169B6" w:rsidRPr="00F045A4">
        <w:t xml:space="preserve">.1. Рекомендации по совершенствованию преподавания учебного предмета </w:t>
      </w:r>
      <w:r w:rsidR="00F82928" w:rsidRPr="00F82928">
        <w:t>«</w:t>
      </w:r>
      <w:r w:rsidR="00420DED" w:rsidRPr="00F82928">
        <w:t>География</w:t>
      </w:r>
      <w:r w:rsidR="00F82928" w:rsidRPr="00F82928">
        <w:t>»</w:t>
      </w:r>
      <w:r w:rsidR="00F82928">
        <w:t xml:space="preserve"> </w:t>
      </w:r>
      <w:r w:rsidR="00A169B6" w:rsidRPr="00F045A4">
        <w:t>для всех обучающихся</w:t>
      </w:r>
    </w:p>
    <w:p w:rsidR="00A169B6" w:rsidRPr="00F045A4" w:rsidRDefault="00A169B6" w:rsidP="00B724A3">
      <w:pPr>
        <w:pStyle w:val="aff6"/>
      </w:pPr>
      <w:r w:rsidRPr="00F045A4">
        <w:t>Учителям, методическим объединениям учителей.</w:t>
      </w:r>
    </w:p>
    <w:p w:rsidR="00A169B6" w:rsidRPr="00F045A4" w:rsidRDefault="00A169B6" w:rsidP="00B724A3">
      <w:pPr>
        <w:pStyle w:val="afe"/>
        <w:spacing w:line="276" w:lineRule="auto"/>
      </w:pPr>
      <w:r w:rsidRPr="00F045A4">
        <w:t xml:space="preserve">С целью повышения уровня школьного географического образования рекомендуется предусмотреть при организации учебного процесса повторение и обобщение материала, на заключительном этапе географического образования по разделам: «География России», «Природы Земли и человек», «Природопользование и геоэкология». В учебном процессе следует уделять внимание формированию предметной компетенции: картографической, исследовательской, здоровьесберегающей, охране природы и рациональному природопользованию. </w:t>
      </w:r>
    </w:p>
    <w:p w:rsidR="00A169B6" w:rsidRPr="00F045A4" w:rsidRDefault="00A169B6" w:rsidP="00B724A3">
      <w:pPr>
        <w:pStyle w:val="afe"/>
        <w:spacing w:line="276" w:lineRule="auto"/>
      </w:pPr>
      <w:r w:rsidRPr="00F045A4">
        <w:t xml:space="preserve">Необходимо формировать умение аналитической деятельности: причинно-следственные связи в природе, влияние деятельности человека на окружающую среду, демографическая политика, международные экономические отношения, геополитика; формированию умений извлекать информацию из различных источников географической информации (графиков, рисунков, схем, таблиц); заинтересованности в получении дополнительной информации из литературы различных жанров и различных источников. Является важным включение в содержание географического образования практической деятельности школьников: экскурсии, экспедиции, походы, полевые практики, музейную педагогику; основы проектной деятельности, прогнозирования и моделирования. </w:t>
      </w:r>
    </w:p>
    <w:p w:rsidR="00A169B6" w:rsidRPr="00F045A4" w:rsidRDefault="00A169B6" w:rsidP="00B724A3">
      <w:pPr>
        <w:pStyle w:val="afe"/>
        <w:spacing w:line="276" w:lineRule="auto"/>
      </w:pPr>
      <w:r w:rsidRPr="00F045A4">
        <w:t xml:space="preserve">Учитывая типичные ошибки выпускников, следует обратить внимание на закрепление со школьниками материала: особенности отраслевой и </w:t>
      </w:r>
      <w:r w:rsidR="00757EB5" w:rsidRPr="00F045A4">
        <w:t>территориальной структуры</w:t>
      </w:r>
      <w:r w:rsidRPr="00F045A4">
        <w:t xml:space="preserve"> хозяйства России, факторы размещения производства, рациональное и нерациональное природопользование, географические оболочки Земли. </w:t>
      </w:r>
    </w:p>
    <w:p w:rsidR="00A169B6" w:rsidRPr="00F045A4" w:rsidRDefault="00A169B6" w:rsidP="00B724A3">
      <w:pPr>
        <w:pStyle w:val="afe"/>
        <w:spacing w:line="276" w:lineRule="auto"/>
      </w:pPr>
      <w:r w:rsidRPr="00F045A4">
        <w:t xml:space="preserve">В оценочные средства текущего контроля рекомендуется включать задания: </w:t>
      </w:r>
    </w:p>
    <w:p w:rsidR="00A169B6" w:rsidRPr="00F045A4" w:rsidRDefault="00A169B6" w:rsidP="00B724A3">
      <w:pPr>
        <w:pStyle w:val="1"/>
        <w:spacing w:line="276" w:lineRule="auto"/>
        <w:ind w:left="1066" w:hanging="357"/>
      </w:pPr>
      <w:r w:rsidRPr="00F045A4">
        <w:t xml:space="preserve">согласованные с «Универсальным кодификатором по географии», «Спецификацией» и «Кодификатором» контрольно-измерительных материалов ОГЭ; </w:t>
      </w:r>
    </w:p>
    <w:p w:rsidR="00A169B6" w:rsidRPr="00F045A4" w:rsidRDefault="00A169B6" w:rsidP="00B724A3">
      <w:pPr>
        <w:pStyle w:val="1"/>
        <w:spacing w:line="276" w:lineRule="auto"/>
        <w:ind w:left="1066" w:hanging="357"/>
      </w:pPr>
      <w:r w:rsidRPr="00F045A4">
        <w:t xml:space="preserve">направленные на проверку теоретических знаний; </w:t>
      </w:r>
    </w:p>
    <w:p w:rsidR="00A169B6" w:rsidRPr="00F045A4" w:rsidRDefault="00A169B6" w:rsidP="00B724A3">
      <w:pPr>
        <w:pStyle w:val="1"/>
        <w:spacing w:line="276" w:lineRule="auto"/>
        <w:ind w:left="1066" w:hanging="357"/>
      </w:pPr>
      <w:r w:rsidRPr="00F045A4">
        <w:t>предназначенные для проверки умений работать с различными источниками географической информации, требующие развёрнутого и аргументированного ответа на поставленный вопрос;</w:t>
      </w:r>
    </w:p>
    <w:p w:rsidR="00A169B6" w:rsidRPr="00F045A4" w:rsidRDefault="00A169B6" w:rsidP="00B724A3">
      <w:pPr>
        <w:pStyle w:val="1"/>
        <w:spacing w:line="276" w:lineRule="auto"/>
        <w:ind w:left="1066" w:hanging="357"/>
      </w:pPr>
      <w:r w:rsidRPr="00F045A4">
        <w:t xml:space="preserve">ориентированные на отработку умений прослеживать связь между географическим положением, природными условиями, ресурсами и хозяйством отдельных регионов нашей страны (уметь узнавать объект (регион, административно-территориальную единицу и пр.) по существенным признакам); </w:t>
      </w:r>
    </w:p>
    <w:p w:rsidR="00A169B6" w:rsidRPr="00F045A4" w:rsidRDefault="00A169B6" w:rsidP="00B724A3">
      <w:pPr>
        <w:pStyle w:val="1"/>
        <w:spacing w:line="276" w:lineRule="auto"/>
        <w:ind w:left="1066" w:hanging="357"/>
      </w:pPr>
      <w:r w:rsidRPr="00F045A4">
        <w:t xml:space="preserve">развивающие умение сравнивать показатели, устанавливать черты сходства и различия, ранжировать по степени убывания или возрастания какого-либо показателя с использованием заданий базового уровня. </w:t>
      </w:r>
    </w:p>
    <w:p w:rsidR="00A169B6" w:rsidRPr="00F045A4" w:rsidRDefault="00A169B6" w:rsidP="00B724A3">
      <w:pPr>
        <w:pStyle w:val="afe"/>
        <w:spacing w:line="276" w:lineRule="auto"/>
      </w:pPr>
      <w:r w:rsidRPr="00F045A4">
        <w:lastRenderedPageBreak/>
        <w:t>При организации учебного процесса следует обратить внимание на формирование следующих навыков обучающихся:</w:t>
      </w:r>
    </w:p>
    <w:p w:rsidR="00A169B6" w:rsidRPr="00F045A4" w:rsidRDefault="00A169B6" w:rsidP="00B724A3">
      <w:pPr>
        <w:pStyle w:val="1"/>
        <w:spacing w:line="276" w:lineRule="auto"/>
        <w:ind w:left="1066" w:hanging="357"/>
      </w:pPr>
      <w:r w:rsidRPr="00F045A4">
        <w:t xml:space="preserve">умение использовать географические карты разного масштаба и содержания для извлечения информации, необходимой для выполнения задания; </w:t>
      </w:r>
    </w:p>
    <w:p w:rsidR="00A169B6" w:rsidRPr="00F045A4" w:rsidRDefault="00A169B6" w:rsidP="00B724A3">
      <w:pPr>
        <w:pStyle w:val="1"/>
        <w:spacing w:line="276" w:lineRule="auto"/>
        <w:ind w:left="1066" w:hanging="357"/>
      </w:pPr>
      <w:r w:rsidRPr="00F045A4">
        <w:t xml:space="preserve">умение выделять (узнавать) существенные признаки географических объектов и явлений; </w:t>
      </w:r>
    </w:p>
    <w:p w:rsidR="00A169B6" w:rsidRPr="00F045A4" w:rsidRDefault="00A169B6" w:rsidP="00B724A3">
      <w:pPr>
        <w:pStyle w:val="1"/>
        <w:spacing w:line="276" w:lineRule="auto"/>
        <w:ind w:left="1066" w:hanging="357"/>
      </w:pPr>
      <w:r w:rsidRPr="00F045A4">
        <w:t>умение объяснять существенные признаки географических объектов и явлений;</w:t>
      </w:r>
    </w:p>
    <w:p w:rsidR="00A169B6" w:rsidRPr="00F045A4" w:rsidRDefault="00A169B6" w:rsidP="00B724A3">
      <w:pPr>
        <w:pStyle w:val="1"/>
        <w:spacing w:line="276" w:lineRule="auto"/>
        <w:ind w:left="1066" w:hanging="357"/>
      </w:pPr>
      <w:r w:rsidRPr="00F045A4">
        <w:t>понимание особенностей природы, населения, основных отраслей хозяйства, природно-хозяйственных зон и районов России; связь между географическим положением, природными условиями, ресурсами и хозяйством.</w:t>
      </w:r>
    </w:p>
    <w:p w:rsidR="00A169B6" w:rsidRPr="00F045A4" w:rsidRDefault="00A169B6" w:rsidP="00B724A3">
      <w:pPr>
        <w:pStyle w:val="afe"/>
        <w:spacing w:line="276" w:lineRule="auto"/>
      </w:pPr>
      <w:r w:rsidRPr="00F045A4">
        <w:t>В практике преподавания рекомендуется использовать материалы и пособия, информация о которых содержится на официальных сайтах: http://www.fipi.ru; http://www.examen.ru, для качественной подготовки к ГИА по географии.</w:t>
      </w:r>
    </w:p>
    <w:p w:rsidR="00A169B6" w:rsidRPr="00F045A4" w:rsidRDefault="00A169B6" w:rsidP="00B724A3">
      <w:pPr>
        <w:pStyle w:val="aff6"/>
      </w:pPr>
      <w:r w:rsidRPr="00F045A4">
        <w:t>Муниципальным органам управления образованием.</w:t>
      </w:r>
    </w:p>
    <w:p w:rsidR="00807178" w:rsidRDefault="00A169B6" w:rsidP="00B724A3">
      <w:pPr>
        <w:pStyle w:val="afe"/>
        <w:spacing w:line="276" w:lineRule="auto"/>
      </w:pPr>
      <w:r w:rsidRPr="00F045A4">
        <w:t xml:space="preserve">Важно усилить внимание к системе подготовки учителей по географии. Как указывалось выше, многие учителя не имеют возможности оказать методическую помощь при подготовке к экзамену, т. к. сами не владеют навыками, необходимыми для решения </w:t>
      </w:r>
      <w:r w:rsidR="00757EB5" w:rsidRPr="00F045A4">
        <w:t>заданий,</w:t>
      </w:r>
      <w:r w:rsidRPr="00F045A4">
        <w:t xml:space="preserve"> повышенного и высокого уровней сложности. </w:t>
      </w:r>
    </w:p>
    <w:p w:rsidR="00A169B6" w:rsidRPr="00F045A4" w:rsidRDefault="00A169B6" w:rsidP="00B724A3">
      <w:pPr>
        <w:pStyle w:val="afe"/>
        <w:spacing w:line="276" w:lineRule="auto"/>
      </w:pPr>
      <w:r w:rsidRPr="00F045A4">
        <w:t>При прохождении курсов повышения квалификации следует обратить внимание на следующие вопросы:</w:t>
      </w:r>
    </w:p>
    <w:p w:rsidR="00A169B6" w:rsidRPr="00F045A4" w:rsidRDefault="00A169B6" w:rsidP="00B724A3">
      <w:pPr>
        <w:pStyle w:val="1"/>
        <w:spacing w:line="276" w:lineRule="auto"/>
        <w:ind w:left="1066" w:hanging="357"/>
      </w:pPr>
      <w:r w:rsidRPr="00F045A4">
        <w:t xml:space="preserve">отработка практических навыков, алгоритмов при решении заданий некоторых КИМ, требующих развернутого ответа или вычислений; </w:t>
      </w:r>
    </w:p>
    <w:p w:rsidR="00A169B6" w:rsidRPr="00F045A4" w:rsidRDefault="00A169B6" w:rsidP="00B724A3">
      <w:pPr>
        <w:pStyle w:val="1"/>
        <w:spacing w:line="276" w:lineRule="auto"/>
        <w:ind w:left="1066" w:hanging="357"/>
      </w:pPr>
      <w:r w:rsidRPr="00F045A4">
        <w:t xml:space="preserve">отработка алгоритмов при работе с тематическими картами атласа; </w:t>
      </w:r>
    </w:p>
    <w:p w:rsidR="00A169B6" w:rsidRPr="00F045A4" w:rsidRDefault="00A169B6" w:rsidP="00B724A3">
      <w:pPr>
        <w:pStyle w:val="1"/>
        <w:spacing w:line="276" w:lineRule="auto"/>
        <w:ind w:left="1066" w:hanging="357"/>
      </w:pPr>
      <w:r w:rsidRPr="00F045A4">
        <w:t xml:space="preserve">содержание заданий контрольно-измерительных материалов, проверяющих один и тот же элемент содержания и их особенности; </w:t>
      </w:r>
    </w:p>
    <w:p w:rsidR="00A169B6" w:rsidRPr="00F045A4" w:rsidRDefault="00A169B6" w:rsidP="00B724A3">
      <w:pPr>
        <w:pStyle w:val="1"/>
        <w:spacing w:line="276" w:lineRule="auto"/>
        <w:ind w:left="1066" w:hanging="357"/>
      </w:pPr>
      <w:r w:rsidRPr="00F045A4">
        <w:t>навыки смыслового чтения;</w:t>
      </w:r>
      <w:r w:rsidR="009939E9" w:rsidRPr="00F045A4">
        <w:t xml:space="preserve"> — </w:t>
      </w:r>
      <w:r w:rsidRPr="00F045A4">
        <w:t xml:space="preserve">формирование элементов функциональной грамотности; </w:t>
      </w:r>
    </w:p>
    <w:p w:rsidR="00A169B6" w:rsidRPr="00F045A4" w:rsidRDefault="00A169B6" w:rsidP="00B724A3">
      <w:pPr>
        <w:pStyle w:val="1"/>
        <w:spacing w:line="276" w:lineRule="auto"/>
        <w:ind w:left="1066" w:hanging="357"/>
      </w:pPr>
      <w:r w:rsidRPr="00F045A4">
        <w:t xml:space="preserve">формирование метапредметных навыков при обучении географии; </w:t>
      </w:r>
    </w:p>
    <w:p w:rsidR="00A169B6" w:rsidRPr="00F045A4" w:rsidRDefault="00A169B6" w:rsidP="00B724A3">
      <w:pPr>
        <w:pStyle w:val="1"/>
        <w:spacing w:line="276" w:lineRule="auto"/>
        <w:ind w:left="1066" w:hanging="357"/>
      </w:pPr>
      <w:r w:rsidRPr="00F045A4">
        <w:t xml:space="preserve">владение языковыми средствами (умение ясно, логично и четко излагать свою точку зрения, использовать правильную географическую терминологию); </w:t>
      </w:r>
    </w:p>
    <w:p w:rsidR="00A169B6" w:rsidRPr="00F045A4" w:rsidRDefault="00A169B6" w:rsidP="00B724A3">
      <w:pPr>
        <w:pStyle w:val="1"/>
        <w:spacing w:line="276" w:lineRule="auto"/>
        <w:ind w:left="1066" w:hanging="357"/>
      </w:pPr>
      <w:r w:rsidRPr="00F045A4">
        <w:t xml:space="preserve">анализ учебно-методических комплексов, используемых при подготовке к экзаменам и при обучении предмету; </w:t>
      </w:r>
    </w:p>
    <w:p w:rsidR="00A169B6" w:rsidRPr="00F045A4" w:rsidRDefault="00A169B6" w:rsidP="00B724A3">
      <w:pPr>
        <w:pStyle w:val="1"/>
        <w:spacing w:line="276" w:lineRule="auto"/>
        <w:ind w:left="1066" w:hanging="357"/>
      </w:pPr>
      <w:r w:rsidRPr="00F045A4">
        <w:t xml:space="preserve">структура внутрипредметных связей; </w:t>
      </w:r>
    </w:p>
    <w:p w:rsidR="00A169B6" w:rsidRPr="00F045A4" w:rsidRDefault="00A169B6" w:rsidP="00B724A3">
      <w:pPr>
        <w:pStyle w:val="1"/>
        <w:spacing w:line="276" w:lineRule="auto"/>
        <w:ind w:left="1066" w:hanging="357"/>
      </w:pPr>
      <w:r w:rsidRPr="00F045A4">
        <w:t>согласование изучаемых тем с содержанием «Универсального кодификатора по географии», «Спецификации» и «Кодификатора» контрольно</w:t>
      </w:r>
      <w:r w:rsidR="009872EC" w:rsidRPr="00F045A4">
        <w:t>-</w:t>
      </w:r>
      <w:r w:rsidRPr="00F045A4">
        <w:t>измерительных материалов ОГЭ;</w:t>
      </w:r>
    </w:p>
    <w:p w:rsidR="00A169B6" w:rsidRPr="00F045A4" w:rsidRDefault="00A169B6" w:rsidP="00B724A3">
      <w:pPr>
        <w:pStyle w:val="1"/>
        <w:spacing w:line="276" w:lineRule="auto"/>
        <w:ind w:left="1066" w:hanging="357"/>
      </w:pPr>
      <w:r w:rsidRPr="00F045A4">
        <w:t>технология проверки тестовых заданий с развёрнутым ответом участников ГИА по образовательным программам ООО по предмету «География».</w:t>
      </w:r>
    </w:p>
    <w:p w:rsidR="00A169B6" w:rsidRPr="00F045A4" w:rsidRDefault="00807178" w:rsidP="00B724A3">
      <w:pPr>
        <w:pStyle w:val="aff4"/>
      </w:pPr>
      <w:r>
        <w:lastRenderedPageBreak/>
        <w:t>8</w:t>
      </w:r>
      <w:r w:rsidR="00A169B6" w:rsidRPr="00F045A4">
        <w:t xml:space="preserve">.2. Рекомендации по организации дифференцированного обучения школьников с разным уровнем предметной подготовки </w:t>
      </w:r>
    </w:p>
    <w:p w:rsidR="00A169B6" w:rsidRPr="00F045A4" w:rsidRDefault="00A169B6" w:rsidP="00B724A3">
      <w:pPr>
        <w:pStyle w:val="aff6"/>
      </w:pPr>
      <w:r w:rsidRPr="00F045A4">
        <w:t>Учителям, методическим объединениям учителей.</w:t>
      </w:r>
    </w:p>
    <w:p w:rsidR="00A169B6" w:rsidRPr="00F045A4" w:rsidRDefault="00A169B6" w:rsidP="00B724A3">
      <w:pPr>
        <w:pStyle w:val="afe"/>
        <w:spacing w:line="276" w:lineRule="auto"/>
      </w:pPr>
      <w:r w:rsidRPr="00F045A4">
        <w:t>На начальном этапе подготовки участников экзамена в начале учебного года определить количество будущих участников ГИА</w:t>
      </w:r>
      <w:r w:rsidR="00E5435D">
        <w:t>-</w:t>
      </w:r>
      <w:r w:rsidRPr="00F045A4">
        <w:t xml:space="preserve">9, оценить их уровень подготовки к экзамену. Проведение планомерного мониторинга знаний, умений, навыков по географии будущих участников экзамена. Определить форму дополнительных занятий с выпускниками: элективный курс, консультации, модуль внеурочной </w:t>
      </w:r>
      <w:r w:rsidR="00757EB5" w:rsidRPr="00F045A4">
        <w:t>деятельности, индивидуальная</w:t>
      </w:r>
      <w:r w:rsidRPr="00F045A4">
        <w:t xml:space="preserve"> работа, кружковая работа, дистанционное обучение. Необходимо проведение профессиональной ориентации учащихся в сотрудничестве с вузами по специальности география и общественными организациями региона: проектно-исследовательская деятельность; поддержка олимпиадного движения по географии и предметов социально</w:t>
      </w:r>
      <w:r w:rsidR="009939E9" w:rsidRPr="00F045A4">
        <w:t xml:space="preserve"> — </w:t>
      </w:r>
      <w:r w:rsidR="00757EB5" w:rsidRPr="00F045A4">
        <w:t>экономического направления</w:t>
      </w:r>
      <w:r w:rsidRPr="00F045A4">
        <w:t>; работа с одарёнными детьми и талантливой молодёжью.</w:t>
      </w:r>
    </w:p>
    <w:p w:rsidR="00A169B6" w:rsidRPr="00F045A4" w:rsidRDefault="00A169B6" w:rsidP="00B724A3">
      <w:pPr>
        <w:pStyle w:val="afe"/>
        <w:spacing w:line="276" w:lineRule="auto"/>
        <w:rPr>
          <w:rFonts w:eastAsia="Times New Roman"/>
          <w:b/>
        </w:rPr>
      </w:pPr>
      <w:r w:rsidRPr="00F045A4">
        <w:t>Особое внимание при подготовке к ГИА-9 уделить выпускникам с низкими образовательными результатами. Для них можно организовать отдельные занятия по основным вопросам географии 7</w:t>
      </w:r>
      <w:r w:rsidR="00E5435D">
        <w:t>-</w:t>
      </w:r>
      <w:r w:rsidRPr="00F045A4">
        <w:t xml:space="preserve">9 классов. </w:t>
      </w:r>
    </w:p>
    <w:p w:rsidR="00A169B6" w:rsidRPr="00F045A4" w:rsidRDefault="00A169B6" w:rsidP="00B724A3">
      <w:pPr>
        <w:pStyle w:val="aff6"/>
      </w:pPr>
      <w:r w:rsidRPr="00F045A4">
        <w:t>Муниципальным органам управления образованием.</w:t>
      </w:r>
    </w:p>
    <w:p w:rsidR="00A169B6" w:rsidRPr="00F045A4" w:rsidRDefault="009872EC" w:rsidP="00B724A3">
      <w:pPr>
        <w:pStyle w:val="afe"/>
        <w:spacing w:line="276" w:lineRule="auto"/>
      </w:pPr>
      <w:r w:rsidRPr="00F045A4">
        <w:t xml:space="preserve">На </w:t>
      </w:r>
      <w:r w:rsidR="00A169B6" w:rsidRPr="00F045A4">
        <w:t>всех ППЭ желательно иметь единые атласы (например, изд-во «Дрофа»)</w:t>
      </w:r>
      <w:r w:rsidRPr="00F045A4">
        <w:t>.</w:t>
      </w:r>
    </w:p>
    <w:p w:rsidR="009872EC" w:rsidRDefault="009872EC" w:rsidP="00B724A3">
      <w:pPr>
        <w:spacing w:line="276" w:lineRule="auto"/>
      </w:pPr>
    </w:p>
    <w:p w:rsidR="005914EB" w:rsidRPr="00F82928" w:rsidRDefault="005914EB" w:rsidP="00520FF7">
      <w:pPr>
        <w:pStyle w:val="aff2"/>
        <w:rPr>
          <w:rStyle w:val="af6"/>
          <w:b/>
          <w:u w:val="single"/>
        </w:rPr>
      </w:pPr>
      <w:r w:rsidRPr="00F82928">
        <w:rPr>
          <w:rStyle w:val="af6"/>
          <w:b/>
        </w:rPr>
        <w:t xml:space="preserve">9. Рекомендации для системы образования по совершенствованию методики преподавания учебного предмета </w:t>
      </w:r>
      <w:bookmarkStart w:id="1" w:name="_Hlk144383270"/>
      <w:r w:rsidRPr="00F82928">
        <w:rPr>
          <w:rStyle w:val="af6"/>
          <w:b/>
        </w:rPr>
        <w:t>«</w:t>
      </w:r>
      <w:r w:rsidRPr="00420DED">
        <w:rPr>
          <w:rStyle w:val="af6"/>
          <w:b/>
        </w:rPr>
        <w:t>ОБЩЕСТВОЗНАНИЕ</w:t>
      </w:r>
      <w:r w:rsidRPr="00F82928">
        <w:rPr>
          <w:rStyle w:val="af6"/>
          <w:b/>
        </w:rPr>
        <w:t>»</w:t>
      </w:r>
      <w:bookmarkEnd w:id="1"/>
    </w:p>
    <w:p w:rsidR="000D3ACA" w:rsidRPr="00F045A4" w:rsidRDefault="005914EB" w:rsidP="00B724A3">
      <w:pPr>
        <w:pStyle w:val="aff4"/>
      </w:pPr>
      <w:r>
        <w:t>9</w:t>
      </w:r>
      <w:r w:rsidR="000D3ACA" w:rsidRPr="00F045A4">
        <w:t xml:space="preserve">.1. Рекомендации по совершенствованию преподавания учебного предмета </w:t>
      </w:r>
      <w:r w:rsidR="00F82928" w:rsidRPr="00F82928">
        <w:t>«</w:t>
      </w:r>
      <w:r w:rsidR="00420DED" w:rsidRPr="00F82928">
        <w:t>Обществознание</w:t>
      </w:r>
      <w:r w:rsidR="00F82928" w:rsidRPr="00F82928">
        <w:t>»</w:t>
      </w:r>
      <w:r w:rsidR="00F82928">
        <w:t xml:space="preserve"> </w:t>
      </w:r>
      <w:r w:rsidR="000D3ACA" w:rsidRPr="00F045A4">
        <w:t>для всех обучающихся</w:t>
      </w:r>
    </w:p>
    <w:p w:rsidR="000D3ACA" w:rsidRPr="00F045A4" w:rsidRDefault="000D3ACA" w:rsidP="00B724A3">
      <w:pPr>
        <w:pStyle w:val="aff6"/>
      </w:pPr>
      <w:r w:rsidRPr="00F045A4">
        <w:t>Учителям, методическим объединениям учителей.</w:t>
      </w:r>
    </w:p>
    <w:p w:rsidR="00421339" w:rsidRPr="00F045A4" w:rsidRDefault="00421339" w:rsidP="00B724A3">
      <w:pPr>
        <w:pStyle w:val="afe"/>
        <w:spacing w:line="276" w:lineRule="auto"/>
      </w:pPr>
      <w:r w:rsidRPr="00F045A4">
        <w:t>1.</w:t>
      </w:r>
      <w:r w:rsidR="00BE77CA" w:rsidRPr="00F045A4">
        <w:t> </w:t>
      </w:r>
      <w:r w:rsidRPr="00F045A4">
        <w:t xml:space="preserve">Начинать урок с анализа новостной ленты, чтобы связывать текущий общественный процесс с различными разделами обществознания, разбирать и оценивать роль текущих событий в функционировании и развитии общества. </w:t>
      </w:r>
    </w:p>
    <w:p w:rsidR="00421339" w:rsidRPr="00F045A4" w:rsidRDefault="00421339" w:rsidP="00B724A3">
      <w:pPr>
        <w:pStyle w:val="afe"/>
        <w:spacing w:line="276" w:lineRule="auto"/>
      </w:pPr>
      <w:r w:rsidRPr="00F045A4">
        <w:t xml:space="preserve">2. Учитывая увлечение современного поколения молодежи использованием гаджетов, давать ученикам больше заданий на поиск и анализ необходимой информации по конкретной теме в интернете. </w:t>
      </w:r>
    </w:p>
    <w:p w:rsidR="00421339" w:rsidRPr="00F045A4" w:rsidRDefault="00421339" w:rsidP="00B724A3">
      <w:pPr>
        <w:pStyle w:val="afe"/>
        <w:spacing w:line="276" w:lineRule="auto"/>
      </w:pPr>
      <w:r w:rsidRPr="00F045A4">
        <w:t>3. Иметь отдельную тетрадь «Словарь по Обществознанию».</w:t>
      </w:r>
    </w:p>
    <w:p w:rsidR="00421339" w:rsidRPr="00F045A4" w:rsidRDefault="00421339" w:rsidP="00B724A3">
      <w:pPr>
        <w:pStyle w:val="afe"/>
        <w:spacing w:line="276" w:lineRule="auto"/>
      </w:pPr>
      <w:r w:rsidRPr="00F045A4">
        <w:t>4.</w:t>
      </w:r>
      <w:r w:rsidR="00BE77CA" w:rsidRPr="00F045A4">
        <w:t> </w:t>
      </w:r>
      <w:r w:rsidRPr="00F045A4">
        <w:t xml:space="preserve">Предлагать творческие задания, направленные на развитие базовых исследовательских умений. </w:t>
      </w:r>
    </w:p>
    <w:p w:rsidR="00421339" w:rsidRPr="00F045A4" w:rsidRDefault="00421339" w:rsidP="00B724A3">
      <w:pPr>
        <w:pStyle w:val="afe"/>
        <w:spacing w:line="276" w:lineRule="auto"/>
      </w:pPr>
      <w:r w:rsidRPr="00F045A4">
        <w:t xml:space="preserve">5. Работа с текстом по каждой теме. </w:t>
      </w:r>
    </w:p>
    <w:p w:rsidR="00421339" w:rsidRPr="00F045A4" w:rsidRDefault="00421339" w:rsidP="00B724A3">
      <w:pPr>
        <w:pStyle w:val="afe"/>
        <w:spacing w:line="276" w:lineRule="auto"/>
      </w:pPr>
      <w:r w:rsidRPr="00F045A4">
        <w:t xml:space="preserve">В таблице ниже приведены темы, которые вызвали затруднения в группе учеников, получивших определенную оценку, в связи с теми компетенциями, которые являются недостаточно освоенными представителями данной группы. </w:t>
      </w:r>
    </w:p>
    <w:p w:rsidR="00BE77CA" w:rsidRPr="00F045A4" w:rsidRDefault="00BE77CA" w:rsidP="00B724A3">
      <w:pPr>
        <w:pStyle w:val="afe"/>
        <w:spacing w:line="276"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6840"/>
      </w:tblGrid>
      <w:tr w:rsidR="00421339" w:rsidRPr="00F045A4" w:rsidTr="00DA66C3">
        <w:tc>
          <w:tcPr>
            <w:tcW w:w="1452" w:type="pct"/>
            <w:tcBorders>
              <w:top w:val="single" w:sz="4" w:space="0" w:color="auto"/>
              <w:left w:val="single" w:sz="4" w:space="0" w:color="auto"/>
              <w:bottom w:val="single" w:sz="4" w:space="0" w:color="auto"/>
              <w:right w:val="single" w:sz="4" w:space="0" w:color="auto"/>
            </w:tcBorders>
          </w:tcPr>
          <w:p w:rsidR="00421339" w:rsidRPr="00F045A4" w:rsidRDefault="00421339" w:rsidP="00F82928">
            <w:pPr>
              <w:keepNext/>
              <w:spacing w:line="276" w:lineRule="auto"/>
              <w:jc w:val="both"/>
              <w:rPr>
                <w:b/>
                <w:bCs/>
                <w:color w:val="000000" w:themeColor="text1"/>
                <w:lang w:eastAsia="en-US"/>
              </w:rPr>
            </w:pPr>
            <w:r w:rsidRPr="00F045A4">
              <w:rPr>
                <w:b/>
                <w:bCs/>
                <w:color w:val="000000" w:themeColor="text1"/>
                <w:lang w:eastAsia="en-US"/>
              </w:rPr>
              <w:lastRenderedPageBreak/>
              <w:t>Раздел «Человек и общество». Тема «Биосоциальная сущность человека»</w:t>
            </w:r>
          </w:p>
        </w:tc>
        <w:tc>
          <w:tcPr>
            <w:tcW w:w="3548" w:type="pct"/>
            <w:tcBorders>
              <w:top w:val="single" w:sz="4" w:space="0" w:color="auto"/>
              <w:left w:val="single" w:sz="4" w:space="0" w:color="auto"/>
              <w:bottom w:val="single" w:sz="4" w:space="0" w:color="auto"/>
              <w:right w:val="single" w:sz="4" w:space="0" w:color="auto"/>
            </w:tcBorders>
            <w:hideMark/>
          </w:tcPr>
          <w:p w:rsidR="00421339" w:rsidRPr="00F045A4" w:rsidRDefault="00421339" w:rsidP="00F82928">
            <w:pPr>
              <w:keepNext/>
              <w:spacing w:line="276" w:lineRule="auto"/>
              <w:jc w:val="both"/>
              <w:rPr>
                <w:color w:val="000000" w:themeColor="text1"/>
                <w:lang w:eastAsia="en-US"/>
              </w:rPr>
            </w:pPr>
            <w:r w:rsidRPr="00F045A4">
              <w:rPr>
                <w:color w:val="000000" w:themeColor="text1"/>
                <w:lang w:eastAsia="en-US"/>
              </w:rPr>
              <w:t>Заполнить таблицу</w:t>
            </w:r>
          </w:p>
          <w:tbl>
            <w:tblPr>
              <w:tblStyle w:val="a8"/>
              <w:tblW w:w="0" w:type="auto"/>
              <w:tblLook w:val="04A0" w:firstRow="1" w:lastRow="0" w:firstColumn="1" w:lastColumn="0" w:noHBand="0" w:noVBand="1"/>
            </w:tblPr>
            <w:tblGrid>
              <w:gridCol w:w="2135"/>
              <w:gridCol w:w="2135"/>
              <w:gridCol w:w="2135"/>
            </w:tblGrid>
            <w:tr w:rsidR="00421339" w:rsidRPr="00F045A4">
              <w:tc>
                <w:tcPr>
                  <w:tcW w:w="213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F82928">
                  <w:pPr>
                    <w:keepNext/>
                    <w:spacing w:line="276" w:lineRule="auto"/>
                    <w:jc w:val="both"/>
                    <w:rPr>
                      <w:color w:val="000000" w:themeColor="text1"/>
                    </w:rPr>
                  </w:pPr>
                  <w:r w:rsidRPr="00F045A4">
                    <w:rPr>
                      <w:color w:val="000000" w:themeColor="text1"/>
                    </w:rPr>
                    <w:t>человек</w:t>
                  </w:r>
                </w:p>
              </w:tc>
              <w:tc>
                <w:tcPr>
                  <w:tcW w:w="213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F82928">
                  <w:pPr>
                    <w:keepNext/>
                    <w:spacing w:line="276" w:lineRule="auto"/>
                    <w:jc w:val="both"/>
                    <w:rPr>
                      <w:color w:val="000000" w:themeColor="text1"/>
                    </w:rPr>
                  </w:pPr>
                  <w:r w:rsidRPr="00F045A4">
                    <w:rPr>
                      <w:color w:val="000000" w:themeColor="text1"/>
                    </w:rPr>
                    <w:t>индивид</w:t>
                  </w:r>
                </w:p>
              </w:tc>
              <w:tc>
                <w:tcPr>
                  <w:tcW w:w="213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F82928">
                  <w:pPr>
                    <w:keepNext/>
                    <w:spacing w:line="276" w:lineRule="auto"/>
                    <w:jc w:val="both"/>
                    <w:rPr>
                      <w:color w:val="000000" w:themeColor="text1"/>
                    </w:rPr>
                  </w:pPr>
                  <w:r w:rsidRPr="00F045A4">
                    <w:rPr>
                      <w:color w:val="000000" w:themeColor="text1"/>
                    </w:rPr>
                    <w:t>личность</w:t>
                  </w:r>
                </w:p>
              </w:tc>
            </w:tr>
            <w:tr w:rsidR="00421339" w:rsidRPr="00F045A4">
              <w:tc>
                <w:tcPr>
                  <w:tcW w:w="2135" w:type="dxa"/>
                  <w:tcBorders>
                    <w:top w:val="single" w:sz="4" w:space="0" w:color="auto"/>
                    <w:left w:val="single" w:sz="4" w:space="0" w:color="auto"/>
                    <w:bottom w:val="single" w:sz="4" w:space="0" w:color="auto"/>
                    <w:right w:val="single" w:sz="4" w:space="0" w:color="auto"/>
                  </w:tcBorders>
                </w:tcPr>
                <w:p w:rsidR="00421339" w:rsidRPr="00F045A4" w:rsidRDefault="00421339" w:rsidP="00F82928">
                  <w:pPr>
                    <w:keepNext/>
                    <w:spacing w:line="276" w:lineRule="auto"/>
                    <w:jc w:val="both"/>
                    <w:rPr>
                      <w:color w:val="000000" w:themeColor="text1"/>
                    </w:rPr>
                  </w:pPr>
                </w:p>
              </w:tc>
              <w:tc>
                <w:tcPr>
                  <w:tcW w:w="2135" w:type="dxa"/>
                  <w:tcBorders>
                    <w:top w:val="single" w:sz="4" w:space="0" w:color="auto"/>
                    <w:left w:val="single" w:sz="4" w:space="0" w:color="auto"/>
                    <w:bottom w:val="single" w:sz="4" w:space="0" w:color="auto"/>
                    <w:right w:val="single" w:sz="4" w:space="0" w:color="auto"/>
                  </w:tcBorders>
                </w:tcPr>
                <w:p w:rsidR="00421339" w:rsidRPr="00F045A4" w:rsidRDefault="00421339" w:rsidP="00F82928">
                  <w:pPr>
                    <w:keepNext/>
                    <w:spacing w:line="276" w:lineRule="auto"/>
                    <w:jc w:val="both"/>
                    <w:rPr>
                      <w:color w:val="000000" w:themeColor="text1"/>
                    </w:rPr>
                  </w:pPr>
                </w:p>
              </w:tc>
              <w:tc>
                <w:tcPr>
                  <w:tcW w:w="2135" w:type="dxa"/>
                  <w:tcBorders>
                    <w:top w:val="single" w:sz="4" w:space="0" w:color="auto"/>
                    <w:left w:val="single" w:sz="4" w:space="0" w:color="auto"/>
                    <w:bottom w:val="single" w:sz="4" w:space="0" w:color="auto"/>
                    <w:right w:val="single" w:sz="4" w:space="0" w:color="auto"/>
                  </w:tcBorders>
                </w:tcPr>
                <w:p w:rsidR="00421339" w:rsidRPr="00F045A4" w:rsidRDefault="00421339" w:rsidP="00F82928">
                  <w:pPr>
                    <w:keepNext/>
                    <w:spacing w:line="276" w:lineRule="auto"/>
                    <w:jc w:val="both"/>
                    <w:rPr>
                      <w:color w:val="000000" w:themeColor="text1"/>
                    </w:rPr>
                  </w:pPr>
                </w:p>
              </w:tc>
            </w:tr>
          </w:tbl>
          <w:p w:rsidR="00421339" w:rsidRPr="00F045A4" w:rsidRDefault="00421339" w:rsidP="00F82928">
            <w:pPr>
              <w:keepNext/>
              <w:spacing w:line="276" w:lineRule="auto"/>
              <w:jc w:val="both"/>
              <w:rPr>
                <w:color w:val="000000" w:themeColor="text1"/>
                <w:lang w:eastAsia="en-US"/>
              </w:rPr>
            </w:pP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«Человек и общество». Тема «Деятельность»</w:t>
            </w:r>
          </w:p>
        </w:tc>
        <w:tc>
          <w:tcPr>
            <w:tcW w:w="3548"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Составить план по теме «Деятельность»</w:t>
            </w:r>
          </w:p>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Разобрать подробно разнообразие основных видов/форм деятельности.</w:t>
            </w: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Человек и общество. Тема «Глобальные проблемы»</w:t>
            </w:r>
          </w:p>
        </w:tc>
        <w:tc>
          <w:tcPr>
            <w:tcW w:w="3548"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Составить план по теме «Глобальные проблемы».</w:t>
            </w:r>
          </w:p>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 xml:space="preserve">Предложить самостоятельно найти информацию о конкретных проявлениях глобальных проблем. </w:t>
            </w: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«Экономическая сфера». Тема</w:t>
            </w:r>
            <w:r w:rsidR="00B4534F" w:rsidRPr="00F045A4">
              <w:rPr>
                <w:b/>
                <w:bCs/>
                <w:color w:val="000000" w:themeColor="text1"/>
                <w:lang w:eastAsia="en-US"/>
              </w:rPr>
              <w:t xml:space="preserve"> </w:t>
            </w:r>
            <w:r w:rsidRPr="00F045A4">
              <w:rPr>
                <w:b/>
                <w:bCs/>
                <w:color w:val="000000" w:themeColor="text1"/>
                <w:lang w:eastAsia="en-US"/>
              </w:rPr>
              <w:t>«Конкуренция»</w:t>
            </w:r>
          </w:p>
        </w:tc>
        <w:tc>
          <w:tcPr>
            <w:tcW w:w="3548"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Составить план по теме «Конкуренция».</w:t>
            </w:r>
          </w:p>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Рассмотреть достоинства и недостатки конкуренции для потребителя и производителя.</w:t>
            </w:r>
          </w:p>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094"/>
              <w:gridCol w:w="2073"/>
            </w:tblGrid>
            <w:tr w:rsidR="00421339" w:rsidRPr="00F045A4" w:rsidTr="00BE77CA">
              <w:tc>
                <w:tcPr>
                  <w:tcW w:w="2399"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Тип конкурентного рынка</w:t>
                  </w:r>
                </w:p>
              </w:tc>
              <w:tc>
                <w:tcPr>
                  <w:tcW w:w="2094"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Признаки</w:t>
                  </w:r>
                </w:p>
              </w:tc>
              <w:tc>
                <w:tcPr>
                  <w:tcW w:w="2073"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Примеры</w:t>
                  </w:r>
                </w:p>
              </w:tc>
            </w:tr>
            <w:tr w:rsidR="00421339" w:rsidRPr="00F045A4" w:rsidTr="00BE77CA">
              <w:tc>
                <w:tcPr>
                  <w:tcW w:w="2399"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Совершенная конкуренция</w:t>
                  </w:r>
                </w:p>
              </w:tc>
              <w:tc>
                <w:tcPr>
                  <w:tcW w:w="2094"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2073"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r>
          </w:tbl>
          <w:p w:rsidR="00421339" w:rsidRPr="00F045A4" w:rsidRDefault="00421339" w:rsidP="00B724A3">
            <w:pPr>
              <w:spacing w:line="276" w:lineRule="auto"/>
              <w:jc w:val="both"/>
              <w:rPr>
                <w:color w:val="000000" w:themeColor="text1"/>
                <w:lang w:eastAsia="en-US"/>
              </w:rPr>
            </w:pP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«Политика». Тема «Формы государства»</w:t>
            </w:r>
          </w:p>
        </w:tc>
        <w:tc>
          <w:tcPr>
            <w:tcW w:w="3548"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Использовать схему: функции– пояснение</w:t>
            </w:r>
            <w:r w:rsidR="009939E9" w:rsidRPr="00F045A4">
              <w:rPr>
                <w:color w:val="000000" w:themeColor="text1"/>
                <w:lang w:eastAsia="en-US"/>
              </w:rPr>
              <w:t xml:space="preserve"> — </w:t>
            </w:r>
            <w:r w:rsidRPr="00F045A4">
              <w:rPr>
                <w:color w:val="000000" w:themeColor="text1"/>
                <w:lang w:eastAsia="en-US"/>
              </w:rPr>
              <w:t>пример.</w:t>
            </w:r>
          </w:p>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Заполнить следующую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628"/>
              <w:gridCol w:w="1213"/>
              <w:gridCol w:w="1947"/>
            </w:tblGrid>
            <w:tr w:rsidR="00421339" w:rsidRPr="00F045A4" w:rsidTr="00BE77CA">
              <w:tc>
                <w:tcPr>
                  <w:tcW w:w="1726"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Формы государства</w:t>
                  </w:r>
                </w:p>
              </w:tc>
              <w:tc>
                <w:tcPr>
                  <w:tcW w:w="1628"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Название формы государства</w:t>
                  </w:r>
                </w:p>
              </w:tc>
              <w:tc>
                <w:tcPr>
                  <w:tcW w:w="1213"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 xml:space="preserve">Признаки </w:t>
                  </w:r>
                </w:p>
              </w:tc>
              <w:tc>
                <w:tcPr>
                  <w:tcW w:w="1947"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Примеры</w:t>
                  </w:r>
                </w:p>
              </w:tc>
            </w:tr>
            <w:tr w:rsidR="00421339" w:rsidRPr="00F045A4" w:rsidTr="00BE77CA">
              <w:tc>
                <w:tcPr>
                  <w:tcW w:w="1726"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Форма правления</w:t>
                  </w:r>
                </w:p>
              </w:tc>
              <w:tc>
                <w:tcPr>
                  <w:tcW w:w="1628"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 xml:space="preserve">Монархия </w:t>
                  </w:r>
                </w:p>
              </w:tc>
              <w:tc>
                <w:tcPr>
                  <w:tcW w:w="1213"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1947"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r>
            <w:tr w:rsidR="00421339" w:rsidRPr="00F045A4" w:rsidTr="00BE77CA">
              <w:tc>
                <w:tcPr>
                  <w:tcW w:w="1726"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Республика</w:t>
                  </w:r>
                </w:p>
              </w:tc>
              <w:tc>
                <w:tcPr>
                  <w:tcW w:w="1213"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1947"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r>
          </w:tbl>
          <w:p w:rsidR="00421339" w:rsidRPr="00F045A4" w:rsidRDefault="00421339" w:rsidP="00B724A3">
            <w:pPr>
              <w:spacing w:line="276" w:lineRule="auto"/>
              <w:jc w:val="both"/>
              <w:rPr>
                <w:color w:val="000000" w:themeColor="text1"/>
                <w:lang w:eastAsia="en-US"/>
              </w:rPr>
            </w:pP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«Экономическая сфера». Тема «Роль государства в рыночной экономике»</w:t>
            </w:r>
          </w:p>
        </w:tc>
        <w:tc>
          <w:tcPr>
            <w:tcW w:w="3548"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 xml:space="preserve">Составить план по теме «Роль государства в рыночной экономике» </w:t>
            </w:r>
          </w:p>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 xml:space="preserve">Предложить самостоятельно найти информацию о реализации экономических функций России как государства. </w:t>
            </w: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«Социальная сфера». Тема «социальные нормы»</w:t>
            </w:r>
          </w:p>
        </w:tc>
        <w:tc>
          <w:tcPr>
            <w:tcW w:w="3548"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Заполнить следующую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389"/>
              <w:gridCol w:w="1980"/>
            </w:tblGrid>
            <w:tr w:rsidR="00421339" w:rsidRPr="00F045A4" w:rsidTr="00BE77CA">
              <w:tc>
                <w:tcPr>
                  <w:tcW w:w="2197"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Вилы норм</w:t>
                  </w:r>
                </w:p>
              </w:tc>
              <w:tc>
                <w:tcPr>
                  <w:tcW w:w="2389"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Специфические черты</w:t>
                  </w:r>
                </w:p>
              </w:tc>
              <w:tc>
                <w:tcPr>
                  <w:tcW w:w="1980"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Примеры</w:t>
                  </w:r>
                </w:p>
              </w:tc>
            </w:tr>
            <w:tr w:rsidR="00421339" w:rsidRPr="00F045A4" w:rsidTr="00BE77CA">
              <w:tc>
                <w:tcPr>
                  <w:tcW w:w="2197"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религиозные</w:t>
                  </w:r>
                </w:p>
              </w:tc>
              <w:tc>
                <w:tcPr>
                  <w:tcW w:w="2389"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1980"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r>
            <w:tr w:rsidR="00421339" w:rsidRPr="00F045A4" w:rsidTr="00BE77CA">
              <w:tc>
                <w:tcPr>
                  <w:tcW w:w="2197"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2389"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1980"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r>
          </w:tbl>
          <w:p w:rsidR="00421339" w:rsidRPr="00F045A4" w:rsidRDefault="00421339" w:rsidP="00B724A3">
            <w:pPr>
              <w:spacing w:line="276" w:lineRule="auto"/>
              <w:jc w:val="both"/>
              <w:rPr>
                <w:color w:val="000000" w:themeColor="text1"/>
                <w:lang w:eastAsia="en-US"/>
              </w:rPr>
            </w:pP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«Право». Тема «Закон</w:t>
            </w:r>
            <w:r w:rsidR="00B4534F" w:rsidRPr="00F045A4">
              <w:rPr>
                <w:b/>
                <w:bCs/>
                <w:color w:val="000000" w:themeColor="text1"/>
                <w:lang w:eastAsia="en-US"/>
              </w:rPr>
              <w:t xml:space="preserve"> </w:t>
            </w:r>
            <w:r w:rsidRPr="00F045A4">
              <w:rPr>
                <w:b/>
                <w:bCs/>
                <w:color w:val="000000" w:themeColor="text1"/>
                <w:lang w:eastAsia="en-US"/>
              </w:rPr>
              <w:t>«О правах потребителей»»</w:t>
            </w:r>
          </w:p>
          <w:p w:rsidR="00421339" w:rsidRPr="00F045A4" w:rsidRDefault="00421339" w:rsidP="00B724A3">
            <w:pPr>
              <w:spacing w:line="276" w:lineRule="auto"/>
              <w:jc w:val="both"/>
              <w:rPr>
                <w:b/>
                <w:bCs/>
                <w:color w:val="000000" w:themeColor="text1"/>
                <w:lang w:eastAsia="en-US"/>
              </w:rPr>
            </w:pPr>
          </w:p>
        </w:tc>
        <w:tc>
          <w:tcPr>
            <w:tcW w:w="3548"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 xml:space="preserve">Для углубленного понимания сущности предмета административного права целесообразно использовать гаджеты и посмотреть интернет-версию закона, прочитать и разобрать отдельные статьи. </w:t>
            </w: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«Право». Тема «Семейное право»</w:t>
            </w:r>
          </w:p>
        </w:tc>
        <w:tc>
          <w:tcPr>
            <w:tcW w:w="3548"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Для углубленного понимания условий вступления в брак и пр. целесообразно использовать гаджеты и посмотреть интернет-версию Семейного кодекса, прочитать и разобрать отдельные статьи (ст.12, 14, 19, 21).</w:t>
            </w: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lastRenderedPageBreak/>
              <w:t>Раздел «Политическая сфера». Тема «Государственная символика»</w:t>
            </w:r>
          </w:p>
        </w:tc>
        <w:tc>
          <w:tcPr>
            <w:tcW w:w="3548"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Заполнить таблицу «Государственная символика».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148"/>
              <w:gridCol w:w="2063"/>
            </w:tblGrid>
            <w:tr w:rsidR="00421339" w:rsidRPr="00F045A4" w:rsidTr="00BE77CA">
              <w:tc>
                <w:tcPr>
                  <w:tcW w:w="235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Название символа</w:t>
                  </w:r>
                </w:p>
              </w:tc>
              <w:tc>
                <w:tcPr>
                  <w:tcW w:w="2148"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 xml:space="preserve">Пояснение </w:t>
                  </w:r>
                </w:p>
              </w:tc>
              <w:tc>
                <w:tcPr>
                  <w:tcW w:w="2063"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Примеры</w:t>
                  </w:r>
                </w:p>
              </w:tc>
            </w:tr>
            <w:tr w:rsidR="00421339" w:rsidRPr="00F045A4" w:rsidTr="00BE77CA">
              <w:tc>
                <w:tcPr>
                  <w:tcW w:w="235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Герб</w:t>
                  </w:r>
                </w:p>
              </w:tc>
              <w:tc>
                <w:tcPr>
                  <w:tcW w:w="2148"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2063"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r>
            <w:tr w:rsidR="00421339" w:rsidRPr="00F045A4" w:rsidTr="00BE77CA">
              <w:tc>
                <w:tcPr>
                  <w:tcW w:w="235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Национальная валюта</w:t>
                  </w:r>
                </w:p>
              </w:tc>
              <w:tc>
                <w:tcPr>
                  <w:tcW w:w="2148"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2063"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r>
          </w:tbl>
          <w:p w:rsidR="00421339" w:rsidRPr="00F045A4" w:rsidRDefault="00421339" w:rsidP="00B724A3">
            <w:pPr>
              <w:spacing w:line="276" w:lineRule="auto"/>
              <w:jc w:val="both"/>
              <w:rPr>
                <w:color w:val="000000" w:themeColor="text1"/>
                <w:lang w:eastAsia="en-US"/>
              </w:rPr>
            </w:pP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«Право». Тема «Правоохранительные органы»</w:t>
            </w:r>
          </w:p>
        </w:tc>
        <w:tc>
          <w:tcPr>
            <w:tcW w:w="3548"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Составить план по теме «Правоохранительные органы»</w:t>
            </w:r>
          </w:p>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Составить таблицу «Полномочия правоохранительных органов».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6"/>
              <w:gridCol w:w="2174"/>
            </w:tblGrid>
            <w:tr w:rsidR="00421339" w:rsidRPr="00F045A4">
              <w:tc>
                <w:tcPr>
                  <w:tcW w:w="3284"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Название органа</w:t>
                  </w:r>
                </w:p>
              </w:tc>
              <w:tc>
                <w:tcPr>
                  <w:tcW w:w="328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 xml:space="preserve">Пояснение </w:t>
                  </w:r>
                </w:p>
              </w:tc>
              <w:tc>
                <w:tcPr>
                  <w:tcW w:w="328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Примеры</w:t>
                  </w:r>
                </w:p>
              </w:tc>
            </w:tr>
            <w:tr w:rsidR="00421339" w:rsidRPr="00F045A4">
              <w:tc>
                <w:tcPr>
                  <w:tcW w:w="3284"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 xml:space="preserve">Органы внутренних дел </w:t>
                  </w:r>
                </w:p>
              </w:tc>
              <w:tc>
                <w:tcPr>
                  <w:tcW w:w="328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охрана общественного порядка</w:t>
                  </w:r>
                </w:p>
              </w:tc>
              <w:tc>
                <w:tcPr>
                  <w:tcW w:w="328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 xml:space="preserve">Полицейские города </w:t>
                  </w:r>
                  <w:r w:rsidRPr="00F045A4">
                    <w:rPr>
                      <w:iCs/>
                      <w:color w:val="000000" w:themeColor="text1"/>
                      <w:lang w:val="en-US" w:eastAsia="en-US"/>
                    </w:rPr>
                    <w:t>Z</w:t>
                  </w:r>
                  <w:r w:rsidRPr="00F045A4">
                    <w:rPr>
                      <w:iCs/>
                      <w:color w:val="000000" w:themeColor="text1"/>
                      <w:lang w:eastAsia="en-US"/>
                    </w:rPr>
                    <w:t xml:space="preserve"> пресекли драку подростков</w:t>
                  </w:r>
                </w:p>
              </w:tc>
            </w:tr>
          </w:tbl>
          <w:p w:rsidR="00421339" w:rsidRPr="00F045A4" w:rsidRDefault="00421339" w:rsidP="00B724A3">
            <w:pPr>
              <w:spacing w:line="276" w:lineRule="auto"/>
              <w:jc w:val="both"/>
              <w:rPr>
                <w:color w:val="000000" w:themeColor="text1"/>
                <w:lang w:eastAsia="en-US"/>
              </w:rPr>
            </w:pP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«Экономика». Тема «Экономическое развитие. ВВП»</w:t>
            </w:r>
          </w:p>
        </w:tc>
        <w:tc>
          <w:tcPr>
            <w:tcW w:w="3548"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 xml:space="preserve">Разобрать основные понятия темы. Предложить самостоятельно найти информацию и динамике изменения ВВП в России и других странах за последние годы. </w:t>
            </w:r>
          </w:p>
        </w:tc>
      </w:tr>
      <w:tr w:rsidR="00421339" w:rsidRPr="00F045A4" w:rsidTr="00DA66C3">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«Экономика». Тема «Виды экономических систем»</w:t>
            </w:r>
          </w:p>
        </w:tc>
        <w:tc>
          <w:tcPr>
            <w:tcW w:w="3548"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Заполнить таблицу «Виды экономических систем»</w:t>
            </w:r>
          </w:p>
          <w:tbl>
            <w:tblPr>
              <w:tblStyle w:val="12"/>
              <w:tblW w:w="0" w:type="auto"/>
              <w:tblLook w:val="04A0" w:firstRow="1" w:lastRow="0" w:firstColumn="1" w:lastColumn="0" w:noHBand="0" w:noVBand="1"/>
            </w:tblPr>
            <w:tblGrid>
              <w:gridCol w:w="1359"/>
              <w:gridCol w:w="1310"/>
              <w:gridCol w:w="1308"/>
              <w:gridCol w:w="1322"/>
              <w:gridCol w:w="1315"/>
            </w:tblGrid>
            <w:tr w:rsidR="00421339" w:rsidRPr="00F045A4">
              <w:tc>
                <w:tcPr>
                  <w:tcW w:w="1384"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Вид/признак</w:t>
                  </w:r>
                </w:p>
              </w:tc>
              <w:tc>
                <w:tcPr>
                  <w:tcW w:w="138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Традиц.</w:t>
                  </w:r>
                </w:p>
              </w:tc>
              <w:tc>
                <w:tcPr>
                  <w:tcW w:w="138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Рыноч.</w:t>
                  </w:r>
                </w:p>
              </w:tc>
              <w:tc>
                <w:tcPr>
                  <w:tcW w:w="138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Команд.</w:t>
                  </w:r>
                </w:p>
              </w:tc>
              <w:tc>
                <w:tcPr>
                  <w:tcW w:w="138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Смешан.</w:t>
                  </w:r>
                </w:p>
              </w:tc>
            </w:tr>
            <w:tr w:rsidR="00421339" w:rsidRPr="00F045A4">
              <w:tc>
                <w:tcPr>
                  <w:tcW w:w="1384"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Форма собственности</w:t>
                  </w: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r>
            <w:tr w:rsidR="00421339" w:rsidRPr="00F045A4">
              <w:tc>
                <w:tcPr>
                  <w:tcW w:w="1384"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Способ регулирования хозяйственной жизни</w:t>
                  </w: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r>
            <w:tr w:rsidR="00421339" w:rsidRPr="00F045A4">
              <w:tc>
                <w:tcPr>
                  <w:tcW w:w="1384"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Способ ценообразования</w:t>
                  </w: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r>
            <w:tr w:rsidR="00421339" w:rsidRPr="00F045A4">
              <w:tc>
                <w:tcPr>
                  <w:tcW w:w="1384"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 xml:space="preserve">Кто отвечает на главные вопросы экономики </w:t>
                  </w: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r>
            <w:tr w:rsidR="00421339" w:rsidRPr="00F045A4">
              <w:tc>
                <w:tcPr>
                  <w:tcW w:w="1384"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color w:val="000000" w:themeColor="text1"/>
                    </w:rPr>
                  </w:pPr>
                  <w:r w:rsidRPr="00F045A4">
                    <w:rPr>
                      <w:color w:val="000000" w:themeColor="text1"/>
                    </w:rPr>
                    <w:t>Мотивация экономической деятельности</w:t>
                  </w: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c>
                <w:tcPr>
                  <w:tcW w:w="1385"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rPr>
                  </w:pPr>
                </w:p>
              </w:tc>
            </w:tr>
          </w:tbl>
          <w:p w:rsidR="00421339" w:rsidRPr="00F045A4" w:rsidRDefault="00421339" w:rsidP="00B724A3">
            <w:pPr>
              <w:spacing w:line="276" w:lineRule="auto"/>
              <w:jc w:val="both"/>
              <w:rPr>
                <w:color w:val="000000" w:themeColor="text1"/>
                <w:lang w:eastAsia="en-US"/>
              </w:rPr>
            </w:pPr>
          </w:p>
        </w:tc>
      </w:tr>
    </w:tbl>
    <w:p w:rsidR="00BE77CA" w:rsidRPr="00F045A4" w:rsidRDefault="00BE77CA" w:rsidP="00B724A3">
      <w:pPr>
        <w:pStyle w:val="afe"/>
        <w:spacing w:line="276" w:lineRule="auto"/>
      </w:pPr>
    </w:p>
    <w:p w:rsidR="00421339" w:rsidRPr="00DA66C3" w:rsidRDefault="00421339" w:rsidP="00F82928">
      <w:pPr>
        <w:pStyle w:val="afe"/>
        <w:keepNext/>
        <w:spacing w:after="240" w:line="276" w:lineRule="auto"/>
        <w:rPr>
          <w:i/>
        </w:rPr>
      </w:pPr>
      <w:r w:rsidRPr="00DA66C3">
        <w:rPr>
          <w:i/>
        </w:rPr>
        <w:lastRenderedPageBreak/>
        <w:t>Рекомендации для работы с группой учеников, получивших оценку «3»: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6840"/>
      </w:tblGrid>
      <w:tr w:rsidR="00421339" w:rsidRPr="00F045A4" w:rsidTr="00F82928">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keepNext/>
              <w:spacing w:line="276" w:lineRule="auto"/>
              <w:jc w:val="both"/>
              <w:rPr>
                <w:b/>
                <w:bCs/>
                <w:color w:val="000000" w:themeColor="text1"/>
                <w:lang w:eastAsia="en-US"/>
              </w:rPr>
            </w:pPr>
            <w:r w:rsidRPr="00F045A4">
              <w:rPr>
                <w:b/>
                <w:bCs/>
                <w:color w:val="000000" w:themeColor="text1"/>
                <w:lang w:eastAsia="en-US"/>
              </w:rPr>
              <w:t>Раздел «Политическая сфера». Тема «Государственная символика»</w:t>
            </w:r>
          </w:p>
        </w:tc>
        <w:tc>
          <w:tcPr>
            <w:tcW w:w="3548"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keepNext/>
              <w:spacing w:line="276" w:lineRule="auto"/>
              <w:jc w:val="both"/>
              <w:rPr>
                <w:color w:val="000000" w:themeColor="text1"/>
                <w:lang w:eastAsia="en-US"/>
              </w:rPr>
            </w:pPr>
            <w:r w:rsidRPr="00F045A4">
              <w:rPr>
                <w:color w:val="000000" w:themeColor="text1"/>
                <w:lang w:eastAsia="en-US"/>
              </w:rPr>
              <w:t>Заполнить таблицу «Государственная символика».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148"/>
              <w:gridCol w:w="2063"/>
            </w:tblGrid>
            <w:tr w:rsidR="00421339" w:rsidRPr="00F045A4" w:rsidTr="00BE77CA">
              <w:tc>
                <w:tcPr>
                  <w:tcW w:w="235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keepNext/>
                    <w:spacing w:line="276" w:lineRule="auto"/>
                    <w:jc w:val="both"/>
                    <w:rPr>
                      <w:iCs/>
                      <w:color w:val="000000" w:themeColor="text1"/>
                      <w:lang w:eastAsia="en-US"/>
                    </w:rPr>
                  </w:pPr>
                  <w:r w:rsidRPr="00F045A4">
                    <w:rPr>
                      <w:iCs/>
                      <w:color w:val="000000" w:themeColor="text1"/>
                      <w:lang w:eastAsia="en-US"/>
                    </w:rPr>
                    <w:t>Название символа</w:t>
                  </w:r>
                </w:p>
              </w:tc>
              <w:tc>
                <w:tcPr>
                  <w:tcW w:w="2148"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keepNext/>
                    <w:spacing w:line="276" w:lineRule="auto"/>
                    <w:jc w:val="both"/>
                    <w:rPr>
                      <w:iCs/>
                      <w:color w:val="000000" w:themeColor="text1"/>
                      <w:lang w:eastAsia="en-US"/>
                    </w:rPr>
                  </w:pPr>
                  <w:r w:rsidRPr="00F045A4">
                    <w:rPr>
                      <w:iCs/>
                      <w:color w:val="000000" w:themeColor="text1"/>
                      <w:lang w:eastAsia="en-US"/>
                    </w:rPr>
                    <w:t xml:space="preserve">Пояснение </w:t>
                  </w:r>
                </w:p>
              </w:tc>
              <w:tc>
                <w:tcPr>
                  <w:tcW w:w="2063"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keepNext/>
                    <w:spacing w:line="276" w:lineRule="auto"/>
                    <w:jc w:val="both"/>
                    <w:rPr>
                      <w:iCs/>
                      <w:color w:val="000000" w:themeColor="text1"/>
                      <w:lang w:eastAsia="en-US"/>
                    </w:rPr>
                  </w:pPr>
                  <w:r w:rsidRPr="00F045A4">
                    <w:rPr>
                      <w:iCs/>
                      <w:color w:val="000000" w:themeColor="text1"/>
                      <w:lang w:eastAsia="en-US"/>
                    </w:rPr>
                    <w:t>Примеры</w:t>
                  </w:r>
                </w:p>
              </w:tc>
            </w:tr>
            <w:tr w:rsidR="00421339" w:rsidRPr="00F045A4" w:rsidTr="00BE77CA">
              <w:tc>
                <w:tcPr>
                  <w:tcW w:w="235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keepNext/>
                    <w:spacing w:line="276" w:lineRule="auto"/>
                    <w:jc w:val="both"/>
                    <w:rPr>
                      <w:iCs/>
                      <w:color w:val="000000" w:themeColor="text1"/>
                      <w:lang w:eastAsia="en-US"/>
                    </w:rPr>
                  </w:pPr>
                  <w:r w:rsidRPr="00F045A4">
                    <w:rPr>
                      <w:iCs/>
                      <w:color w:val="000000" w:themeColor="text1"/>
                      <w:lang w:eastAsia="en-US"/>
                    </w:rPr>
                    <w:t>Герб</w:t>
                  </w:r>
                </w:p>
              </w:tc>
              <w:tc>
                <w:tcPr>
                  <w:tcW w:w="2148"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keepNext/>
                    <w:spacing w:line="276" w:lineRule="auto"/>
                    <w:jc w:val="both"/>
                    <w:rPr>
                      <w:iCs/>
                      <w:color w:val="000000" w:themeColor="text1"/>
                      <w:lang w:eastAsia="en-US"/>
                    </w:rPr>
                  </w:pPr>
                </w:p>
              </w:tc>
              <w:tc>
                <w:tcPr>
                  <w:tcW w:w="2063"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keepNext/>
                    <w:spacing w:line="276" w:lineRule="auto"/>
                    <w:jc w:val="both"/>
                    <w:rPr>
                      <w:iCs/>
                      <w:color w:val="000000" w:themeColor="text1"/>
                      <w:lang w:eastAsia="en-US"/>
                    </w:rPr>
                  </w:pPr>
                </w:p>
              </w:tc>
            </w:tr>
            <w:tr w:rsidR="00421339" w:rsidRPr="00F045A4" w:rsidTr="00BE77CA">
              <w:tc>
                <w:tcPr>
                  <w:tcW w:w="2355"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keepNext/>
                    <w:spacing w:line="276" w:lineRule="auto"/>
                    <w:jc w:val="both"/>
                    <w:rPr>
                      <w:iCs/>
                      <w:color w:val="000000" w:themeColor="text1"/>
                      <w:lang w:eastAsia="en-US"/>
                    </w:rPr>
                  </w:pPr>
                  <w:r w:rsidRPr="00F045A4">
                    <w:rPr>
                      <w:iCs/>
                      <w:color w:val="000000" w:themeColor="text1"/>
                      <w:lang w:eastAsia="en-US"/>
                    </w:rPr>
                    <w:t>Национальная валюта</w:t>
                  </w:r>
                </w:p>
              </w:tc>
              <w:tc>
                <w:tcPr>
                  <w:tcW w:w="2148"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keepNext/>
                    <w:spacing w:line="276" w:lineRule="auto"/>
                    <w:jc w:val="both"/>
                    <w:rPr>
                      <w:iCs/>
                      <w:color w:val="000000" w:themeColor="text1"/>
                      <w:lang w:eastAsia="en-US"/>
                    </w:rPr>
                  </w:pPr>
                </w:p>
              </w:tc>
              <w:tc>
                <w:tcPr>
                  <w:tcW w:w="2063"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keepNext/>
                    <w:spacing w:line="276" w:lineRule="auto"/>
                    <w:jc w:val="both"/>
                    <w:rPr>
                      <w:iCs/>
                      <w:color w:val="000000" w:themeColor="text1"/>
                      <w:lang w:eastAsia="en-US"/>
                    </w:rPr>
                  </w:pPr>
                </w:p>
              </w:tc>
            </w:tr>
          </w:tbl>
          <w:p w:rsidR="00421339" w:rsidRPr="00F045A4" w:rsidRDefault="00421339" w:rsidP="00B724A3">
            <w:pPr>
              <w:keepNext/>
              <w:spacing w:line="276" w:lineRule="auto"/>
              <w:jc w:val="both"/>
              <w:rPr>
                <w:color w:val="000000" w:themeColor="text1"/>
                <w:lang w:eastAsia="en-US"/>
              </w:rPr>
            </w:pPr>
          </w:p>
        </w:tc>
      </w:tr>
      <w:tr w:rsidR="00421339" w:rsidRPr="00F045A4" w:rsidTr="00F82928">
        <w:tc>
          <w:tcPr>
            <w:tcW w:w="1452" w:type="pct"/>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«Экономика». Тема «Экономическое развитие. ВВП»</w:t>
            </w:r>
          </w:p>
        </w:tc>
        <w:tc>
          <w:tcPr>
            <w:tcW w:w="3548" w:type="pct"/>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 xml:space="preserve">Разобрать основные понятия темы. Предложить самостоятельно найти информацию и динамике изменения ВВП в России и других странах за последние годы. </w:t>
            </w:r>
          </w:p>
        </w:tc>
      </w:tr>
    </w:tbl>
    <w:p w:rsidR="00421339" w:rsidRPr="00F045A4" w:rsidRDefault="00421339" w:rsidP="00B724A3">
      <w:pPr>
        <w:pStyle w:val="afe"/>
        <w:spacing w:line="276" w:lineRule="auto"/>
      </w:pPr>
    </w:p>
    <w:p w:rsidR="00421339" w:rsidRPr="00DA66C3" w:rsidRDefault="00421339" w:rsidP="00420DED">
      <w:pPr>
        <w:pStyle w:val="afe"/>
        <w:spacing w:after="120" w:line="276" w:lineRule="auto"/>
        <w:rPr>
          <w:i/>
        </w:rPr>
      </w:pPr>
      <w:r w:rsidRPr="00DA66C3">
        <w:rPr>
          <w:i/>
        </w:rPr>
        <w:t>Рекомендации для работы с группой учеников, получивших оценку «4» и «5»: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7269"/>
      </w:tblGrid>
      <w:tr w:rsidR="00421339" w:rsidRPr="00F045A4" w:rsidTr="00420DED">
        <w:tc>
          <w:tcPr>
            <w:tcW w:w="2370"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«Политическая сфера». Тема «Государственная символика»</w:t>
            </w:r>
          </w:p>
        </w:tc>
        <w:tc>
          <w:tcPr>
            <w:tcW w:w="7269"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Заполнить таблицу «Государственная символика».</w:t>
            </w:r>
          </w:p>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 xml:space="preserve">Предложить самостоятельно найти информацию о российской государственной символике на разных этапах развития российского государства.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236"/>
              <w:gridCol w:w="2158"/>
            </w:tblGrid>
            <w:tr w:rsidR="00421339" w:rsidRPr="00F045A4" w:rsidTr="00BE77CA">
              <w:tc>
                <w:tcPr>
                  <w:tcW w:w="2427"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Название символа</w:t>
                  </w:r>
                </w:p>
              </w:tc>
              <w:tc>
                <w:tcPr>
                  <w:tcW w:w="2236"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 xml:space="preserve">Пояснение </w:t>
                  </w:r>
                </w:p>
              </w:tc>
              <w:tc>
                <w:tcPr>
                  <w:tcW w:w="2158"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Примеры</w:t>
                  </w:r>
                </w:p>
              </w:tc>
            </w:tr>
            <w:tr w:rsidR="00421339" w:rsidRPr="00F045A4" w:rsidTr="00BE77CA">
              <w:tc>
                <w:tcPr>
                  <w:tcW w:w="2427"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Герб</w:t>
                  </w:r>
                </w:p>
              </w:tc>
              <w:tc>
                <w:tcPr>
                  <w:tcW w:w="2236"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2158"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r>
            <w:tr w:rsidR="00421339" w:rsidRPr="00F045A4" w:rsidTr="00BE77CA">
              <w:tc>
                <w:tcPr>
                  <w:tcW w:w="2427"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iCs/>
                      <w:color w:val="000000" w:themeColor="text1"/>
                      <w:lang w:eastAsia="en-US"/>
                    </w:rPr>
                  </w:pPr>
                  <w:r w:rsidRPr="00F045A4">
                    <w:rPr>
                      <w:iCs/>
                      <w:color w:val="000000" w:themeColor="text1"/>
                      <w:lang w:eastAsia="en-US"/>
                    </w:rPr>
                    <w:t>Национальная валюта</w:t>
                  </w:r>
                </w:p>
              </w:tc>
              <w:tc>
                <w:tcPr>
                  <w:tcW w:w="2236"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c>
                <w:tcPr>
                  <w:tcW w:w="2158"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iCs/>
                      <w:color w:val="000000" w:themeColor="text1"/>
                      <w:lang w:eastAsia="en-US"/>
                    </w:rPr>
                  </w:pPr>
                </w:p>
              </w:tc>
            </w:tr>
          </w:tbl>
          <w:p w:rsidR="00421339" w:rsidRPr="00F045A4" w:rsidRDefault="00421339" w:rsidP="00B724A3">
            <w:pPr>
              <w:spacing w:line="276" w:lineRule="auto"/>
              <w:jc w:val="both"/>
              <w:rPr>
                <w:color w:val="000000" w:themeColor="text1"/>
                <w:lang w:eastAsia="en-US"/>
              </w:rPr>
            </w:pPr>
          </w:p>
        </w:tc>
      </w:tr>
      <w:tr w:rsidR="00421339" w:rsidRPr="00F045A4" w:rsidTr="00420DED">
        <w:tc>
          <w:tcPr>
            <w:tcW w:w="2370" w:type="dxa"/>
            <w:tcBorders>
              <w:top w:val="single" w:sz="4" w:space="0" w:color="auto"/>
              <w:left w:val="single" w:sz="4" w:space="0" w:color="auto"/>
              <w:bottom w:val="single" w:sz="4" w:space="0" w:color="auto"/>
              <w:right w:val="single" w:sz="4" w:space="0" w:color="auto"/>
            </w:tcBorders>
            <w:hideMark/>
          </w:tcPr>
          <w:p w:rsidR="00421339" w:rsidRPr="00F045A4" w:rsidRDefault="00421339" w:rsidP="00B724A3">
            <w:pPr>
              <w:spacing w:line="276" w:lineRule="auto"/>
              <w:jc w:val="both"/>
              <w:rPr>
                <w:b/>
                <w:bCs/>
                <w:color w:val="000000" w:themeColor="text1"/>
                <w:lang w:eastAsia="en-US"/>
              </w:rPr>
            </w:pPr>
            <w:r w:rsidRPr="00F045A4">
              <w:rPr>
                <w:b/>
                <w:bCs/>
                <w:color w:val="000000" w:themeColor="text1"/>
                <w:lang w:eastAsia="en-US"/>
              </w:rPr>
              <w:t>Раздел «Экономика». Тема «Экономическое развитие. ВВП»</w:t>
            </w:r>
          </w:p>
        </w:tc>
        <w:tc>
          <w:tcPr>
            <w:tcW w:w="7269" w:type="dxa"/>
            <w:tcBorders>
              <w:top w:val="single" w:sz="4" w:space="0" w:color="auto"/>
              <w:left w:val="single" w:sz="4" w:space="0" w:color="auto"/>
              <w:bottom w:val="single" w:sz="4" w:space="0" w:color="auto"/>
              <w:right w:val="single" w:sz="4" w:space="0" w:color="auto"/>
            </w:tcBorders>
          </w:tcPr>
          <w:p w:rsidR="00421339" w:rsidRPr="00F045A4" w:rsidRDefault="00421339" w:rsidP="00B724A3">
            <w:pPr>
              <w:spacing w:line="276" w:lineRule="auto"/>
              <w:jc w:val="both"/>
              <w:rPr>
                <w:color w:val="000000" w:themeColor="text1"/>
                <w:lang w:eastAsia="en-US"/>
              </w:rPr>
            </w:pPr>
            <w:r w:rsidRPr="00F045A4">
              <w:rPr>
                <w:color w:val="000000" w:themeColor="text1"/>
                <w:lang w:eastAsia="en-US"/>
              </w:rPr>
              <w:t xml:space="preserve">Разобрать основные понятия темы. Предложить самостоятельно найти информацию и динамике изменения ВВП в России и других странах за последние годы (сайт Росстата). Проанализировать сайт Министерства экономического развития РФ, найти программы, направленные на рост экономики РФ. </w:t>
            </w:r>
          </w:p>
        </w:tc>
      </w:tr>
    </w:tbl>
    <w:p w:rsidR="000D3ACA" w:rsidRPr="00F045A4" w:rsidRDefault="000D3ACA" w:rsidP="00B724A3">
      <w:pPr>
        <w:pStyle w:val="aff6"/>
      </w:pPr>
      <w:r w:rsidRPr="00F045A4">
        <w:t>Муниципальным органам управления образованием.</w:t>
      </w:r>
    </w:p>
    <w:p w:rsidR="00920D0A" w:rsidRPr="00F045A4" w:rsidRDefault="00920D0A" w:rsidP="0037522F">
      <w:pPr>
        <w:pStyle w:val="1"/>
        <w:numPr>
          <w:ilvl w:val="0"/>
          <w:numId w:val="12"/>
        </w:numPr>
        <w:spacing w:line="276" w:lineRule="auto"/>
        <w:ind w:left="1066" w:hanging="357"/>
      </w:pPr>
      <w:r w:rsidRPr="00F045A4">
        <w:t>Составить список учителей школ, готовых участвовать в проверке работ ЕГЭ в 2024</w:t>
      </w:r>
      <w:r w:rsidR="00DA66C3">
        <w:t> </w:t>
      </w:r>
      <w:r w:rsidRPr="00F045A4">
        <w:t>г.</w:t>
      </w:r>
    </w:p>
    <w:p w:rsidR="00920D0A" w:rsidRPr="00F045A4" w:rsidRDefault="00920D0A" w:rsidP="0037522F">
      <w:pPr>
        <w:pStyle w:val="1"/>
        <w:numPr>
          <w:ilvl w:val="0"/>
          <w:numId w:val="12"/>
        </w:numPr>
        <w:spacing w:line="276" w:lineRule="auto"/>
        <w:ind w:left="1066" w:hanging="357"/>
      </w:pPr>
      <w:r w:rsidRPr="00F045A4">
        <w:t>Составить список тем, актуальных для повышения квалификации, предложенных педколлективами муниципалитета</w:t>
      </w:r>
      <w:r w:rsidR="00BE77CA" w:rsidRPr="00F045A4">
        <w:t>.</w:t>
      </w:r>
    </w:p>
    <w:p w:rsidR="00920D0A" w:rsidRPr="00F045A4" w:rsidRDefault="00BE77CA" w:rsidP="0037522F">
      <w:pPr>
        <w:pStyle w:val="1"/>
        <w:numPr>
          <w:ilvl w:val="0"/>
          <w:numId w:val="12"/>
        </w:numPr>
        <w:spacing w:line="276" w:lineRule="auto"/>
        <w:ind w:left="1066" w:hanging="357"/>
      </w:pPr>
      <w:r w:rsidRPr="00F045A4">
        <w:t xml:space="preserve">Предусмотреть </w:t>
      </w:r>
      <w:r w:rsidR="00920D0A" w:rsidRPr="00F045A4">
        <w:t>во всех школах муниципалитета</w:t>
      </w:r>
      <w:r w:rsidR="009939E9" w:rsidRPr="00F045A4">
        <w:t xml:space="preserve"> — </w:t>
      </w:r>
      <w:r w:rsidR="00920D0A" w:rsidRPr="00F045A4">
        <w:t>во второй половине года проведение ежемесячных пробников по Обществознанию</w:t>
      </w:r>
      <w:r w:rsidRPr="00F045A4">
        <w:t>.</w:t>
      </w:r>
    </w:p>
    <w:p w:rsidR="00920D0A" w:rsidRPr="00F045A4" w:rsidRDefault="00BE77CA" w:rsidP="0037522F">
      <w:pPr>
        <w:pStyle w:val="1"/>
        <w:numPr>
          <w:ilvl w:val="0"/>
          <w:numId w:val="12"/>
        </w:numPr>
        <w:spacing w:line="276" w:lineRule="auto"/>
        <w:ind w:left="1066" w:hanging="357"/>
      </w:pPr>
      <w:r w:rsidRPr="00F045A4">
        <w:t xml:space="preserve">Обеспечить </w:t>
      </w:r>
      <w:r w:rsidR="00920D0A" w:rsidRPr="00F045A4">
        <w:t>необходимыми материалами учителей-предметников (распечатать тексты в школе и пр.)</w:t>
      </w:r>
      <w:r w:rsidRPr="00F045A4">
        <w:t>.</w:t>
      </w:r>
    </w:p>
    <w:p w:rsidR="000D3ACA" w:rsidRPr="00F045A4" w:rsidRDefault="000D3ACA" w:rsidP="00B724A3">
      <w:pPr>
        <w:pStyle w:val="aff6"/>
      </w:pPr>
      <w:r w:rsidRPr="00F045A4">
        <w:t>Прочие рекомендации.</w:t>
      </w:r>
    </w:p>
    <w:p w:rsidR="00920D0A" w:rsidRPr="00F045A4" w:rsidRDefault="00920D0A" w:rsidP="00B724A3">
      <w:pPr>
        <w:pStyle w:val="afe"/>
        <w:spacing w:line="276" w:lineRule="auto"/>
      </w:pPr>
      <w:r w:rsidRPr="00F045A4">
        <w:t>Провести семинар для учителей «Метапредметные умения»</w:t>
      </w:r>
      <w:r w:rsidR="00DA66C3">
        <w:t>.</w:t>
      </w:r>
    </w:p>
    <w:p w:rsidR="000D3ACA" w:rsidRPr="00F045A4" w:rsidRDefault="00DA66C3" w:rsidP="00B724A3">
      <w:pPr>
        <w:pStyle w:val="aff4"/>
      </w:pPr>
      <w:r>
        <w:lastRenderedPageBreak/>
        <w:t>9</w:t>
      </w:r>
      <w:r w:rsidR="000D3ACA" w:rsidRPr="00F045A4">
        <w:t xml:space="preserve">.2. Рекомендации по организации дифференцированного обучения школьников с разным уровнем предметной подготовки </w:t>
      </w:r>
    </w:p>
    <w:p w:rsidR="000D3ACA" w:rsidRPr="00F045A4" w:rsidRDefault="000D3ACA" w:rsidP="00B724A3">
      <w:pPr>
        <w:pStyle w:val="aff6"/>
      </w:pPr>
      <w:r w:rsidRPr="00F045A4">
        <w:t>Учителям, методическим объединениям учителей</w:t>
      </w:r>
      <w:r w:rsidR="0094457B" w:rsidRPr="00F045A4">
        <w:t>:</w:t>
      </w:r>
    </w:p>
    <w:p w:rsidR="00920D0A" w:rsidRPr="00F045A4" w:rsidRDefault="00DA66C3" w:rsidP="00B724A3">
      <w:pPr>
        <w:pStyle w:val="afe"/>
        <w:spacing w:line="276" w:lineRule="auto"/>
      </w:pPr>
      <w:r w:rsidRPr="00F045A4">
        <w:t xml:space="preserve">Предлагать </w:t>
      </w:r>
      <w:r w:rsidR="00920D0A" w:rsidRPr="00F045A4">
        <w:t>на самостоятельную подготовку различные типы и объемы заданий (индивидуальная творческая работа; подготовка учеником дополнительного материала к уроку, дифференцированное домашнее задание)</w:t>
      </w:r>
      <w:r w:rsidR="0094457B" w:rsidRPr="00F045A4">
        <w:t>.</w:t>
      </w:r>
    </w:p>
    <w:p w:rsidR="000D3ACA" w:rsidRPr="00F045A4" w:rsidRDefault="000D3ACA" w:rsidP="00B724A3">
      <w:pPr>
        <w:pStyle w:val="aff6"/>
      </w:pPr>
      <w:r w:rsidRPr="00F045A4">
        <w:t>Администрациям образовательных организаций:</w:t>
      </w:r>
    </w:p>
    <w:p w:rsidR="000D3ACA" w:rsidRPr="00F045A4" w:rsidRDefault="00DA66C3" w:rsidP="00B724A3">
      <w:pPr>
        <w:pStyle w:val="afe"/>
        <w:spacing w:line="276" w:lineRule="auto"/>
      </w:pPr>
      <w:r w:rsidRPr="00F045A4">
        <w:t>Возможно</w:t>
      </w:r>
      <w:r w:rsidR="00920D0A" w:rsidRPr="00F045A4">
        <w:t>, организация факультативов для учеников с разной подготовкой</w:t>
      </w:r>
      <w:r w:rsidR="0094457B" w:rsidRPr="00F045A4">
        <w:t>.</w:t>
      </w:r>
    </w:p>
    <w:p w:rsidR="000D3ACA" w:rsidRPr="00F045A4" w:rsidRDefault="000D3ACA" w:rsidP="00B724A3">
      <w:pPr>
        <w:pStyle w:val="aff6"/>
      </w:pPr>
      <w:r w:rsidRPr="00F045A4">
        <w:t>Муниципальным органам управления образованием.</w:t>
      </w:r>
    </w:p>
    <w:p w:rsidR="00920D0A" w:rsidRPr="00F045A4" w:rsidRDefault="00DA66C3" w:rsidP="00B724A3">
      <w:pPr>
        <w:pStyle w:val="afe"/>
        <w:spacing w:line="276" w:lineRule="auto"/>
      </w:pPr>
      <w:r w:rsidRPr="00F045A4">
        <w:t xml:space="preserve">Провести </w:t>
      </w:r>
      <w:r w:rsidR="00920D0A" w:rsidRPr="00F045A4">
        <w:t>семинар для педагогов муниципалитета по принципам организации дифференцированного обучения</w:t>
      </w:r>
      <w:r w:rsidR="0094457B" w:rsidRPr="00F045A4">
        <w:t>.</w:t>
      </w:r>
    </w:p>
    <w:p w:rsidR="000D3ACA" w:rsidRDefault="000D3ACA" w:rsidP="00B724A3">
      <w:pPr>
        <w:spacing w:line="276" w:lineRule="auto"/>
        <w:jc w:val="both"/>
        <w:rPr>
          <w:color w:val="000000" w:themeColor="text1"/>
        </w:rPr>
      </w:pPr>
    </w:p>
    <w:p w:rsidR="00E864DB" w:rsidRPr="00F82928" w:rsidRDefault="00E864DB" w:rsidP="00520FF7">
      <w:pPr>
        <w:pStyle w:val="aff2"/>
        <w:rPr>
          <w:rStyle w:val="af6"/>
          <w:b/>
          <w:u w:val="single"/>
        </w:rPr>
      </w:pPr>
      <w:r w:rsidRPr="00F82928">
        <w:rPr>
          <w:rStyle w:val="af6"/>
          <w:b/>
        </w:rPr>
        <w:t>10. Рекомендации для системы образования по совершенствованию методики преподавания учебного предмета «</w:t>
      </w:r>
      <w:r w:rsidRPr="00420DED">
        <w:rPr>
          <w:rStyle w:val="af6"/>
          <w:b/>
        </w:rPr>
        <w:t>ЛИТЕРАТУРА</w:t>
      </w:r>
      <w:r w:rsidRPr="00F82928">
        <w:rPr>
          <w:rStyle w:val="af6"/>
          <w:b/>
        </w:rPr>
        <w:t>»</w:t>
      </w:r>
    </w:p>
    <w:p w:rsidR="000D3ACA" w:rsidRPr="00F045A4" w:rsidRDefault="00E864DB" w:rsidP="00B724A3">
      <w:pPr>
        <w:pStyle w:val="aff4"/>
      </w:pPr>
      <w:r>
        <w:t>10</w:t>
      </w:r>
      <w:r w:rsidR="000D3ACA" w:rsidRPr="00F045A4">
        <w:t xml:space="preserve">.1. Рекомендации по совершенствованию преподавания учебного предмета </w:t>
      </w:r>
      <w:r w:rsidR="00F82928" w:rsidRPr="00F82928">
        <w:t>«</w:t>
      </w:r>
      <w:r w:rsidR="00420DED" w:rsidRPr="00F82928">
        <w:t>Литература</w:t>
      </w:r>
      <w:r w:rsidR="00F82928" w:rsidRPr="00F82928">
        <w:t>»</w:t>
      </w:r>
      <w:r w:rsidR="00F82928">
        <w:t xml:space="preserve"> </w:t>
      </w:r>
      <w:r w:rsidR="000D3ACA" w:rsidRPr="00F045A4">
        <w:t>для всех обучающихся</w:t>
      </w:r>
    </w:p>
    <w:p w:rsidR="00386543" w:rsidRPr="00F045A4" w:rsidRDefault="00386543" w:rsidP="00B724A3">
      <w:pPr>
        <w:pStyle w:val="aff6"/>
      </w:pPr>
      <w:r w:rsidRPr="00F045A4">
        <w:t>Учителям, методическим объединениям учителей.</w:t>
      </w:r>
    </w:p>
    <w:p w:rsidR="00386543" w:rsidRPr="00F045A4" w:rsidRDefault="00386543" w:rsidP="00B724A3">
      <w:pPr>
        <w:pStyle w:val="afe"/>
        <w:spacing w:line="276" w:lineRule="auto"/>
      </w:pPr>
      <w:r w:rsidRPr="00F045A4">
        <w:t xml:space="preserve">В целях более успешного освоения предмета и достижения высоких результатов на экзамене можно дать следующие рекомендации. </w:t>
      </w:r>
    </w:p>
    <w:p w:rsidR="00386543" w:rsidRPr="00F045A4" w:rsidRDefault="00386543" w:rsidP="00B724A3">
      <w:pPr>
        <w:pStyle w:val="afe"/>
        <w:spacing w:line="276" w:lineRule="auto"/>
      </w:pPr>
      <w:r w:rsidRPr="00F045A4">
        <w:t xml:space="preserve">Начиная с </w:t>
      </w:r>
      <w:r w:rsidR="00E864DB">
        <w:t>5</w:t>
      </w:r>
      <w:r w:rsidRPr="00F045A4">
        <w:t xml:space="preserve"> класса, необходимо вести последовательную систематическую работу по обучению школьников созданию связного текста на основе литературного материала, проводить специальные уроки обучения сочинению, широко включать в практику изучения художественного произведения небольшие письменные работы разных видов, рассчитанные на 10</w:t>
      </w:r>
      <w:r w:rsidR="00E864DB">
        <w:t>-</w:t>
      </w:r>
      <w:r w:rsidRPr="00F045A4">
        <w:t xml:space="preserve">15 минут. При анализе качества сочинений и других письменных работ в первую очередь следует оценивать точность ответа на поставленный вопрос, глубину понимания школьником авторской идеи и умение ее истолковать, сформированность умения логически мыслить. Необходимо обращать внимание на формирование умений высказывать и аргументировать свою позицию по проблемам, поднятым в произведении, формулировать собственное отношение к героям и т.п. При оценке письменных работ нужно также учитывать уровень общего и речевого развития школьника. </w:t>
      </w:r>
    </w:p>
    <w:p w:rsidR="00386543" w:rsidRPr="00F045A4" w:rsidRDefault="00386543" w:rsidP="00B724A3">
      <w:pPr>
        <w:pStyle w:val="afe"/>
        <w:spacing w:line="276" w:lineRule="auto"/>
      </w:pPr>
      <w:r w:rsidRPr="00F045A4">
        <w:t xml:space="preserve">Особого внимания заслуживает задача формирования у школьников умения анализировать лирическое произведение в единстве формы и содержания, что имеет большое значение для дальнейшего изучения литературы на базовом и профильном уровнях. </w:t>
      </w:r>
    </w:p>
    <w:p w:rsidR="00386543" w:rsidRPr="00F045A4" w:rsidRDefault="00386543" w:rsidP="00B724A3">
      <w:pPr>
        <w:pStyle w:val="afe"/>
        <w:spacing w:line="276" w:lineRule="auto"/>
      </w:pPr>
      <w:r w:rsidRPr="00F045A4">
        <w:t xml:space="preserve">В практике школьного анализа художественного произведения нужно добиваться более широкого и мотивированного использования литературоведческих терминов. </w:t>
      </w:r>
    </w:p>
    <w:p w:rsidR="00386543" w:rsidRPr="00F045A4" w:rsidRDefault="00386543" w:rsidP="00B724A3">
      <w:pPr>
        <w:pStyle w:val="afe"/>
        <w:spacing w:line="276" w:lineRule="auto"/>
      </w:pPr>
      <w:r w:rsidRPr="00F045A4">
        <w:t xml:space="preserve">На уроках литературы необходимо делать акцент на умение находить основания для сопоставления и элементы сходства и различия в сопоставляемом материале. Успешному формированию навыков сопоставительного анализа литературных произведений будет способствовать пропедевтическая работа, начатая в </w:t>
      </w:r>
      <w:r w:rsidR="00E864DB">
        <w:t>5</w:t>
      </w:r>
      <w:r w:rsidRPr="00F045A4">
        <w:t>–</w:t>
      </w:r>
      <w:r w:rsidR="00E864DB">
        <w:t>6</w:t>
      </w:r>
      <w:r w:rsidRPr="00F045A4">
        <w:t xml:space="preserve"> классах. </w:t>
      </w:r>
    </w:p>
    <w:p w:rsidR="00386543" w:rsidRPr="00F045A4" w:rsidRDefault="00386543" w:rsidP="00B724A3">
      <w:pPr>
        <w:pStyle w:val="afe"/>
        <w:spacing w:line="276" w:lineRule="auto"/>
      </w:pPr>
      <w:r w:rsidRPr="00F045A4">
        <w:lastRenderedPageBreak/>
        <w:t xml:space="preserve">Следует обратить внимание на организацию повторения изученных произведений русской литературы, входящих в кодификатор. </w:t>
      </w:r>
    </w:p>
    <w:p w:rsidR="00386543" w:rsidRPr="00F045A4" w:rsidRDefault="00386543" w:rsidP="00B724A3">
      <w:pPr>
        <w:pStyle w:val="afe"/>
        <w:spacing w:line="276" w:lineRule="auto"/>
      </w:pPr>
      <w:r w:rsidRPr="00F045A4">
        <w:t xml:space="preserve">В целях освоения модели итоговой аттестации в </w:t>
      </w:r>
      <w:r w:rsidR="00E864DB">
        <w:t>9</w:t>
      </w:r>
      <w:r w:rsidRPr="00F045A4">
        <w:t xml:space="preserve"> классе в новой форме необходимо знакомить школьников не только с демонстрационным вариантом КИМ, но и с кодификатором и системой оценивания заданий разных типов.</w:t>
      </w:r>
    </w:p>
    <w:p w:rsidR="00386543" w:rsidRPr="00F045A4" w:rsidRDefault="00E864DB" w:rsidP="00B724A3">
      <w:pPr>
        <w:pStyle w:val="aff4"/>
      </w:pPr>
      <w:r>
        <w:t>10</w:t>
      </w:r>
      <w:r w:rsidR="00386543" w:rsidRPr="00F045A4">
        <w:t xml:space="preserve">.2. Рекомендации по организации дифференцированного обучения школьников с разным уровнем предметной подготовки </w:t>
      </w:r>
    </w:p>
    <w:p w:rsidR="00386543" w:rsidRPr="00F045A4" w:rsidRDefault="00386543" w:rsidP="00B724A3">
      <w:pPr>
        <w:pStyle w:val="aff6"/>
      </w:pPr>
      <w:r w:rsidRPr="00F045A4">
        <w:t>Учителям, методическим объединениям учителей.</w:t>
      </w:r>
    </w:p>
    <w:p w:rsidR="00386543" w:rsidRPr="00F045A4" w:rsidRDefault="00386543" w:rsidP="00B724A3">
      <w:pPr>
        <w:pStyle w:val="afe"/>
        <w:spacing w:line="276" w:lineRule="auto"/>
      </w:pPr>
      <w:r w:rsidRPr="00F045A4">
        <w:t>Группа 1 (выпускники, получившие отметку «3»).</w:t>
      </w:r>
    </w:p>
    <w:p w:rsidR="00386543" w:rsidRPr="00F045A4" w:rsidRDefault="00386543" w:rsidP="00B724A3">
      <w:pPr>
        <w:pStyle w:val="afe"/>
        <w:spacing w:line="276" w:lineRule="auto"/>
      </w:pPr>
      <w:r w:rsidRPr="00F045A4">
        <w:t>Возможность существенного повышения результата представителями группы связана с активным расширением читательского кругозора: внимательное чтение и осмысление художественных произведений, заучивание наизусть лирических стихотворений.</w:t>
      </w:r>
    </w:p>
    <w:p w:rsidR="00386543" w:rsidRPr="00F045A4" w:rsidRDefault="00386543" w:rsidP="00B724A3">
      <w:pPr>
        <w:pStyle w:val="afe"/>
        <w:spacing w:line="276" w:lineRule="auto"/>
      </w:pPr>
      <w:r w:rsidRPr="00F045A4">
        <w:t>Формировать навык анализа текста, особенно лирического, в его родо-жанровой специфике. Систематическое изучение лирики, представленной в школьном курсе литературы, развитие умения воспринимать и интерпретировать незнакомое стихотворение</w:t>
      </w:r>
      <w:r w:rsidR="009939E9" w:rsidRPr="00F045A4">
        <w:t xml:space="preserve"> — </w:t>
      </w:r>
      <w:r w:rsidRPr="00F045A4">
        <w:t>важные направления подготовки к экзамену.</w:t>
      </w:r>
    </w:p>
    <w:p w:rsidR="00386543" w:rsidRPr="00F045A4" w:rsidRDefault="00386543" w:rsidP="00B724A3">
      <w:pPr>
        <w:pStyle w:val="afe"/>
        <w:spacing w:line="276" w:lineRule="auto"/>
      </w:pPr>
      <w:r w:rsidRPr="00F045A4">
        <w:t>Совершенствовать умения обучающихся выполнять задания базового уровня, связанные с анализом художественной формы.</w:t>
      </w:r>
    </w:p>
    <w:p w:rsidR="00386543" w:rsidRPr="00F045A4" w:rsidRDefault="00386543" w:rsidP="00B724A3">
      <w:pPr>
        <w:pStyle w:val="afe"/>
        <w:spacing w:line="276" w:lineRule="auto"/>
      </w:pPr>
      <w:r w:rsidRPr="00F045A4">
        <w:t>Формировать у обучающихся навыки, способствующие результативности в выполнении сопоставительных заданий.</w:t>
      </w:r>
    </w:p>
    <w:p w:rsidR="00386543" w:rsidRPr="00F045A4" w:rsidRDefault="00386543" w:rsidP="00B724A3">
      <w:pPr>
        <w:pStyle w:val="afe"/>
        <w:spacing w:line="276" w:lineRule="auto"/>
      </w:pPr>
      <w:r w:rsidRPr="00F045A4">
        <w:t>Обучать школьников умению понимать и раскрывать тему сочинения остаётся значимым аспектом подготовки к экзамену:</w:t>
      </w:r>
    </w:p>
    <w:p w:rsidR="00386543" w:rsidRPr="00F045A4" w:rsidRDefault="00386543" w:rsidP="00B724A3">
      <w:pPr>
        <w:pStyle w:val="1"/>
        <w:spacing w:line="276" w:lineRule="auto"/>
        <w:ind w:left="1066" w:hanging="357"/>
      </w:pPr>
      <w:r w:rsidRPr="00F045A4">
        <w:t>уметь вчитаться в формулировку темы;</w:t>
      </w:r>
    </w:p>
    <w:p w:rsidR="00386543" w:rsidRPr="00F045A4" w:rsidRDefault="00386543" w:rsidP="00B724A3">
      <w:pPr>
        <w:pStyle w:val="1"/>
        <w:spacing w:line="276" w:lineRule="auto"/>
        <w:ind w:left="1066" w:hanging="357"/>
      </w:pPr>
      <w:r w:rsidRPr="00F045A4">
        <w:t>вычленить в ней ключевые слова;</w:t>
      </w:r>
    </w:p>
    <w:p w:rsidR="00386543" w:rsidRPr="00F045A4" w:rsidRDefault="00386543" w:rsidP="00B724A3">
      <w:pPr>
        <w:pStyle w:val="1"/>
        <w:spacing w:line="276" w:lineRule="auto"/>
        <w:ind w:left="1066" w:hanging="357"/>
      </w:pPr>
      <w:r w:rsidRPr="00F045A4">
        <w:t>выявить констатирующую часть;</w:t>
      </w:r>
    </w:p>
    <w:p w:rsidR="00386543" w:rsidRPr="00F045A4" w:rsidRDefault="00386543" w:rsidP="00B724A3">
      <w:pPr>
        <w:pStyle w:val="1"/>
        <w:spacing w:line="276" w:lineRule="auto"/>
        <w:ind w:left="1066" w:hanging="357"/>
      </w:pPr>
      <w:r w:rsidRPr="00F045A4">
        <w:t>осмыслить вопрос, ответом на который должна стать главная мысль сочинения.</w:t>
      </w:r>
    </w:p>
    <w:p w:rsidR="00386543" w:rsidRPr="00F045A4" w:rsidRDefault="00386543" w:rsidP="00B724A3">
      <w:pPr>
        <w:pStyle w:val="afe"/>
        <w:spacing w:line="276" w:lineRule="auto"/>
      </w:pPr>
      <w:r w:rsidRPr="00F045A4">
        <w:t>Обучать школьников умению в сочинениях разного объёма привлекать текст произведения для аргументации суждений на уровне анализа важных для выполнения задания элементов произведения.</w:t>
      </w:r>
    </w:p>
    <w:p w:rsidR="00386543" w:rsidRPr="00F045A4" w:rsidRDefault="00386543" w:rsidP="00B724A3">
      <w:pPr>
        <w:pStyle w:val="afe"/>
        <w:spacing w:line="276" w:lineRule="auto"/>
      </w:pPr>
      <w:r w:rsidRPr="00F045A4">
        <w:t>Систематически использовать термины для анализа художественного текста, обучать школьников поиску средств выразительности в художественном тексте и определению их художественных функций.</w:t>
      </w:r>
    </w:p>
    <w:p w:rsidR="00386543" w:rsidRPr="00F045A4" w:rsidRDefault="00386543" w:rsidP="00B724A3">
      <w:pPr>
        <w:pStyle w:val="afe"/>
        <w:spacing w:line="276" w:lineRule="auto"/>
      </w:pPr>
      <w:r w:rsidRPr="00F045A4">
        <w:t>Знакомить обучающихся с видами речевых ошибок. Способствовать повышению речевой грамотности у обучающихся.</w:t>
      </w:r>
    </w:p>
    <w:p w:rsidR="00386543" w:rsidRPr="00F045A4" w:rsidRDefault="00386543" w:rsidP="00B724A3">
      <w:pPr>
        <w:pStyle w:val="afe"/>
        <w:spacing w:line="276" w:lineRule="auto"/>
      </w:pPr>
      <w:r w:rsidRPr="00F045A4">
        <w:t>Группа 2 (выпускники, получившие отметку «4»).</w:t>
      </w:r>
    </w:p>
    <w:p w:rsidR="00386543" w:rsidRPr="00F045A4" w:rsidRDefault="00386543" w:rsidP="00B724A3">
      <w:pPr>
        <w:pStyle w:val="afe"/>
        <w:spacing w:line="276" w:lineRule="auto"/>
      </w:pPr>
      <w:r w:rsidRPr="00F045A4">
        <w:t>Повышать мотивацию школьников к осознанному, творческому чтению литературных произведений.</w:t>
      </w:r>
    </w:p>
    <w:p w:rsidR="00386543" w:rsidRPr="00F045A4" w:rsidRDefault="00386543" w:rsidP="00B724A3">
      <w:pPr>
        <w:pStyle w:val="afe"/>
        <w:spacing w:line="276" w:lineRule="auto"/>
      </w:pPr>
      <w:r w:rsidRPr="00F045A4">
        <w:t>Создавать условия для заучивания наизусть стихотворений и фрагментов из них, цитат из эпических произведений.</w:t>
      </w:r>
    </w:p>
    <w:p w:rsidR="00386543" w:rsidRPr="00F045A4" w:rsidRDefault="00386543" w:rsidP="00B724A3">
      <w:pPr>
        <w:pStyle w:val="afe"/>
        <w:spacing w:line="276" w:lineRule="auto"/>
      </w:pPr>
      <w:r w:rsidRPr="00F045A4">
        <w:t>Совершенствовать умения обучающихся выполнять задания базового уровня, связанные с анализом художественной формы.</w:t>
      </w:r>
    </w:p>
    <w:p w:rsidR="00386543" w:rsidRPr="00F045A4" w:rsidRDefault="00386543" w:rsidP="00B724A3">
      <w:pPr>
        <w:pStyle w:val="afe"/>
        <w:spacing w:line="276" w:lineRule="auto"/>
      </w:pPr>
      <w:r w:rsidRPr="00F045A4">
        <w:t>Отрабатывать на уроках алгоритм выполнения сопоставительного задания. В систему подготовки к экзамену выпускников с хорошей мотивацией нужно включить задания,</w:t>
      </w:r>
      <w:r w:rsidR="00AC2D97" w:rsidRPr="00F045A4">
        <w:t xml:space="preserve"> </w:t>
      </w:r>
      <w:r w:rsidRPr="00F045A4">
        <w:lastRenderedPageBreak/>
        <w:t>нацеленные на совершенствование навыков сопоставительного анализа произведений, в том числе стихотворений разной тематики, проблематики, разных литературных направлений.</w:t>
      </w:r>
    </w:p>
    <w:p w:rsidR="00386543" w:rsidRPr="00F045A4" w:rsidRDefault="00386543" w:rsidP="00B724A3">
      <w:pPr>
        <w:pStyle w:val="afe"/>
        <w:spacing w:line="276" w:lineRule="auto"/>
      </w:pPr>
      <w:r w:rsidRPr="00F045A4">
        <w:t>При обучении школьников написанию сочинения на литературную тему опираться на критерии оценивания развёрнутых ответов, обратить особое внимание на аспект: «глубокое и многостороннее раскрытие темы сочинения».</w:t>
      </w:r>
    </w:p>
    <w:p w:rsidR="00386543" w:rsidRPr="00F045A4" w:rsidRDefault="00386543" w:rsidP="00B724A3">
      <w:pPr>
        <w:pStyle w:val="afe"/>
        <w:spacing w:line="276" w:lineRule="auto"/>
      </w:pPr>
      <w:r w:rsidRPr="00F045A4">
        <w:t>В систему подготовки к экзамену включать задания, нацеленные на совершенствование умения привлекать текст произведения для аргументации суждений на уровне анализа фрагментов, образов, микротем и деталей.</w:t>
      </w:r>
    </w:p>
    <w:p w:rsidR="00386543" w:rsidRPr="00F045A4" w:rsidRDefault="00386543" w:rsidP="00B724A3">
      <w:pPr>
        <w:pStyle w:val="afe"/>
        <w:spacing w:line="276" w:lineRule="auto"/>
        <w:rPr>
          <w:rFonts w:eastAsia="Times New Roman"/>
        </w:rPr>
      </w:pPr>
      <w:r w:rsidRPr="00F045A4">
        <w:rPr>
          <w:rFonts w:eastAsia="Times New Roman"/>
        </w:rPr>
        <w:t>На уроках литературы актуализировать знания теоретико-литературных понятий для формирования умения использовать их как инструмент анализа художественного текста.</w:t>
      </w:r>
    </w:p>
    <w:p w:rsidR="00386543" w:rsidRPr="00F045A4" w:rsidRDefault="00386543" w:rsidP="00B724A3">
      <w:pPr>
        <w:pStyle w:val="afe"/>
        <w:spacing w:line="276" w:lineRule="auto"/>
        <w:rPr>
          <w:rFonts w:eastAsia="Times New Roman"/>
        </w:rPr>
      </w:pPr>
      <w:r w:rsidRPr="00F045A4">
        <w:rPr>
          <w:rFonts w:eastAsia="Times New Roman"/>
        </w:rPr>
        <w:t>Группа 3 (выпускники, получившие отметку «5»).</w:t>
      </w:r>
    </w:p>
    <w:p w:rsidR="00386543" w:rsidRPr="00F045A4" w:rsidRDefault="00386543" w:rsidP="00B724A3">
      <w:pPr>
        <w:pStyle w:val="afe"/>
        <w:spacing w:line="276" w:lineRule="auto"/>
        <w:rPr>
          <w:rFonts w:eastAsia="Times New Roman"/>
        </w:rPr>
      </w:pPr>
      <w:r w:rsidRPr="00F045A4">
        <w:rPr>
          <w:rFonts w:eastAsia="Times New Roman"/>
        </w:rPr>
        <w:t>Углублять знания обучающихся по теории литературы, стихосложению; совершенствовать умение интерпретировать произведение, используя теоретико-литературные понятия для его анализа.</w:t>
      </w:r>
    </w:p>
    <w:p w:rsidR="00386543" w:rsidRPr="00F045A4" w:rsidRDefault="00386543" w:rsidP="00B724A3">
      <w:pPr>
        <w:pStyle w:val="afe"/>
        <w:spacing w:line="276" w:lineRule="auto"/>
        <w:rPr>
          <w:rFonts w:eastAsia="Times New Roman"/>
        </w:rPr>
      </w:pPr>
      <w:r w:rsidRPr="00F045A4">
        <w:rPr>
          <w:rFonts w:eastAsia="Times New Roman"/>
        </w:rPr>
        <w:t>Совершенствовать умение сопоставлять лирические произведения в различных ракурсах, выявлять черты их сходства и различия, учить созданию композиционно сбалансированного монологического высказывания.</w:t>
      </w:r>
    </w:p>
    <w:p w:rsidR="00386543" w:rsidRPr="00F045A4" w:rsidRDefault="00386543" w:rsidP="00B724A3">
      <w:pPr>
        <w:pStyle w:val="afe"/>
        <w:spacing w:line="276" w:lineRule="auto"/>
        <w:rPr>
          <w:rFonts w:eastAsia="Times New Roman"/>
        </w:rPr>
      </w:pPr>
      <w:r w:rsidRPr="00F045A4">
        <w:rPr>
          <w:rFonts w:eastAsia="Times New Roman"/>
        </w:rPr>
        <w:t>Совершенствовать умение использовать текст для аргументации на уровне анализа важных для выполнения задания элементов текста произведения при выполнении заданий повышенного и высокого уровня сложности.</w:t>
      </w:r>
    </w:p>
    <w:p w:rsidR="00386543" w:rsidRPr="00F045A4" w:rsidRDefault="00386543" w:rsidP="00B724A3">
      <w:pPr>
        <w:pStyle w:val="afe"/>
        <w:spacing w:line="276" w:lineRule="auto"/>
        <w:rPr>
          <w:rFonts w:eastAsia="Calibri"/>
        </w:rPr>
      </w:pPr>
      <w:r w:rsidRPr="00F045A4">
        <w:rPr>
          <w:rFonts w:eastAsia="Times New Roman"/>
        </w:rPr>
        <w:t>Поддерживать стремление школьников к свободному владению большим цитатным материалом.</w:t>
      </w:r>
    </w:p>
    <w:p w:rsidR="000D3ACA" w:rsidRDefault="000D3ACA" w:rsidP="00B724A3">
      <w:pPr>
        <w:spacing w:line="276" w:lineRule="auto"/>
        <w:rPr>
          <w:color w:val="000000" w:themeColor="text1"/>
        </w:rPr>
      </w:pPr>
    </w:p>
    <w:p w:rsidR="00FE0CC9" w:rsidRPr="00F82928" w:rsidRDefault="00FE0CC9" w:rsidP="00520FF7">
      <w:pPr>
        <w:pStyle w:val="aff2"/>
        <w:rPr>
          <w:rStyle w:val="af6"/>
          <w:b/>
          <w:u w:val="single"/>
        </w:rPr>
      </w:pPr>
      <w:r w:rsidRPr="00F82928">
        <w:rPr>
          <w:rStyle w:val="af6"/>
          <w:b/>
        </w:rPr>
        <w:t>11. Рекомендации для системы образования по совершенствованию методики преподавания учебного предмета «</w:t>
      </w:r>
      <w:r w:rsidRPr="00420DED">
        <w:rPr>
          <w:rStyle w:val="af6"/>
          <w:b/>
        </w:rPr>
        <w:t>АНГЛИЙСКИЙ ЯЗЫК</w:t>
      </w:r>
      <w:r w:rsidRPr="00F82928">
        <w:rPr>
          <w:rStyle w:val="af6"/>
          <w:b/>
        </w:rPr>
        <w:t>»</w:t>
      </w:r>
    </w:p>
    <w:p w:rsidR="000D3ACA" w:rsidRPr="00F045A4" w:rsidRDefault="00FE0CC9" w:rsidP="00B724A3">
      <w:pPr>
        <w:pStyle w:val="aff4"/>
      </w:pPr>
      <w:r>
        <w:t>11</w:t>
      </w:r>
      <w:r w:rsidR="000D3ACA" w:rsidRPr="00F045A4">
        <w:t>.1. Рекомендации по совершенствованию преподавания учебного предмета</w:t>
      </w:r>
      <w:r w:rsidR="00F82928">
        <w:t xml:space="preserve"> </w:t>
      </w:r>
      <w:r w:rsidR="00F82928" w:rsidRPr="00F82928">
        <w:t>«АНГЛИЙСКИЙ ЯЗЫК»</w:t>
      </w:r>
      <w:r w:rsidR="000D3ACA" w:rsidRPr="00F045A4">
        <w:t xml:space="preserve"> для всех обучающихся</w:t>
      </w:r>
    </w:p>
    <w:p w:rsidR="000D3ACA" w:rsidRPr="00F045A4" w:rsidRDefault="000D3ACA" w:rsidP="00B724A3">
      <w:pPr>
        <w:pStyle w:val="aff6"/>
      </w:pPr>
      <w:r w:rsidRPr="00F045A4">
        <w:t>Учителям, методическим объединениям учителей.</w:t>
      </w:r>
    </w:p>
    <w:p w:rsidR="00E53337" w:rsidRPr="00F045A4" w:rsidRDefault="00E53337" w:rsidP="00B724A3">
      <w:pPr>
        <w:pStyle w:val="afe"/>
        <w:spacing w:line="276" w:lineRule="auto"/>
      </w:pPr>
      <w:r w:rsidRPr="00F045A4">
        <w:t>Изучить формат заданий ОГЭ, демоверсию, кодификатор и спецификации, методический рекомендации для предметных комиссии, развивать метапредметные навыки, функциональную грамотность обучающихся, использовать современные УМК по ФГОС ООО.</w:t>
      </w:r>
    </w:p>
    <w:p w:rsidR="00E53337" w:rsidRPr="00F045A4" w:rsidRDefault="00E53337" w:rsidP="00B724A3">
      <w:pPr>
        <w:pStyle w:val="afe"/>
        <w:spacing w:line="276" w:lineRule="auto"/>
      </w:pPr>
      <w:r w:rsidRPr="00F045A4">
        <w:t xml:space="preserve">В работе </w:t>
      </w:r>
      <w:r w:rsidR="00224E44" w:rsidRPr="00F045A4">
        <w:t>использовать</w:t>
      </w:r>
      <w:r w:rsidRPr="00F045A4">
        <w:t xml:space="preserve"> когнитивно-коммуникативную технологию, а также:</w:t>
      </w:r>
    </w:p>
    <w:p w:rsidR="00E53337" w:rsidRPr="00F045A4" w:rsidRDefault="00E53337" w:rsidP="00B724A3">
      <w:pPr>
        <w:pStyle w:val="1"/>
        <w:spacing w:line="276" w:lineRule="auto"/>
        <w:ind w:left="1066" w:hanging="357"/>
      </w:pPr>
      <w:r w:rsidRPr="00F045A4">
        <w:t>Совершенствовать навыки аудирования по заданиям на извлечение запрашиваемой информации и преобразование ее в несплошные тексты.</w:t>
      </w:r>
    </w:p>
    <w:p w:rsidR="00E53337" w:rsidRPr="00F045A4" w:rsidRDefault="00E53337" w:rsidP="00B724A3">
      <w:pPr>
        <w:pStyle w:val="1"/>
        <w:spacing w:line="276" w:lineRule="auto"/>
        <w:ind w:left="1066" w:hanging="357"/>
      </w:pPr>
      <w:r w:rsidRPr="00F045A4">
        <w:t>Совершенствовать навыки чтения на поиски запрашиваемой информации и чтения с элементами анализа текста.</w:t>
      </w:r>
    </w:p>
    <w:p w:rsidR="00E53337" w:rsidRPr="00F045A4" w:rsidRDefault="00E53337" w:rsidP="00B724A3">
      <w:pPr>
        <w:pStyle w:val="1"/>
        <w:spacing w:line="276" w:lineRule="auto"/>
        <w:ind w:left="1066" w:hanging="357"/>
      </w:pPr>
      <w:r w:rsidRPr="00F045A4">
        <w:t>Совершенствовать грамматические навыки в условно-речевых и собственно речевых упражнениях.</w:t>
      </w:r>
    </w:p>
    <w:p w:rsidR="00E53337" w:rsidRPr="00F045A4" w:rsidRDefault="00E53337" w:rsidP="00B724A3">
      <w:pPr>
        <w:pStyle w:val="1"/>
        <w:spacing w:line="276" w:lineRule="auto"/>
        <w:ind w:left="1066" w:hanging="357"/>
      </w:pPr>
      <w:r w:rsidRPr="00F045A4">
        <w:t>Расширять словарный запас учащихся, совершенствовать лексические навыки в речевых упражнениях.</w:t>
      </w:r>
    </w:p>
    <w:p w:rsidR="00E53337" w:rsidRPr="00F045A4" w:rsidRDefault="00E53337" w:rsidP="00B724A3">
      <w:pPr>
        <w:pStyle w:val="1"/>
        <w:spacing w:line="276" w:lineRule="auto"/>
        <w:ind w:left="1066" w:hanging="357"/>
      </w:pPr>
      <w:r w:rsidRPr="00F045A4">
        <w:t xml:space="preserve">Научить внимательно читать задания, выделять ключевые слова в текстах и заданиях, анализировать текст для заполнения пропусков грамматическими и </w:t>
      </w:r>
      <w:r w:rsidRPr="00F045A4">
        <w:lastRenderedPageBreak/>
        <w:t xml:space="preserve">морфологическими формами с целью выявления формы слова или однокоренного слова для этого пропуска. </w:t>
      </w:r>
    </w:p>
    <w:p w:rsidR="000D3ACA" w:rsidRPr="00F045A4" w:rsidRDefault="00E53337" w:rsidP="00B724A3">
      <w:pPr>
        <w:pStyle w:val="afe"/>
        <w:spacing w:line="276" w:lineRule="auto"/>
        <w:rPr>
          <w:rFonts w:eastAsia="Calibri"/>
        </w:rPr>
      </w:pPr>
      <w:r w:rsidRPr="00F045A4">
        <w:t>Разработать тренажер по отработке говорения на компьютере, проводить регулярно пробные экзамены в формате ОГЭ.</w:t>
      </w:r>
    </w:p>
    <w:p w:rsidR="000D3ACA" w:rsidRPr="00F045A4" w:rsidRDefault="000D3ACA" w:rsidP="00B724A3">
      <w:pPr>
        <w:pStyle w:val="aff6"/>
      </w:pPr>
      <w:r w:rsidRPr="00F045A4">
        <w:t>Муниципальным органам управления образованием.</w:t>
      </w:r>
    </w:p>
    <w:p w:rsidR="000D3ACA" w:rsidRPr="00F045A4" w:rsidRDefault="00E53337" w:rsidP="00B724A3">
      <w:pPr>
        <w:pStyle w:val="afe"/>
        <w:spacing w:line="276" w:lineRule="auto"/>
        <w:rPr>
          <w:rFonts w:eastAsia="Calibri"/>
        </w:rPr>
      </w:pPr>
      <w:r w:rsidRPr="00F045A4">
        <w:t>Добавить в план мероприятий для учителей-предметников семинары, мастер-классы экспертов предметной комиссии ОГЭ, учителей-практиков, выпускники которых показывают отличные результаты на экзамене.</w:t>
      </w:r>
    </w:p>
    <w:p w:rsidR="000D3ACA" w:rsidRPr="00F045A4" w:rsidRDefault="00B724A3" w:rsidP="00B724A3">
      <w:pPr>
        <w:pStyle w:val="aff4"/>
      </w:pPr>
      <w:r>
        <w:t>11</w:t>
      </w:r>
      <w:r w:rsidR="000D3ACA" w:rsidRPr="00F045A4">
        <w:t xml:space="preserve">.2. Рекомендации по организации дифференцированного обучения школьников с разным уровнем предметной подготовки </w:t>
      </w:r>
    </w:p>
    <w:p w:rsidR="000D3ACA" w:rsidRPr="00F045A4" w:rsidRDefault="000D3ACA" w:rsidP="00B724A3">
      <w:pPr>
        <w:pStyle w:val="aff6"/>
      </w:pPr>
      <w:r w:rsidRPr="00F045A4">
        <w:t>Учителям, методическим объединениям учителей.</w:t>
      </w:r>
    </w:p>
    <w:p w:rsidR="00E53337" w:rsidRPr="00F045A4" w:rsidRDefault="00E53337" w:rsidP="0037522F">
      <w:pPr>
        <w:pStyle w:val="1"/>
        <w:numPr>
          <w:ilvl w:val="0"/>
          <w:numId w:val="13"/>
        </w:numPr>
        <w:spacing w:line="276" w:lineRule="auto"/>
        <w:ind w:left="1066" w:hanging="357"/>
      </w:pPr>
      <w:r w:rsidRPr="00F045A4">
        <w:t>Организация самостоятельной работы в однородных или разноуровневых группах на уроках.</w:t>
      </w:r>
    </w:p>
    <w:p w:rsidR="00E53337" w:rsidRPr="00F045A4" w:rsidRDefault="00E53337" w:rsidP="0037522F">
      <w:pPr>
        <w:pStyle w:val="1"/>
        <w:numPr>
          <w:ilvl w:val="0"/>
          <w:numId w:val="13"/>
        </w:numPr>
        <w:spacing w:line="276" w:lineRule="auto"/>
        <w:ind w:left="1066" w:hanging="357"/>
      </w:pPr>
      <w:r w:rsidRPr="00F045A4">
        <w:t>Выполнение заданий различного уровня сложности.</w:t>
      </w:r>
    </w:p>
    <w:p w:rsidR="00E53337" w:rsidRPr="00F045A4" w:rsidRDefault="00E53337" w:rsidP="0037522F">
      <w:pPr>
        <w:pStyle w:val="1"/>
        <w:numPr>
          <w:ilvl w:val="0"/>
          <w:numId w:val="13"/>
        </w:numPr>
        <w:spacing w:line="276" w:lineRule="auto"/>
        <w:ind w:left="1066" w:hanging="357"/>
      </w:pPr>
      <w:r w:rsidRPr="00F045A4">
        <w:t xml:space="preserve">Создание условия для продвижения учеников на ближайший актуальный уровень: </w:t>
      </w:r>
    </w:p>
    <w:p w:rsidR="00E53337" w:rsidRPr="00F045A4" w:rsidRDefault="00E53337" w:rsidP="00B724A3">
      <w:pPr>
        <w:spacing w:line="276" w:lineRule="auto"/>
        <w:ind w:left="1066"/>
        <w:jc w:val="both"/>
        <w:rPr>
          <w:color w:val="000000" w:themeColor="text1"/>
        </w:rPr>
      </w:pPr>
      <w:r w:rsidRPr="00F045A4">
        <w:rPr>
          <w:color w:val="000000" w:themeColor="text1"/>
        </w:rPr>
        <w:t xml:space="preserve">а) дифференцированные по уровню сложности задания; </w:t>
      </w:r>
    </w:p>
    <w:p w:rsidR="00E53337" w:rsidRPr="00F045A4" w:rsidRDefault="00E53337" w:rsidP="00B724A3">
      <w:pPr>
        <w:spacing w:line="276" w:lineRule="auto"/>
        <w:ind w:left="1066"/>
        <w:jc w:val="both"/>
        <w:rPr>
          <w:color w:val="000000" w:themeColor="text1"/>
        </w:rPr>
      </w:pPr>
      <w:r w:rsidRPr="00F045A4">
        <w:rPr>
          <w:color w:val="000000" w:themeColor="text1"/>
        </w:rPr>
        <w:t xml:space="preserve">б) возможность саморазвития; </w:t>
      </w:r>
    </w:p>
    <w:p w:rsidR="00E53337" w:rsidRPr="00F045A4" w:rsidRDefault="00E53337" w:rsidP="00B724A3">
      <w:pPr>
        <w:spacing w:line="276" w:lineRule="auto"/>
        <w:ind w:left="1066"/>
        <w:jc w:val="both"/>
        <w:rPr>
          <w:color w:val="000000" w:themeColor="text1"/>
        </w:rPr>
      </w:pPr>
      <w:r w:rsidRPr="00F045A4">
        <w:rPr>
          <w:color w:val="000000" w:themeColor="text1"/>
        </w:rPr>
        <w:t xml:space="preserve">в) практико-ориентированный подход, деятельностный подход; </w:t>
      </w:r>
    </w:p>
    <w:p w:rsidR="00E53337" w:rsidRPr="00F045A4" w:rsidRDefault="00E53337" w:rsidP="00B724A3">
      <w:pPr>
        <w:spacing w:line="276" w:lineRule="auto"/>
        <w:ind w:left="1066"/>
        <w:jc w:val="both"/>
        <w:rPr>
          <w:color w:val="000000" w:themeColor="text1"/>
        </w:rPr>
      </w:pPr>
      <w:r w:rsidRPr="00F045A4">
        <w:rPr>
          <w:color w:val="000000" w:themeColor="text1"/>
        </w:rPr>
        <w:t>г) применение уже отработанных навыков в новой речевой ситуации.</w:t>
      </w:r>
    </w:p>
    <w:p w:rsidR="00E53337" w:rsidRPr="00F045A4" w:rsidRDefault="00E53337" w:rsidP="00B724A3">
      <w:pPr>
        <w:spacing w:line="276" w:lineRule="auto"/>
        <w:ind w:left="1066"/>
        <w:jc w:val="both"/>
        <w:rPr>
          <w:color w:val="000000" w:themeColor="text1"/>
        </w:rPr>
      </w:pPr>
      <w:r w:rsidRPr="00F045A4">
        <w:rPr>
          <w:color w:val="000000" w:themeColor="text1"/>
        </w:rPr>
        <w:t xml:space="preserve">д) индивидуализация домашнего задания; </w:t>
      </w:r>
    </w:p>
    <w:p w:rsidR="00E53337" w:rsidRPr="00F045A4" w:rsidRDefault="00E53337" w:rsidP="00B724A3">
      <w:pPr>
        <w:spacing w:line="276" w:lineRule="auto"/>
        <w:ind w:left="1066"/>
        <w:jc w:val="both"/>
        <w:rPr>
          <w:color w:val="000000" w:themeColor="text1"/>
        </w:rPr>
      </w:pPr>
      <w:r w:rsidRPr="00F045A4">
        <w:rPr>
          <w:color w:val="000000" w:themeColor="text1"/>
        </w:rPr>
        <w:t>е) оказание должной помощи в ходе самостоятельной работы на уроке для менее успешных учеников.</w:t>
      </w:r>
    </w:p>
    <w:p w:rsidR="00E53337" w:rsidRPr="00F045A4" w:rsidRDefault="00E53337" w:rsidP="0037522F">
      <w:pPr>
        <w:pStyle w:val="1"/>
        <w:numPr>
          <w:ilvl w:val="0"/>
          <w:numId w:val="13"/>
        </w:numPr>
        <w:spacing w:line="276" w:lineRule="auto"/>
        <w:ind w:left="1066" w:hanging="357"/>
      </w:pPr>
      <w:r w:rsidRPr="00F045A4">
        <w:t xml:space="preserve">Учет психофизиологических особенностей детей при конструировании содержания и организации учебного процесса в классе. </w:t>
      </w:r>
    </w:p>
    <w:p w:rsidR="00E53337" w:rsidRPr="00F045A4" w:rsidRDefault="00E53337" w:rsidP="0037522F">
      <w:pPr>
        <w:pStyle w:val="1"/>
        <w:numPr>
          <w:ilvl w:val="0"/>
          <w:numId w:val="13"/>
        </w:numPr>
        <w:spacing w:line="276" w:lineRule="auto"/>
        <w:ind w:left="1066" w:hanging="357"/>
      </w:pPr>
      <w:r w:rsidRPr="00F045A4">
        <w:t>Использование Открытого банка заданий ФГБНУ «ФИПИ» для формирования устойчивых навыков всех видов речевой деятельности.</w:t>
      </w:r>
    </w:p>
    <w:p w:rsidR="000D3ACA" w:rsidRPr="00F045A4" w:rsidRDefault="000D3ACA" w:rsidP="00B724A3">
      <w:pPr>
        <w:pStyle w:val="aff6"/>
      </w:pPr>
      <w:r w:rsidRPr="00F045A4">
        <w:t>Администрациям образовательных организаций:</w:t>
      </w:r>
    </w:p>
    <w:p w:rsidR="00E53337" w:rsidRPr="00F045A4" w:rsidRDefault="00E53337" w:rsidP="00B724A3">
      <w:pPr>
        <w:pStyle w:val="afe"/>
        <w:spacing w:line="276" w:lineRule="auto"/>
      </w:pPr>
      <w:r w:rsidRPr="00F045A4">
        <w:t>Расширить использование в школах программ факультативных/элективных курсов.</w:t>
      </w:r>
    </w:p>
    <w:p w:rsidR="000D3ACA" w:rsidRPr="00F045A4" w:rsidRDefault="00E53337" w:rsidP="00B724A3">
      <w:pPr>
        <w:pStyle w:val="afe"/>
        <w:spacing w:line="276" w:lineRule="auto"/>
      </w:pPr>
      <w:r w:rsidRPr="00F045A4">
        <w:t>Контроль со стороны администрации готовности выпускников к сдаче ОГЭ.</w:t>
      </w:r>
    </w:p>
    <w:p w:rsidR="000D3ACA" w:rsidRPr="00F045A4" w:rsidRDefault="000D3ACA" w:rsidP="00B724A3">
      <w:pPr>
        <w:pStyle w:val="aff6"/>
      </w:pPr>
      <w:r w:rsidRPr="00F045A4">
        <w:t>Муниципальным органам управления образованием.</w:t>
      </w:r>
    </w:p>
    <w:p w:rsidR="000D3ACA" w:rsidRPr="00F045A4" w:rsidRDefault="00E53337" w:rsidP="00B724A3">
      <w:pPr>
        <w:pStyle w:val="afe"/>
        <w:spacing w:line="276" w:lineRule="auto"/>
        <w:rPr>
          <w:rFonts w:eastAsia="Calibri"/>
        </w:rPr>
      </w:pPr>
      <w:r w:rsidRPr="00F045A4">
        <w:t>Обеспечить возможность всем выпускникам области посетить семинары и мастер-классы учителей предметников (возможно онлайн), выпускники которых показывают отличные результаты на экзамене</w:t>
      </w:r>
    </w:p>
    <w:p w:rsidR="002B47AB" w:rsidRDefault="002B47AB" w:rsidP="002B47AB">
      <w:pPr>
        <w:spacing w:line="276" w:lineRule="auto"/>
        <w:rPr>
          <w:color w:val="000000" w:themeColor="text1"/>
        </w:rPr>
      </w:pPr>
    </w:p>
    <w:p w:rsidR="002B47AB" w:rsidRPr="00F82928" w:rsidRDefault="002B47AB" w:rsidP="00520FF7">
      <w:pPr>
        <w:pStyle w:val="aff2"/>
        <w:rPr>
          <w:rStyle w:val="af6"/>
          <w:b/>
          <w:u w:val="single"/>
        </w:rPr>
      </w:pPr>
      <w:r w:rsidRPr="00F82928">
        <w:rPr>
          <w:rStyle w:val="af6"/>
          <w:b/>
        </w:rPr>
        <w:lastRenderedPageBreak/>
        <w:t>12. Рекомендации для системы образования по совершенствованию методики преподавания учебного предмета «</w:t>
      </w:r>
      <w:r w:rsidRPr="00F82928">
        <w:rPr>
          <w:rStyle w:val="af6"/>
          <w:b/>
          <w:u w:val="single"/>
        </w:rPr>
        <w:t>НЕМЕЦКИЙ ЯЗЫК</w:t>
      </w:r>
      <w:r w:rsidRPr="00F82928">
        <w:rPr>
          <w:rStyle w:val="af6"/>
          <w:b/>
        </w:rPr>
        <w:t>»</w:t>
      </w:r>
    </w:p>
    <w:p w:rsidR="000D3ACA" w:rsidRPr="00F045A4" w:rsidRDefault="002B47AB" w:rsidP="002B47AB">
      <w:pPr>
        <w:pStyle w:val="aff4"/>
      </w:pPr>
      <w:r>
        <w:t>12</w:t>
      </w:r>
      <w:r w:rsidR="000D3ACA" w:rsidRPr="00F045A4">
        <w:t xml:space="preserve">.1. Рекомендации по совершенствованию преподавания учебного предмета </w:t>
      </w:r>
      <w:r w:rsidR="00F82928" w:rsidRPr="00F82928">
        <w:t>«НЕМЕЦКИЙ ЯЗЫК»</w:t>
      </w:r>
      <w:r w:rsidR="00F82928">
        <w:t xml:space="preserve"> </w:t>
      </w:r>
      <w:r w:rsidR="000D3ACA" w:rsidRPr="00F045A4">
        <w:t>для всех обучающихся</w:t>
      </w:r>
    </w:p>
    <w:p w:rsidR="000D3ACA" w:rsidRPr="00F045A4" w:rsidRDefault="000D3ACA" w:rsidP="002B47AB">
      <w:pPr>
        <w:pStyle w:val="aff6"/>
      </w:pPr>
      <w:r w:rsidRPr="00F045A4">
        <w:t>Учителям, методическим объединениям учителей.</w:t>
      </w:r>
    </w:p>
    <w:p w:rsidR="00EA5DD8" w:rsidRPr="00F045A4" w:rsidRDefault="00EA5DD8" w:rsidP="00B724A3">
      <w:pPr>
        <w:pStyle w:val="afe"/>
        <w:spacing w:line="276" w:lineRule="auto"/>
      </w:pPr>
      <w:r w:rsidRPr="00F045A4">
        <w:t xml:space="preserve">1. Начинать подготовку к выполнению заданий в формате экзамена начиная с 7 класса. </w:t>
      </w:r>
    </w:p>
    <w:p w:rsidR="00EA5DD8" w:rsidRPr="00F045A4" w:rsidRDefault="00EA5DD8" w:rsidP="00B724A3">
      <w:pPr>
        <w:pStyle w:val="afe"/>
        <w:spacing w:line="276" w:lineRule="auto"/>
      </w:pPr>
      <w:r w:rsidRPr="00F045A4">
        <w:t>2. Особое внимание следует уделить заданиям по аудированию и написанию личного письма.</w:t>
      </w:r>
    </w:p>
    <w:p w:rsidR="00EA5DD8" w:rsidRPr="00F045A4" w:rsidRDefault="00EA5DD8" w:rsidP="00B724A3">
      <w:pPr>
        <w:pStyle w:val="afe"/>
        <w:spacing w:line="276" w:lineRule="auto"/>
      </w:pPr>
      <w:r w:rsidRPr="00F045A4">
        <w:t>3. Тренировать структуру монологического высказывания по теме, ответ монолога с учетом ограничения времени высказывания.</w:t>
      </w:r>
    </w:p>
    <w:p w:rsidR="000D3ACA" w:rsidRPr="00F045A4" w:rsidRDefault="00EA5DD8" w:rsidP="00B724A3">
      <w:pPr>
        <w:pStyle w:val="afe"/>
        <w:spacing w:line="276" w:lineRule="auto"/>
        <w:rPr>
          <w:rFonts w:eastAsia="Calibri"/>
        </w:rPr>
      </w:pPr>
      <w:r w:rsidRPr="00F045A4">
        <w:t>4. Своевременно информировать Ассоциацию учителей немецкого языка о необходимости проведения мероприятий / семинаров /пробных работ по предмету.</w:t>
      </w:r>
    </w:p>
    <w:p w:rsidR="000D3ACA" w:rsidRPr="00F045A4" w:rsidRDefault="002B47AB" w:rsidP="002B47AB">
      <w:pPr>
        <w:pStyle w:val="aff4"/>
      </w:pPr>
      <w:r>
        <w:t>12</w:t>
      </w:r>
      <w:r w:rsidR="000D3ACA" w:rsidRPr="00F045A4">
        <w:t xml:space="preserve">.2. Рекомендации по организации дифференцированного обучения школьников с разным уровнем предметной подготовки </w:t>
      </w:r>
    </w:p>
    <w:p w:rsidR="000D3ACA" w:rsidRPr="00F045A4" w:rsidRDefault="000D3ACA" w:rsidP="002B47AB">
      <w:pPr>
        <w:pStyle w:val="aff6"/>
      </w:pPr>
      <w:r w:rsidRPr="00F045A4">
        <w:t>Учителям, методическим объединениям учителей.</w:t>
      </w:r>
    </w:p>
    <w:p w:rsidR="00EA5DD8" w:rsidRPr="00F045A4" w:rsidRDefault="00EA5DD8" w:rsidP="00B724A3">
      <w:pPr>
        <w:pStyle w:val="afe"/>
        <w:spacing w:line="276" w:lineRule="auto"/>
      </w:pPr>
      <w:r w:rsidRPr="00F045A4">
        <w:t>1. Сформировать базу заданий по предмету с учетом требований к дифференцированному обучению школьников с разным уровнем предметной подготовки</w:t>
      </w:r>
      <w:r w:rsidR="002B47AB">
        <w:t>.</w:t>
      </w:r>
    </w:p>
    <w:p w:rsidR="00EA5DD8" w:rsidRPr="00F045A4" w:rsidRDefault="00EA5DD8" w:rsidP="00B724A3">
      <w:pPr>
        <w:pStyle w:val="afe"/>
        <w:spacing w:line="276" w:lineRule="auto"/>
      </w:pPr>
      <w:r w:rsidRPr="00F045A4">
        <w:t>2. Организация консультаций/ дополнительных занятий для школьников с учетом их индивидуальных потребностей</w:t>
      </w:r>
      <w:r w:rsidR="002B47AB">
        <w:t>.</w:t>
      </w:r>
    </w:p>
    <w:p w:rsidR="00EA5DD8" w:rsidRPr="00F045A4" w:rsidRDefault="00EA5DD8" w:rsidP="00B724A3">
      <w:pPr>
        <w:pStyle w:val="afe"/>
        <w:spacing w:line="276" w:lineRule="auto"/>
      </w:pPr>
      <w:r w:rsidRPr="00F045A4">
        <w:t>3. Проведение предварительного анкетирования для выявления групп школьников с разным уровнем подготовки</w:t>
      </w:r>
      <w:r w:rsidR="002B47AB">
        <w:t>.</w:t>
      </w:r>
    </w:p>
    <w:p w:rsidR="00EA5DD8" w:rsidRPr="00F045A4" w:rsidRDefault="00EA5DD8" w:rsidP="00B724A3">
      <w:pPr>
        <w:pStyle w:val="afe"/>
        <w:spacing w:line="276" w:lineRule="auto"/>
      </w:pPr>
      <w:r w:rsidRPr="00F045A4">
        <w:t>4. Привлечение школьного психолога для выявления причин возникновения проблем с изучением предмета</w:t>
      </w:r>
      <w:r w:rsidR="002B47AB">
        <w:t>.</w:t>
      </w:r>
    </w:p>
    <w:p w:rsidR="00EA5DD8" w:rsidRPr="00F045A4" w:rsidRDefault="00EA5DD8" w:rsidP="00B724A3">
      <w:pPr>
        <w:pStyle w:val="afe"/>
        <w:spacing w:line="276" w:lineRule="auto"/>
      </w:pPr>
      <w:r w:rsidRPr="00F045A4">
        <w:t>5. Проведение творческих мероприятий с возможностью участия учеников с разным уровнем предметных знаний для повышения положительной мотивации к изучению данного предмета</w:t>
      </w:r>
      <w:r w:rsidR="002B47AB">
        <w:t>.</w:t>
      </w:r>
    </w:p>
    <w:p w:rsidR="00EA5DD8" w:rsidRPr="00F045A4" w:rsidRDefault="00EA5DD8" w:rsidP="00B724A3">
      <w:pPr>
        <w:pStyle w:val="afe"/>
        <w:spacing w:line="276" w:lineRule="auto"/>
      </w:pPr>
      <w:r w:rsidRPr="00F045A4">
        <w:t>6. Систематизировать и распространить успешный опыт коллег, имеющих хорошие результаты при обучении школьников с разным опытом подготовки.</w:t>
      </w:r>
    </w:p>
    <w:p w:rsidR="000D3ACA" w:rsidRPr="00F045A4" w:rsidRDefault="000D3ACA" w:rsidP="002B47AB">
      <w:pPr>
        <w:pStyle w:val="aff6"/>
      </w:pPr>
      <w:r w:rsidRPr="00F045A4">
        <w:t>Администрациям образовательных организаций:</w:t>
      </w:r>
    </w:p>
    <w:p w:rsidR="00EA5DD8" w:rsidRPr="00F045A4" w:rsidRDefault="00EA5DD8" w:rsidP="00B724A3">
      <w:pPr>
        <w:pStyle w:val="afe"/>
        <w:spacing w:line="276" w:lineRule="auto"/>
      </w:pPr>
      <w:r w:rsidRPr="00F045A4">
        <w:t>1.</w:t>
      </w:r>
      <w:r w:rsidR="00CF620F" w:rsidRPr="00F045A4">
        <w:t> </w:t>
      </w:r>
      <w:r w:rsidRPr="00F045A4">
        <w:t>Своевременно информировать учителей-предметников о семинарах/</w:t>
      </w:r>
      <w:r w:rsidR="00CF620F" w:rsidRPr="00F045A4">
        <w:t xml:space="preserve"> </w:t>
      </w:r>
      <w:r w:rsidRPr="00F045A4">
        <w:t>мероприятиях / заседаниях Ассоциации учителей-предметников</w:t>
      </w:r>
      <w:r w:rsidR="002B47AB">
        <w:t>.</w:t>
      </w:r>
    </w:p>
    <w:p w:rsidR="00EA5DD8" w:rsidRPr="00F045A4" w:rsidRDefault="00EA5DD8" w:rsidP="00B724A3">
      <w:pPr>
        <w:pStyle w:val="afe"/>
        <w:spacing w:line="276" w:lineRule="auto"/>
      </w:pPr>
      <w:r w:rsidRPr="00F045A4">
        <w:t>2. Давать возможность учителям участвовать в различных мероприятиях для учителей-предметников (семинары, мастер-классы, заседания Ассоциации)</w:t>
      </w:r>
      <w:r w:rsidR="002B47AB">
        <w:t>.</w:t>
      </w:r>
    </w:p>
    <w:p w:rsidR="000D3ACA" w:rsidRPr="00F045A4" w:rsidRDefault="00EA5DD8" w:rsidP="00B724A3">
      <w:pPr>
        <w:pStyle w:val="afe"/>
        <w:spacing w:line="276" w:lineRule="auto"/>
        <w:rPr>
          <w:rFonts w:eastAsia="Calibri"/>
        </w:rPr>
      </w:pPr>
      <w:r w:rsidRPr="00F045A4">
        <w:t>3. Поощрять учителей к систематизации и обобщению опыта работы по предмету</w:t>
      </w:r>
      <w:r w:rsidR="002B47AB">
        <w:t>.</w:t>
      </w:r>
    </w:p>
    <w:p w:rsidR="000D3ACA" w:rsidRPr="00F045A4" w:rsidRDefault="000D3ACA" w:rsidP="00B724A3">
      <w:pPr>
        <w:spacing w:line="276" w:lineRule="auto"/>
        <w:jc w:val="both"/>
        <w:rPr>
          <w:color w:val="000000" w:themeColor="text1"/>
        </w:rPr>
      </w:pPr>
    </w:p>
    <w:sectPr w:rsidR="000D3ACA" w:rsidRPr="00F045A4" w:rsidSect="00F045A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D7E" w:rsidRDefault="00333D7E" w:rsidP="005060D9">
      <w:r>
        <w:separator/>
      </w:r>
    </w:p>
  </w:endnote>
  <w:endnote w:type="continuationSeparator" w:id="0">
    <w:p w:rsidR="00333D7E" w:rsidRDefault="00333D7E"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6691"/>
      <w:docPartObj>
        <w:docPartGallery w:val="Page Numbers (Bottom of Page)"/>
        <w:docPartUnique/>
      </w:docPartObj>
    </w:sdtPr>
    <w:sdtEndPr/>
    <w:sdtContent>
      <w:p w:rsidR="00A52163" w:rsidRDefault="00A52163" w:rsidP="002133CF">
        <w:pPr>
          <w:pStyle w:val="ab"/>
          <w:jc w:val="right"/>
        </w:pPr>
        <w:r>
          <w:fldChar w:fldCharType="begin"/>
        </w:r>
        <w:r>
          <w:instrText xml:space="preserve"> PAGE   \* MERGEFORMAT </w:instrText>
        </w:r>
        <w:r>
          <w:fldChar w:fldCharType="separate"/>
        </w:r>
        <w:r>
          <w:rPr>
            <w:noProof/>
          </w:rPr>
          <w:t>49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D7E" w:rsidRDefault="00333D7E" w:rsidP="005060D9">
      <w:r>
        <w:separator/>
      </w:r>
    </w:p>
  </w:footnote>
  <w:footnote w:type="continuationSeparator" w:id="0">
    <w:p w:rsidR="00333D7E" w:rsidRDefault="00333D7E" w:rsidP="0050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480"/>
    <w:multiLevelType w:val="hybridMultilevel"/>
    <w:tmpl w:val="D4C41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584ABB"/>
    <w:multiLevelType w:val="hybridMultilevel"/>
    <w:tmpl w:val="D55E0224"/>
    <w:lvl w:ilvl="0" w:tplc="A26EDF4A">
      <w:start w:val="1"/>
      <w:numFmt w:val="bullet"/>
      <w:pStyle w:val="2"/>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066351"/>
    <w:multiLevelType w:val="hybridMultilevel"/>
    <w:tmpl w:val="E1484100"/>
    <w:lvl w:ilvl="0" w:tplc="B2561B7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67211"/>
    <w:multiLevelType w:val="hybridMultilevel"/>
    <w:tmpl w:val="8FE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897982"/>
    <w:multiLevelType w:val="hybridMultilevel"/>
    <w:tmpl w:val="6606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7C272D"/>
    <w:multiLevelType w:val="hybridMultilevel"/>
    <w:tmpl w:val="690A1F7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2527044C"/>
    <w:multiLevelType w:val="hybridMultilevel"/>
    <w:tmpl w:val="23FCDD1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2D5E3B52"/>
    <w:multiLevelType w:val="hybridMultilevel"/>
    <w:tmpl w:val="82F0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577D9E"/>
    <w:multiLevelType w:val="hybridMultilevel"/>
    <w:tmpl w:val="F738E42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3DFE7CCD"/>
    <w:multiLevelType w:val="hybridMultilevel"/>
    <w:tmpl w:val="22A2227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49DE0731"/>
    <w:multiLevelType w:val="hybridMultilevel"/>
    <w:tmpl w:val="6D7EF6D2"/>
    <w:lvl w:ilvl="0" w:tplc="7918FA02">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8F203D"/>
    <w:multiLevelType w:val="hybridMultilevel"/>
    <w:tmpl w:val="2CC00864"/>
    <w:lvl w:ilvl="0" w:tplc="7F1A770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5D5F77"/>
    <w:multiLevelType w:val="hybridMultilevel"/>
    <w:tmpl w:val="45D0B4B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2"/>
  </w:num>
  <w:num w:numId="3">
    <w:abstractNumId w:val="7"/>
  </w:num>
  <w:num w:numId="4">
    <w:abstractNumId w:val="11"/>
  </w:num>
  <w:num w:numId="5">
    <w:abstractNumId w:val="3"/>
  </w:num>
  <w:num w:numId="6">
    <w:abstractNumId w:val="4"/>
  </w:num>
  <w:num w:numId="7">
    <w:abstractNumId w:val="10"/>
  </w:num>
  <w:num w:numId="8">
    <w:abstractNumId w:val="0"/>
  </w:num>
  <w:num w:numId="9">
    <w:abstractNumId w:val="5"/>
  </w:num>
  <w:num w:numId="10">
    <w:abstractNumId w:val="12"/>
  </w:num>
  <w:num w:numId="11">
    <w:abstractNumId w:val="8"/>
  </w:num>
  <w:num w:numId="12">
    <w:abstractNumId w:val="6"/>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19"/>
    <w:rsid w:val="00006B1B"/>
    <w:rsid w:val="00013939"/>
    <w:rsid w:val="00013EED"/>
    <w:rsid w:val="00013F60"/>
    <w:rsid w:val="000144F9"/>
    <w:rsid w:val="00015593"/>
    <w:rsid w:val="0001735D"/>
    <w:rsid w:val="00017B56"/>
    <w:rsid w:val="00017C50"/>
    <w:rsid w:val="00017C63"/>
    <w:rsid w:val="00020EF1"/>
    <w:rsid w:val="0002141B"/>
    <w:rsid w:val="00022E68"/>
    <w:rsid w:val="000237F1"/>
    <w:rsid w:val="000248CB"/>
    <w:rsid w:val="0002493C"/>
    <w:rsid w:val="00025430"/>
    <w:rsid w:val="00033E72"/>
    <w:rsid w:val="000360F1"/>
    <w:rsid w:val="00040584"/>
    <w:rsid w:val="00040AFC"/>
    <w:rsid w:val="0005219D"/>
    <w:rsid w:val="00054526"/>
    <w:rsid w:val="00054940"/>
    <w:rsid w:val="00054B49"/>
    <w:rsid w:val="00061CB5"/>
    <w:rsid w:val="00062AD4"/>
    <w:rsid w:val="000706C8"/>
    <w:rsid w:val="000708DD"/>
    <w:rsid w:val="00070C53"/>
    <w:rsid w:val="00072090"/>
    <w:rsid w:val="000720BF"/>
    <w:rsid w:val="000753E5"/>
    <w:rsid w:val="0007677B"/>
    <w:rsid w:val="000809F4"/>
    <w:rsid w:val="000816E9"/>
    <w:rsid w:val="00081B86"/>
    <w:rsid w:val="00082F54"/>
    <w:rsid w:val="0008417C"/>
    <w:rsid w:val="000849F6"/>
    <w:rsid w:val="000918BF"/>
    <w:rsid w:val="00091EF8"/>
    <w:rsid w:val="00094A1E"/>
    <w:rsid w:val="00094D3A"/>
    <w:rsid w:val="00094E4D"/>
    <w:rsid w:val="000A5351"/>
    <w:rsid w:val="000A57FC"/>
    <w:rsid w:val="000A5BE9"/>
    <w:rsid w:val="000A6ACC"/>
    <w:rsid w:val="000B0805"/>
    <w:rsid w:val="000B1849"/>
    <w:rsid w:val="000B57FF"/>
    <w:rsid w:val="000B751C"/>
    <w:rsid w:val="000D0D58"/>
    <w:rsid w:val="000D2B33"/>
    <w:rsid w:val="000D3ACA"/>
    <w:rsid w:val="000D4034"/>
    <w:rsid w:val="000E0643"/>
    <w:rsid w:val="000E6D5D"/>
    <w:rsid w:val="000E70EE"/>
    <w:rsid w:val="000F3541"/>
    <w:rsid w:val="000F484A"/>
    <w:rsid w:val="001058F7"/>
    <w:rsid w:val="001067B0"/>
    <w:rsid w:val="00106EE9"/>
    <w:rsid w:val="00110570"/>
    <w:rsid w:val="00110B29"/>
    <w:rsid w:val="00114EED"/>
    <w:rsid w:val="00116677"/>
    <w:rsid w:val="00117507"/>
    <w:rsid w:val="00123B16"/>
    <w:rsid w:val="00131823"/>
    <w:rsid w:val="00136664"/>
    <w:rsid w:val="00137458"/>
    <w:rsid w:val="00137FF9"/>
    <w:rsid w:val="00146CF9"/>
    <w:rsid w:val="00147177"/>
    <w:rsid w:val="00147181"/>
    <w:rsid w:val="00155604"/>
    <w:rsid w:val="001569E6"/>
    <w:rsid w:val="00160B20"/>
    <w:rsid w:val="00161645"/>
    <w:rsid w:val="001628E4"/>
    <w:rsid w:val="00162C73"/>
    <w:rsid w:val="00164EBB"/>
    <w:rsid w:val="00165CAE"/>
    <w:rsid w:val="00170F8F"/>
    <w:rsid w:val="00172670"/>
    <w:rsid w:val="00174654"/>
    <w:rsid w:val="001756D9"/>
    <w:rsid w:val="00175A3D"/>
    <w:rsid w:val="00175E2F"/>
    <w:rsid w:val="00176E03"/>
    <w:rsid w:val="00181394"/>
    <w:rsid w:val="001924CC"/>
    <w:rsid w:val="00192656"/>
    <w:rsid w:val="001955EA"/>
    <w:rsid w:val="0019692E"/>
    <w:rsid w:val="00197ADA"/>
    <w:rsid w:val="001A50EB"/>
    <w:rsid w:val="001B0018"/>
    <w:rsid w:val="001B0E29"/>
    <w:rsid w:val="001B1F48"/>
    <w:rsid w:val="001B36B2"/>
    <w:rsid w:val="001B5802"/>
    <w:rsid w:val="001B639B"/>
    <w:rsid w:val="001B6E3F"/>
    <w:rsid w:val="001B7D97"/>
    <w:rsid w:val="001C1989"/>
    <w:rsid w:val="001C4B21"/>
    <w:rsid w:val="001D0B78"/>
    <w:rsid w:val="001D2BD2"/>
    <w:rsid w:val="001D7B78"/>
    <w:rsid w:val="001E49E8"/>
    <w:rsid w:val="001E7F9B"/>
    <w:rsid w:val="001F6085"/>
    <w:rsid w:val="002060E7"/>
    <w:rsid w:val="00206D26"/>
    <w:rsid w:val="00210382"/>
    <w:rsid w:val="002123B7"/>
    <w:rsid w:val="002128D8"/>
    <w:rsid w:val="00212DEA"/>
    <w:rsid w:val="002133CF"/>
    <w:rsid w:val="00216137"/>
    <w:rsid w:val="002178E5"/>
    <w:rsid w:val="002202E9"/>
    <w:rsid w:val="0022207D"/>
    <w:rsid w:val="002242B7"/>
    <w:rsid w:val="00224E44"/>
    <w:rsid w:val="002254C6"/>
    <w:rsid w:val="00231AB4"/>
    <w:rsid w:val="00233749"/>
    <w:rsid w:val="002363FE"/>
    <w:rsid w:val="002405DB"/>
    <w:rsid w:val="00243F7D"/>
    <w:rsid w:val="00247CE2"/>
    <w:rsid w:val="00250FC6"/>
    <w:rsid w:val="002558ED"/>
    <w:rsid w:val="0026019F"/>
    <w:rsid w:val="00263C99"/>
    <w:rsid w:val="00266742"/>
    <w:rsid w:val="00267C71"/>
    <w:rsid w:val="00271D6A"/>
    <w:rsid w:val="002728DF"/>
    <w:rsid w:val="00272E20"/>
    <w:rsid w:val="002739D7"/>
    <w:rsid w:val="00276FD3"/>
    <w:rsid w:val="00282843"/>
    <w:rsid w:val="002850A4"/>
    <w:rsid w:val="002903BA"/>
    <w:rsid w:val="00290841"/>
    <w:rsid w:val="00290F80"/>
    <w:rsid w:val="00293CED"/>
    <w:rsid w:val="002A18B2"/>
    <w:rsid w:val="002A202A"/>
    <w:rsid w:val="002A2F7F"/>
    <w:rsid w:val="002A3AF7"/>
    <w:rsid w:val="002A71BB"/>
    <w:rsid w:val="002B47AB"/>
    <w:rsid w:val="002B527E"/>
    <w:rsid w:val="002B7C6E"/>
    <w:rsid w:val="002C117F"/>
    <w:rsid w:val="002C6A0E"/>
    <w:rsid w:val="002D3263"/>
    <w:rsid w:val="002D54B2"/>
    <w:rsid w:val="002D5972"/>
    <w:rsid w:val="002E09FC"/>
    <w:rsid w:val="002E171D"/>
    <w:rsid w:val="002E1AF2"/>
    <w:rsid w:val="002E32D1"/>
    <w:rsid w:val="002E361A"/>
    <w:rsid w:val="002E57D1"/>
    <w:rsid w:val="002E705C"/>
    <w:rsid w:val="002F3769"/>
    <w:rsid w:val="002F3B40"/>
    <w:rsid w:val="002F4079"/>
    <w:rsid w:val="002F4303"/>
    <w:rsid w:val="0030124D"/>
    <w:rsid w:val="00302A42"/>
    <w:rsid w:val="003033A4"/>
    <w:rsid w:val="00306CA0"/>
    <w:rsid w:val="00307EE5"/>
    <w:rsid w:val="00314599"/>
    <w:rsid w:val="00314A41"/>
    <w:rsid w:val="003172FD"/>
    <w:rsid w:val="00322DAD"/>
    <w:rsid w:val="0032306E"/>
    <w:rsid w:val="00323154"/>
    <w:rsid w:val="0032336F"/>
    <w:rsid w:val="00330533"/>
    <w:rsid w:val="00332E28"/>
    <w:rsid w:val="00333D7E"/>
    <w:rsid w:val="003347C6"/>
    <w:rsid w:val="00340371"/>
    <w:rsid w:val="00342308"/>
    <w:rsid w:val="003476B1"/>
    <w:rsid w:val="003512F1"/>
    <w:rsid w:val="00353035"/>
    <w:rsid w:val="003545D4"/>
    <w:rsid w:val="003602B9"/>
    <w:rsid w:val="00360A64"/>
    <w:rsid w:val="00360DEE"/>
    <w:rsid w:val="00365707"/>
    <w:rsid w:val="00371A77"/>
    <w:rsid w:val="0037462C"/>
    <w:rsid w:val="0037522F"/>
    <w:rsid w:val="00385DBE"/>
    <w:rsid w:val="00386543"/>
    <w:rsid w:val="00386C1D"/>
    <w:rsid w:val="00394A2D"/>
    <w:rsid w:val="003A1491"/>
    <w:rsid w:val="003A4EAE"/>
    <w:rsid w:val="003A59C9"/>
    <w:rsid w:val="003A66F0"/>
    <w:rsid w:val="003A772D"/>
    <w:rsid w:val="003B10AC"/>
    <w:rsid w:val="003B63D9"/>
    <w:rsid w:val="003B6E55"/>
    <w:rsid w:val="003C1BB4"/>
    <w:rsid w:val="003C6055"/>
    <w:rsid w:val="003D15AC"/>
    <w:rsid w:val="003D3F42"/>
    <w:rsid w:val="003E24DB"/>
    <w:rsid w:val="003E3AE1"/>
    <w:rsid w:val="003E3C6D"/>
    <w:rsid w:val="003E4A1B"/>
    <w:rsid w:val="003F1908"/>
    <w:rsid w:val="003F5D5E"/>
    <w:rsid w:val="00403357"/>
    <w:rsid w:val="00405213"/>
    <w:rsid w:val="004052F7"/>
    <w:rsid w:val="00406E15"/>
    <w:rsid w:val="004126C7"/>
    <w:rsid w:val="00417606"/>
    <w:rsid w:val="004179AF"/>
    <w:rsid w:val="00420DED"/>
    <w:rsid w:val="00421339"/>
    <w:rsid w:val="00421407"/>
    <w:rsid w:val="0042364E"/>
    <w:rsid w:val="00425940"/>
    <w:rsid w:val="00425CA9"/>
    <w:rsid w:val="0042675E"/>
    <w:rsid w:val="00436A7B"/>
    <w:rsid w:val="00442D05"/>
    <w:rsid w:val="00446BD3"/>
    <w:rsid w:val="00447158"/>
    <w:rsid w:val="004518C0"/>
    <w:rsid w:val="00452F13"/>
    <w:rsid w:val="00454703"/>
    <w:rsid w:val="00455A20"/>
    <w:rsid w:val="00461AC6"/>
    <w:rsid w:val="00462FB8"/>
    <w:rsid w:val="00473696"/>
    <w:rsid w:val="00475424"/>
    <w:rsid w:val="00475686"/>
    <w:rsid w:val="00475B0F"/>
    <w:rsid w:val="004766DD"/>
    <w:rsid w:val="0047765C"/>
    <w:rsid w:val="00477F73"/>
    <w:rsid w:val="004811FB"/>
    <w:rsid w:val="0048351C"/>
    <w:rsid w:val="0048369F"/>
    <w:rsid w:val="0048459A"/>
    <w:rsid w:val="004845F2"/>
    <w:rsid w:val="004857A5"/>
    <w:rsid w:val="00490044"/>
    <w:rsid w:val="00490B5F"/>
    <w:rsid w:val="00492127"/>
    <w:rsid w:val="00495639"/>
    <w:rsid w:val="0049777E"/>
    <w:rsid w:val="004A0F4E"/>
    <w:rsid w:val="004A1581"/>
    <w:rsid w:val="004A1944"/>
    <w:rsid w:val="004A4889"/>
    <w:rsid w:val="004B1393"/>
    <w:rsid w:val="004B1671"/>
    <w:rsid w:val="004B3A43"/>
    <w:rsid w:val="004C06F6"/>
    <w:rsid w:val="004C1046"/>
    <w:rsid w:val="004C535D"/>
    <w:rsid w:val="004C56AA"/>
    <w:rsid w:val="004C729F"/>
    <w:rsid w:val="004D1D7A"/>
    <w:rsid w:val="004D4D3D"/>
    <w:rsid w:val="004D5ABD"/>
    <w:rsid w:val="004E0288"/>
    <w:rsid w:val="004E1FB1"/>
    <w:rsid w:val="004E3CFB"/>
    <w:rsid w:val="004E5368"/>
    <w:rsid w:val="004F0958"/>
    <w:rsid w:val="004F5684"/>
    <w:rsid w:val="004F5957"/>
    <w:rsid w:val="004F7898"/>
    <w:rsid w:val="0050022A"/>
    <w:rsid w:val="00501B82"/>
    <w:rsid w:val="0050227B"/>
    <w:rsid w:val="00502EED"/>
    <w:rsid w:val="0050319C"/>
    <w:rsid w:val="00505808"/>
    <w:rsid w:val="005060D9"/>
    <w:rsid w:val="00507F57"/>
    <w:rsid w:val="0051137B"/>
    <w:rsid w:val="00513275"/>
    <w:rsid w:val="00517937"/>
    <w:rsid w:val="00520C8B"/>
    <w:rsid w:val="00520DFB"/>
    <w:rsid w:val="00520FF7"/>
    <w:rsid w:val="00523D4D"/>
    <w:rsid w:val="005324BD"/>
    <w:rsid w:val="005336DE"/>
    <w:rsid w:val="00533C71"/>
    <w:rsid w:val="00534A6A"/>
    <w:rsid w:val="00534AF1"/>
    <w:rsid w:val="005350CA"/>
    <w:rsid w:val="00536943"/>
    <w:rsid w:val="00541B5C"/>
    <w:rsid w:val="005451D5"/>
    <w:rsid w:val="00547B4C"/>
    <w:rsid w:val="00560114"/>
    <w:rsid w:val="00561201"/>
    <w:rsid w:val="00561721"/>
    <w:rsid w:val="00561EAD"/>
    <w:rsid w:val="00561FD7"/>
    <w:rsid w:val="005642F0"/>
    <w:rsid w:val="00565667"/>
    <w:rsid w:val="005660DF"/>
    <w:rsid w:val="005662BA"/>
    <w:rsid w:val="005671B0"/>
    <w:rsid w:val="0057118C"/>
    <w:rsid w:val="00572379"/>
    <w:rsid w:val="00574532"/>
    <w:rsid w:val="00576102"/>
    <w:rsid w:val="00576131"/>
    <w:rsid w:val="0057630F"/>
    <w:rsid w:val="00576630"/>
    <w:rsid w:val="00576F38"/>
    <w:rsid w:val="0058178A"/>
    <w:rsid w:val="0058376C"/>
    <w:rsid w:val="00583C57"/>
    <w:rsid w:val="0058551C"/>
    <w:rsid w:val="005914EB"/>
    <w:rsid w:val="005A0244"/>
    <w:rsid w:val="005A0F8E"/>
    <w:rsid w:val="005A2C32"/>
    <w:rsid w:val="005A42B2"/>
    <w:rsid w:val="005A7CED"/>
    <w:rsid w:val="005B02D7"/>
    <w:rsid w:val="005B2033"/>
    <w:rsid w:val="005B29C8"/>
    <w:rsid w:val="005B33E0"/>
    <w:rsid w:val="005B3DE9"/>
    <w:rsid w:val="005B52FC"/>
    <w:rsid w:val="005B5572"/>
    <w:rsid w:val="005B7B38"/>
    <w:rsid w:val="005C4DE2"/>
    <w:rsid w:val="005C543A"/>
    <w:rsid w:val="005C5761"/>
    <w:rsid w:val="005C66E2"/>
    <w:rsid w:val="005C7D43"/>
    <w:rsid w:val="005D3C80"/>
    <w:rsid w:val="005D4F5E"/>
    <w:rsid w:val="005D697F"/>
    <w:rsid w:val="005E0053"/>
    <w:rsid w:val="005E0411"/>
    <w:rsid w:val="005E15AE"/>
    <w:rsid w:val="005E5DC6"/>
    <w:rsid w:val="005E6F4A"/>
    <w:rsid w:val="005F00C9"/>
    <w:rsid w:val="005F07F4"/>
    <w:rsid w:val="005F2021"/>
    <w:rsid w:val="005F4E5F"/>
    <w:rsid w:val="005F702E"/>
    <w:rsid w:val="00600034"/>
    <w:rsid w:val="00600564"/>
    <w:rsid w:val="00601036"/>
    <w:rsid w:val="00602C7D"/>
    <w:rsid w:val="0060673D"/>
    <w:rsid w:val="00610731"/>
    <w:rsid w:val="0061189C"/>
    <w:rsid w:val="006147E9"/>
    <w:rsid w:val="00614AB8"/>
    <w:rsid w:val="006208D6"/>
    <w:rsid w:val="00620E47"/>
    <w:rsid w:val="00621901"/>
    <w:rsid w:val="00622D38"/>
    <w:rsid w:val="0062684D"/>
    <w:rsid w:val="006304F0"/>
    <w:rsid w:val="00630A93"/>
    <w:rsid w:val="006323DC"/>
    <w:rsid w:val="006328F2"/>
    <w:rsid w:val="00634351"/>
    <w:rsid w:val="006364DC"/>
    <w:rsid w:val="00643A8E"/>
    <w:rsid w:val="0064641B"/>
    <w:rsid w:val="00647FF4"/>
    <w:rsid w:val="006509DE"/>
    <w:rsid w:val="00653487"/>
    <w:rsid w:val="0065647A"/>
    <w:rsid w:val="006565A3"/>
    <w:rsid w:val="00661C2E"/>
    <w:rsid w:val="00663236"/>
    <w:rsid w:val="006644E5"/>
    <w:rsid w:val="00664793"/>
    <w:rsid w:val="00664DD9"/>
    <w:rsid w:val="0067075C"/>
    <w:rsid w:val="00671A68"/>
    <w:rsid w:val="006761D4"/>
    <w:rsid w:val="006805C0"/>
    <w:rsid w:val="0068093D"/>
    <w:rsid w:val="006839E1"/>
    <w:rsid w:val="0068434B"/>
    <w:rsid w:val="0069328D"/>
    <w:rsid w:val="006951FD"/>
    <w:rsid w:val="006966ED"/>
    <w:rsid w:val="006A098C"/>
    <w:rsid w:val="006A4233"/>
    <w:rsid w:val="006A5909"/>
    <w:rsid w:val="006A5A59"/>
    <w:rsid w:val="006A66FC"/>
    <w:rsid w:val="006B2260"/>
    <w:rsid w:val="006B397A"/>
    <w:rsid w:val="006C08AB"/>
    <w:rsid w:val="006C1F15"/>
    <w:rsid w:val="006C2B74"/>
    <w:rsid w:val="006C370A"/>
    <w:rsid w:val="006D2A12"/>
    <w:rsid w:val="006D3215"/>
    <w:rsid w:val="006D35CA"/>
    <w:rsid w:val="006D5136"/>
    <w:rsid w:val="006E17AE"/>
    <w:rsid w:val="006E68F5"/>
    <w:rsid w:val="006F0067"/>
    <w:rsid w:val="006F3332"/>
    <w:rsid w:val="006F5AB3"/>
    <w:rsid w:val="006F67F1"/>
    <w:rsid w:val="007002CF"/>
    <w:rsid w:val="00703494"/>
    <w:rsid w:val="0070443B"/>
    <w:rsid w:val="00724773"/>
    <w:rsid w:val="00725E32"/>
    <w:rsid w:val="00727D0D"/>
    <w:rsid w:val="007307E5"/>
    <w:rsid w:val="007356F6"/>
    <w:rsid w:val="00736109"/>
    <w:rsid w:val="0074377E"/>
    <w:rsid w:val="00747C2F"/>
    <w:rsid w:val="00752E4E"/>
    <w:rsid w:val="00756A4A"/>
    <w:rsid w:val="00757EB5"/>
    <w:rsid w:val="0076000E"/>
    <w:rsid w:val="00762DE6"/>
    <w:rsid w:val="00763569"/>
    <w:rsid w:val="00764538"/>
    <w:rsid w:val="00765D46"/>
    <w:rsid w:val="00766905"/>
    <w:rsid w:val="0077011C"/>
    <w:rsid w:val="00772D7C"/>
    <w:rsid w:val="00773E38"/>
    <w:rsid w:val="00775907"/>
    <w:rsid w:val="00776D87"/>
    <w:rsid w:val="007773F0"/>
    <w:rsid w:val="00777F12"/>
    <w:rsid w:val="00780CA4"/>
    <w:rsid w:val="00783926"/>
    <w:rsid w:val="0078478B"/>
    <w:rsid w:val="00786891"/>
    <w:rsid w:val="00786AC9"/>
    <w:rsid w:val="00791F29"/>
    <w:rsid w:val="0079316A"/>
    <w:rsid w:val="007A10C4"/>
    <w:rsid w:val="007A2A03"/>
    <w:rsid w:val="007A2F76"/>
    <w:rsid w:val="007A52A3"/>
    <w:rsid w:val="007A5716"/>
    <w:rsid w:val="007A74B7"/>
    <w:rsid w:val="007B0515"/>
    <w:rsid w:val="007B0E21"/>
    <w:rsid w:val="007B2186"/>
    <w:rsid w:val="007B3043"/>
    <w:rsid w:val="007B5A77"/>
    <w:rsid w:val="007B604B"/>
    <w:rsid w:val="007B785F"/>
    <w:rsid w:val="007C4524"/>
    <w:rsid w:val="007C4568"/>
    <w:rsid w:val="007C54B0"/>
    <w:rsid w:val="007C78C8"/>
    <w:rsid w:val="007D1AE1"/>
    <w:rsid w:val="007D3877"/>
    <w:rsid w:val="007E4D9C"/>
    <w:rsid w:val="007E53F6"/>
    <w:rsid w:val="007E6BEB"/>
    <w:rsid w:val="007F0012"/>
    <w:rsid w:val="007F0633"/>
    <w:rsid w:val="007F13F1"/>
    <w:rsid w:val="007F4F3D"/>
    <w:rsid w:val="007F5E19"/>
    <w:rsid w:val="007F79C9"/>
    <w:rsid w:val="008065C3"/>
    <w:rsid w:val="00806E31"/>
    <w:rsid w:val="00807178"/>
    <w:rsid w:val="00821594"/>
    <w:rsid w:val="008257B8"/>
    <w:rsid w:val="00825B24"/>
    <w:rsid w:val="00827699"/>
    <w:rsid w:val="0082776F"/>
    <w:rsid w:val="00832B9F"/>
    <w:rsid w:val="0083782A"/>
    <w:rsid w:val="00841DA6"/>
    <w:rsid w:val="00842C8D"/>
    <w:rsid w:val="008462D8"/>
    <w:rsid w:val="00846D04"/>
    <w:rsid w:val="0084749E"/>
    <w:rsid w:val="00847CBC"/>
    <w:rsid w:val="0085290A"/>
    <w:rsid w:val="00852DD1"/>
    <w:rsid w:val="00853878"/>
    <w:rsid w:val="00853F59"/>
    <w:rsid w:val="008544EF"/>
    <w:rsid w:val="008555D2"/>
    <w:rsid w:val="00857290"/>
    <w:rsid w:val="00857860"/>
    <w:rsid w:val="0087098E"/>
    <w:rsid w:val="008733E0"/>
    <w:rsid w:val="008764EC"/>
    <w:rsid w:val="0087757D"/>
    <w:rsid w:val="00877711"/>
    <w:rsid w:val="00880602"/>
    <w:rsid w:val="00885B42"/>
    <w:rsid w:val="00887C93"/>
    <w:rsid w:val="008923DF"/>
    <w:rsid w:val="008929D2"/>
    <w:rsid w:val="00893048"/>
    <w:rsid w:val="00893878"/>
    <w:rsid w:val="00895940"/>
    <w:rsid w:val="00895EDE"/>
    <w:rsid w:val="00897DA4"/>
    <w:rsid w:val="008A35A5"/>
    <w:rsid w:val="008A6382"/>
    <w:rsid w:val="008B4A6C"/>
    <w:rsid w:val="008C12BD"/>
    <w:rsid w:val="008C2398"/>
    <w:rsid w:val="008C319A"/>
    <w:rsid w:val="008C3F4B"/>
    <w:rsid w:val="008C573B"/>
    <w:rsid w:val="008C6DCA"/>
    <w:rsid w:val="008D33B7"/>
    <w:rsid w:val="008D344B"/>
    <w:rsid w:val="008D4C74"/>
    <w:rsid w:val="008E06EB"/>
    <w:rsid w:val="008E09BA"/>
    <w:rsid w:val="008E1FF2"/>
    <w:rsid w:val="008F02F1"/>
    <w:rsid w:val="008F5B17"/>
    <w:rsid w:val="008F600E"/>
    <w:rsid w:val="008F7161"/>
    <w:rsid w:val="00901DD5"/>
    <w:rsid w:val="009020F0"/>
    <w:rsid w:val="00903006"/>
    <w:rsid w:val="00903AC5"/>
    <w:rsid w:val="00903EA4"/>
    <w:rsid w:val="00904047"/>
    <w:rsid w:val="00906444"/>
    <w:rsid w:val="00915248"/>
    <w:rsid w:val="00915DBB"/>
    <w:rsid w:val="00920D0A"/>
    <w:rsid w:val="00925050"/>
    <w:rsid w:val="00926F8B"/>
    <w:rsid w:val="0092762C"/>
    <w:rsid w:val="00931BA3"/>
    <w:rsid w:val="00932ACD"/>
    <w:rsid w:val="00933F50"/>
    <w:rsid w:val="009376FF"/>
    <w:rsid w:val="0094050C"/>
    <w:rsid w:val="009409F5"/>
    <w:rsid w:val="00940FBA"/>
    <w:rsid w:val="0094223A"/>
    <w:rsid w:val="0094457B"/>
    <w:rsid w:val="00944798"/>
    <w:rsid w:val="00945BAA"/>
    <w:rsid w:val="00946FE6"/>
    <w:rsid w:val="0095463D"/>
    <w:rsid w:val="00954A47"/>
    <w:rsid w:val="00955FE2"/>
    <w:rsid w:val="00962F2E"/>
    <w:rsid w:val="0096413B"/>
    <w:rsid w:val="00965A30"/>
    <w:rsid w:val="00970289"/>
    <w:rsid w:val="00970C1E"/>
    <w:rsid w:val="0097375F"/>
    <w:rsid w:val="00973F0A"/>
    <w:rsid w:val="00980A9C"/>
    <w:rsid w:val="00981B4D"/>
    <w:rsid w:val="009825B7"/>
    <w:rsid w:val="009872EC"/>
    <w:rsid w:val="00991647"/>
    <w:rsid w:val="009939E9"/>
    <w:rsid w:val="00994782"/>
    <w:rsid w:val="00996424"/>
    <w:rsid w:val="009A1AE8"/>
    <w:rsid w:val="009A6F73"/>
    <w:rsid w:val="009A7479"/>
    <w:rsid w:val="009B0D70"/>
    <w:rsid w:val="009B0E3B"/>
    <w:rsid w:val="009B1953"/>
    <w:rsid w:val="009B1F55"/>
    <w:rsid w:val="009B49BB"/>
    <w:rsid w:val="009D04A2"/>
    <w:rsid w:val="009D0611"/>
    <w:rsid w:val="009D0AA2"/>
    <w:rsid w:val="009D154B"/>
    <w:rsid w:val="009D3FCA"/>
    <w:rsid w:val="009D4506"/>
    <w:rsid w:val="009D5F3F"/>
    <w:rsid w:val="009E176B"/>
    <w:rsid w:val="009E4A5B"/>
    <w:rsid w:val="009E5C02"/>
    <w:rsid w:val="009E7254"/>
    <w:rsid w:val="009E774F"/>
    <w:rsid w:val="009E7757"/>
    <w:rsid w:val="009F24A2"/>
    <w:rsid w:val="009F3C87"/>
    <w:rsid w:val="009F3E5F"/>
    <w:rsid w:val="009F5C60"/>
    <w:rsid w:val="009F7C26"/>
    <w:rsid w:val="009F7EE0"/>
    <w:rsid w:val="00A000C8"/>
    <w:rsid w:val="00A01314"/>
    <w:rsid w:val="00A02CDA"/>
    <w:rsid w:val="00A04D3B"/>
    <w:rsid w:val="00A0549C"/>
    <w:rsid w:val="00A07445"/>
    <w:rsid w:val="00A13A0A"/>
    <w:rsid w:val="00A1489B"/>
    <w:rsid w:val="00A1511F"/>
    <w:rsid w:val="00A169B6"/>
    <w:rsid w:val="00A17BD5"/>
    <w:rsid w:val="00A2251F"/>
    <w:rsid w:val="00A22AA7"/>
    <w:rsid w:val="00A26A61"/>
    <w:rsid w:val="00A34126"/>
    <w:rsid w:val="00A343CC"/>
    <w:rsid w:val="00A4275D"/>
    <w:rsid w:val="00A478E2"/>
    <w:rsid w:val="00A52163"/>
    <w:rsid w:val="00A61072"/>
    <w:rsid w:val="00A61E60"/>
    <w:rsid w:val="00A623DE"/>
    <w:rsid w:val="00A67518"/>
    <w:rsid w:val="00A67C9A"/>
    <w:rsid w:val="00A76231"/>
    <w:rsid w:val="00A77840"/>
    <w:rsid w:val="00A803E1"/>
    <w:rsid w:val="00A80A00"/>
    <w:rsid w:val="00A82BB0"/>
    <w:rsid w:val="00A9105A"/>
    <w:rsid w:val="00A92AE2"/>
    <w:rsid w:val="00A94147"/>
    <w:rsid w:val="00A96328"/>
    <w:rsid w:val="00A96CDF"/>
    <w:rsid w:val="00AA39AC"/>
    <w:rsid w:val="00AA3A48"/>
    <w:rsid w:val="00AB0BE0"/>
    <w:rsid w:val="00AB4B4A"/>
    <w:rsid w:val="00AB620F"/>
    <w:rsid w:val="00AB7C04"/>
    <w:rsid w:val="00AC1B82"/>
    <w:rsid w:val="00AC2D97"/>
    <w:rsid w:val="00AC43B4"/>
    <w:rsid w:val="00AC6316"/>
    <w:rsid w:val="00AC7CD6"/>
    <w:rsid w:val="00AD2077"/>
    <w:rsid w:val="00AD3D07"/>
    <w:rsid w:val="00AD54A7"/>
    <w:rsid w:val="00AE0FDF"/>
    <w:rsid w:val="00AE35B1"/>
    <w:rsid w:val="00AE4332"/>
    <w:rsid w:val="00AE759E"/>
    <w:rsid w:val="00AF4CD1"/>
    <w:rsid w:val="00AF4F36"/>
    <w:rsid w:val="00AF50BA"/>
    <w:rsid w:val="00AF5890"/>
    <w:rsid w:val="00B000AB"/>
    <w:rsid w:val="00B01AD9"/>
    <w:rsid w:val="00B05FEC"/>
    <w:rsid w:val="00B0629D"/>
    <w:rsid w:val="00B11FFE"/>
    <w:rsid w:val="00B155D3"/>
    <w:rsid w:val="00B15C13"/>
    <w:rsid w:val="00B33F56"/>
    <w:rsid w:val="00B42FD4"/>
    <w:rsid w:val="00B4534F"/>
    <w:rsid w:val="00B465B7"/>
    <w:rsid w:val="00B47995"/>
    <w:rsid w:val="00B508C2"/>
    <w:rsid w:val="00B55B48"/>
    <w:rsid w:val="00B61B06"/>
    <w:rsid w:val="00B63AE6"/>
    <w:rsid w:val="00B66E50"/>
    <w:rsid w:val="00B724A3"/>
    <w:rsid w:val="00B73CF1"/>
    <w:rsid w:val="00B770F1"/>
    <w:rsid w:val="00B77160"/>
    <w:rsid w:val="00B77368"/>
    <w:rsid w:val="00B81E97"/>
    <w:rsid w:val="00B84F9A"/>
    <w:rsid w:val="00B86A07"/>
    <w:rsid w:val="00B90237"/>
    <w:rsid w:val="00BA062D"/>
    <w:rsid w:val="00BB4A8E"/>
    <w:rsid w:val="00BB6AD8"/>
    <w:rsid w:val="00BC17CC"/>
    <w:rsid w:val="00BC182C"/>
    <w:rsid w:val="00BC1F52"/>
    <w:rsid w:val="00BC36E4"/>
    <w:rsid w:val="00BC3B99"/>
    <w:rsid w:val="00BC448A"/>
    <w:rsid w:val="00BC4DE4"/>
    <w:rsid w:val="00BC792C"/>
    <w:rsid w:val="00BD3561"/>
    <w:rsid w:val="00BD4889"/>
    <w:rsid w:val="00BD48F6"/>
    <w:rsid w:val="00BE155F"/>
    <w:rsid w:val="00BE1C9B"/>
    <w:rsid w:val="00BE1EE8"/>
    <w:rsid w:val="00BE42D2"/>
    <w:rsid w:val="00BE77CA"/>
    <w:rsid w:val="00BF36E1"/>
    <w:rsid w:val="00BF46C8"/>
    <w:rsid w:val="00BF6A18"/>
    <w:rsid w:val="00BF740B"/>
    <w:rsid w:val="00C00CE5"/>
    <w:rsid w:val="00C06E32"/>
    <w:rsid w:val="00C07AC5"/>
    <w:rsid w:val="00C12672"/>
    <w:rsid w:val="00C171A1"/>
    <w:rsid w:val="00C17A75"/>
    <w:rsid w:val="00C255C9"/>
    <w:rsid w:val="00C2666E"/>
    <w:rsid w:val="00C266B6"/>
    <w:rsid w:val="00C30B8A"/>
    <w:rsid w:val="00C30DD4"/>
    <w:rsid w:val="00C34D57"/>
    <w:rsid w:val="00C368E3"/>
    <w:rsid w:val="00C41279"/>
    <w:rsid w:val="00C47CE8"/>
    <w:rsid w:val="00C50E9A"/>
    <w:rsid w:val="00C51483"/>
    <w:rsid w:val="00C51561"/>
    <w:rsid w:val="00C522B4"/>
    <w:rsid w:val="00C52FB0"/>
    <w:rsid w:val="00C546AC"/>
    <w:rsid w:val="00C55D88"/>
    <w:rsid w:val="00C56716"/>
    <w:rsid w:val="00C57803"/>
    <w:rsid w:val="00C702AF"/>
    <w:rsid w:val="00C91E33"/>
    <w:rsid w:val="00C924D8"/>
    <w:rsid w:val="00C92C0B"/>
    <w:rsid w:val="00C93E74"/>
    <w:rsid w:val="00C97F5C"/>
    <w:rsid w:val="00CA0CEB"/>
    <w:rsid w:val="00CA48CB"/>
    <w:rsid w:val="00CA7D6A"/>
    <w:rsid w:val="00CB0C66"/>
    <w:rsid w:val="00CB1406"/>
    <w:rsid w:val="00CB1705"/>
    <w:rsid w:val="00CB1E0C"/>
    <w:rsid w:val="00CB220A"/>
    <w:rsid w:val="00CB745C"/>
    <w:rsid w:val="00CB7DC3"/>
    <w:rsid w:val="00CC0733"/>
    <w:rsid w:val="00CC1774"/>
    <w:rsid w:val="00CC325C"/>
    <w:rsid w:val="00CC4CA7"/>
    <w:rsid w:val="00CC6C12"/>
    <w:rsid w:val="00CC7EDF"/>
    <w:rsid w:val="00CD037E"/>
    <w:rsid w:val="00CD1BEC"/>
    <w:rsid w:val="00CD41F2"/>
    <w:rsid w:val="00CD6830"/>
    <w:rsid w:val="00CD7173"/>
    <w:rsid w:val="00CD73E8"/>
    <w:rsid w:val="00CE6BD6"/>
    <w:rsid w:val="00CE7779"/>
    <w:rsid w:val="00CF2137"/>
    <w:rsid w:val="00CF3E30"/>
    <w:rsid w:val="00CF4A1E"/>
    <w:rsid w:val="00CF620F"/>
    <w:rsid w:val="00D020EA"/>
    <w:rsid w:val="00D02D31"/>
    <w:rsid w:val="00D05CE3"/>
    <w:rsid w:val="00D06001"/>
    <w:rsid w:val="00D0626E"/>
    <w:rsid w:val="00D06AB0"/>
    <w:rsid w:val="00D06DE6"/>
    <w:rsid w:val="00D07517"/>
    <w:rsid w:val="00D10CA7"/>
    <w:rsid w:val="00D116BF"/>
    <w:rsid w:val="00D21C83"/>
    <w:rsid w:val="00D27493"/>
    <w:rsid w:val="00D3111A"/>
    <w:rsid w:val="00D34329"/>
    <w:rsid w:val="00D45178"/>
    <w:rsid w:val="00D478AB"/>
    <w:rsid w:val="00D511D6"/>
    <w:rsid w:val="00D51579"/>
    <w:rsid w:val="00D5462F"/>
    <w:rsid w:val="00D549F5"/>
    <w:rsid w:val="00D54EE2"/>
    <w:rsid w:val="00D56F6F"/>
    <w:rsid w:val="00D57302"/>
    <w:rsid w:val="00D60361"/>
    <w:rsid w:val="00D62F6F"/>
    <w:rsid w:val="00D6499A"/>
    <w:rsid w:val="00D6675C"/>
    <w:rsid w:val="00D66D7C"/>
    <w:rsid w:val="00D71C81"/>
    <w:rsid w:val="00D73B3C"/>
    <w:rsid w:val="00D740EF"/>
    <w:rsid w:val="00D744BC"/>
    <w:rsid w:val="00D748E2"/>
    <w:rsid w:val="00D831A4"/>
    <w:rsid w:val="00D934FF"/>
    <w:rsid w:val="00D9582C"/>
    <w:rsid w:val="00D96381"/>
    <w:rsid w:val="00DA2BE2"/>
    <w:rsid w:val="00DA31BE"/>
    <w:rsid w:val="00DA34E0"/>
    <w:rsid w:val="00DA3F56"/>
    <w:rsid w:val="00DA5F52"/>
    <w:rsid w:val="00DA66C3"/>
    <w:rsid w:val="00DA68A2"/>
    <w:rsid w:val="00DC1876"/>
    <w:rsid w:val="00DC395A"/>
    <w:rsid w:val="00DC5DDB"/>
    <w:rsid w:val="00DD2D6C"/>
    <w:rsid w:val="00DD3BD7"/>
    <w:rsid w:val="00DD4293"/>
    <w:rsid w:val="00DD7827"/>
    <w:rsid w:val="00DE0D61"/>
    <w:rsid w:val="00DE1A42"/>
    <w:rsid w:val="00DE4B51"/>
    <w:rsid w:val="00DE4BD3"/>
    <w:rsid w:val="00DF0DA5"/>
    <w:rsid w:val="00DF1457"/>
    <w:rsid w:val="00DF3E48"/>
    <w:rsid w:val="00DF401F"/>
    <w:rsid w:val="00DF594B"/>
    <w:rsid w:val="00DF6112"/>
    <w:rsid w:val="00DF7365"/>
    <w:rsid w:val="00E00460"/>
    <w:rsid w:val="00E00C85"/>
    <w:rsid w:val="00E01706"/>
    <w:rsid w:val="00E04228"/>
    <w:rsid w:val="00E0710A"/>
    <w:rsid w:val="00E10D55"/>
    <w:rsid w:val="00E11767"/>
    <w:rsid w:val="00E123C4"/>
    <w:rsid w:val="00E14705"/>
    <w:rsid w:val="00E14F5D"/>
    <w:rsid w:val="00E22C74"/>
    <w:rsid w:val="00E255FB"/>
    <w:rsid w:val="00E2586A"/>
    <w:rsid w:val="00E2586C"/>
    <w:rsid w:val="00E33A93"/>
    <w:rsid w:val="00E358BA"/>
    <w:rsid w:val="00E408B8"/>
    <w:rsid w:val="00E40E71"/>
    <w:rsid w:val="00E469B9"/>
    <w:rsid w:val="00E51EB0"/>
    <w:rsid w:val="00E53337"/>
    <w:rsid w:val="00E53F29"/>
    <w:rsid w:val="00E5435D"/>
    <w:rsid w:val="00E549AA"/>
    <w:rsid w:val="00E54DD9"/>
    <w:rsid w:val="00E64DAE"/>
    <w:rsid w:val="00E67A87"/>
    <w:rsid w:val="00E75502"/>
    <w:rsid w:val="00E800BD"/>
    <w:rsid w:val="00E8200D"/>
    <w:rsid w:val="00E83B9C"/>
    <w:rsid w:val="00E84D8F"/>
    <w:rsid w:val="00E8517F"/>
    <w:rsid w:val="00E864DB"/>
    <w:rsid w:val="00E879C0"/>
    <w:rsid w:val="00E90D69"/>
    <w:rsid w:val="00E91496"/>
    <w:rsid w:val="00E926DF"/>
    <w:rsid w:val="00E93087"/>
    <w:rsid w:val="00E94A49"/>
    <w:rsid w:val="00E95B1E"/>
    <w:rsid w:val="00EA081B"/>
    <w:rsid w:val="00EA3106"/>
    <w:rsid w:val="00EA5DD8"/>
    <w:rsid w:val="00EB0688"/>
    <w:rsid w:val="00EB33A7"/>
    <w:rsid w:val="00EB3958"/>
    <w:rsid w:val="00EB424D"/>
    <w:rsid w:val="00EB4596"/>
    <w:rsid w:val="00EB4E96"/>
    <w:rsid w:val="00EB58E5"/>
    <w:rsid w:val="00EB7C8C"/>
    <w:rsid w:val="00EC1BA4"/>
    <w:rsid w:val="00EC2B18"/>
    <w:rsid w:val="00EC5F9F"/>
    <w:rsid w:val="00EE01AE"/>
    <w:rsid w:val="00EE097E"/>
    <w:rsid w:val="00EE0D1D"/>
    <w:rsid w:val="00EE2024"/>
    <w:rsid w:val="00EE3970"/>
    <w:rsid w:val="00EE3E05"/>
    <w:rsid w:val="00EE525A"/>
    <w:rsid w:val="00EE72F9"/>
    <w:rsid w:val="00EF0463"/>
    <w:rsid w:val="00EF2CEA"/>
    <w:rsid w:val="00EF39F8"/>
    <w:rsid w:val="00F0048C"/>
    <w:rsid w:val="00F00D2D"/>
    <w:rsid w:val="00F01256"/>
    <w:rsid w:val="00F02535"/>
    <w:rsid w:val="00F02D95"/>
    <w:rsid w:val="00F04539"/>
    <w:rsid w:val="00F045A4"/>
    <w:rsid w:val="00F07174"/>
    <w:rsid w:val="00F1069D"/>
    <w:rsid w:val="00F11AE2"/>
    <w:rsid w:val="00F23056"/>
    <w:rsid w:val="00F256C5"/>
    <w:rsid w:val="00F30333"/>
    <w:rsid w:val="00F32282"/>
    <w:rsid w:val="00F34CA6"/>
    <w:rsid w:val="00F40835"/>
    <w:rsid w:val="00F40E01"/>
    <w:rsid w:val="00F41B4B"/>
    <w:rsid w:val="00F45512"/>
    <w:rsid w:val="00F53F79"/>
    <w:rsid w:val="00F54F7C"/>
    <w:rsid w:val="00F61305"/>
    <w:rsid w:val="00F613FE"/>
    <w:rsid w:val="00F66598"/>
    <w:rsid w:val="00F71C9F"/>
    <w:rsid w:val="00F77A66"/>
    <w:rsid w:val="00F77E3D"/>
    <w:rsid w:val="00F8032F"/>
    <w:rsid w:val="00F825FA"/>
    <w:rsid w:val="00F82928"/>
    <w:rsid w:val="00F82F05"/>
    <w:rsid w:val="00F84BE5"/>
    <w:rsid w:val="00F85794"/>
    <w:rsid w:val="00F921F7"/>
    <w:rsid w:val="00F979E0"/>
    <w:rsid w:val="00F97F6F"/>
    <w:rsid w:val="00FA2083"/>
    <w:rsid w:val="00FA79D1"/>
    <w:rsid w:val="00FB32C2"/>
    <w:rsid w:val="00FB443D"/>
    <w:rsid w:val="00FC1A6B"/>
    <w:rsid w:val="00FD0D3C"/>
    <w:rsid w:val="00FD2EF9"/>
    <w:rsid w:val="00FD42DD"/>
    <w:rsid w:val="00FD52DE"/>
    <w:rsid w:val="00FD68A9"/>
    <w:rsid w:val="00FE0CC9"/>
    <w:rsid w:val="00FE2387"/>
    <w:rsid w:val="00FE270D"/>
    <w:rsid w:val="00FE3701"/>
    <w:rsid w:val="00FE3A1C"/>
    <w:rsid w:val="00FE644F"/>
    <w:rsid w:val="00FF01BC"/>
    <w:rsid w:val="00FF2246"/>
    <w:rsid w:val="00FF25D7"/>
    <w:rsid w:val="00FF36CC"/>
    <w:rsid w:val="00FF6695"/>
    <w:rsid w:val="00FF6F65"/>
    <w:rsid w:val="00FF71FA"/>
    <w:rsid w:val="00FF741B"/>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C1EA"/>
  <w15:docId w15:val="{4EEB9594-484E-4339-A998-E657FBC9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3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Заголовок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DD3B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DD3BD7"/>
    <w:rPr>
      <w:rFonts w:ascii="TimesNewRomanPSMT" w:hAnsi="TimesNewRomanPSMT" w:hint="default"/>
      <w:b w:val="0"/>
      <w:bCs w:val="0"/>
      <w:i w:val="0"/>
      <w:iCs w:val="0"/>
      <w:color w:val="000000"/>
      <w:sz w:val="28"/>
      <w:szCs w:val="28"/>
    </w:rPr>
  </w:style>
  <w:style w:type="character" w:customStyle="1" w:styleId="a4">
    <w:name w:val="Абзац списка Знак"/>
    <w:aliases w:val="Конфа НБ Знак"/>
    <w:link w:val="a3"/>
    <w:uiPriority w:val="34"/>
    <w:locked/>
    <w:rsid w:val="00DD3BD7"/>
    <w:rPr>
      <w:rFonts w:ascii="Calibri" w:eastAsia="Calibri" w:hAnsi="Calibri" w:cs="Times New Roman"/>
    </w:rPr>
  </w:style>
  <w:style w:type="paragraph" w:styleId="af9">
    <w:name w:val="Normal (Web)"/>
    <w:basedOn w:val="a"/>
    <w:uiPriority w:val="99"/>
    <w:rsid w:val="00A169B6"/>
    <w:pPr>
      <w:spacing w:before="100" w:beforeAutospacing="1" w:after="100" w:afterAutospacing="1"/>
    </w:pPr>
    <w:rPr>
      <w:rFonts w:eastAsia="MS Mincho"/>
      <w:lang w:eastAsia="ja-JP"/>
    </w:rPr>
  </w:style>
  <w:style w:type="character" w:styleId="afa">
    <w:name w:val="Emphasis"/>
    <w:basedOn w:val="a0"/>
    <w:qFormat/>
    <w:rsid w:val="00A169B6"/>
    <w:rPr>
      <w:i/>
      <w:iCs/>
    </w:rPr>
  </w:style>
  <w:style w:type="character" w:styleId="afb">
    <w:name w:val="Hyperlink"/>
    <w:basedOn w:val="a0"/>
    <w:uiPriority w:val="99"/>
    <w:unhideWhenUsed/>
    <w:rsid w:val="00175A3D"/>
    <w:rPr>
      <w:color w:val="0000FF" w:themeColor="hyperlink"/>
      <w:u w:val="single"/>
    </w:rPr>
  </w:style>
  <w:style w:type="table" w:customStyle="1" w:styleId="12">
    <w:name w:val="Сетка таблицы1"/>
    <w:basedOn w:val="a1"/>
    <w:uiPriority w:val="99"/>
    <w:rsid w:val="0042133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uiPriority w:val="40"/>
    <w:rsid w:val="00EA5D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c">
    <w:name w:val="Основной текст Знак"/>
    <w:link w:val="afd"/>
    <w:rsid w:val="007A2A03"/>
    <w:rPr>
      <w:rFonts w:ascii="Times New Roman" w:hAnsi="Times New Roman"/>
      <w:sz w:val="24"/>
      <w:szCs w:val="24"/>
      <w:shd w:val="clear" w:color="auto" w:fill="FFFFFF"/>
    </w:rPr>
  </w:style>
  <w:style w:type="paragraph" w:styleId="afd">
    <w:name w:val="Body Text"/>
    <w:basedOn w:val="a"/>
    <w:link w:val="afc"/>
    <w:rsid w:val="007A2A03"/>
    <w:pPr>
      <w:shd w:val="clear" w:color="auto" w:fill="FFFFFF"/>
      <w:spacing w:line="274" w:lineRule="exact"/>
      <w:jc w:val="right"/>
    </w:pPr>
    <w:rPr>
      <w:rFonts w:cstheme="minorBidi"/>
      <w:lang w:eastAsia="en-US"/>
    </w:rPr>
  </w:style>
  <w:style w:type="character" w:customStyle="1" w:styleId="14">
    <w:name w:val="Основной текст Знак1"/>
    <w:basedOn w:val="a0"/>
    <w:uiPriority w:val="99"/>
    <w:semiHidden/>
    <w:rsid w:val="007A2A03"/>
    <w:rPr>
      <w:rFonts w:ascii="Times New Roman" w:hAnsi="Times New Roman" w:cs="Times New Roman"/>
      <w:sz w:val="24"/>
      <w:szCs w:val="24"/>
      <w:lang w:eastAsia="ru-RU"/>
    </w:rPr>
  </w:style>
  <w:style w:type="character" w:customStyle="1" w:styleId="fontstyle21">
    <w:name w:val="fontstyle21"/>
    <w:basedOn w:val="a0"/>
    <w:rsid w:val="007A2A03"/>
    <w:rPr>
      <w:rFonts w:ascii="TimesNewRoman" w:hAnsi="TimesNewRoman" w:hint="default"/>
      <w:b w:val="0"/>
      <w:bCs w:val="0"/>
      <w:i w:val="0"/>
      <w:iCs w:val="0"/>
      <w:color w:val="000000"/>
      <w:sz w:val="20"/>
      <w:szCs w:val="20"/>
    </w:rPr>
  </w:style>
  <w:style w:type="paragraph" w:customStyle="1" w:styleId="1">
    <w:name w:val="Стиль1"/>
    <w:basedOn w:val="a3"/>
    <w:link w:val="15"/>
    <w:qFormat/>
    <w:rsid w:val="00736109"/>
    <w:pPr>
      <w:numPr>
        <w:numId w:val="7"/>
      </w:numPr>
      <w:spacing w:after="0" w:line="240" w:lineRule="auto"/>
      <w:jc w:val="both"/>
    </w:pPr>
    <w:rPr>
      <w:rFonts w:ascii="Times New Roman" w:hAnsi="Times New Roman"/>
      <w:color w:val="000000" w:themeColor="text1"/>
      <w:sz w:val="24"/>
      <w:szCs w:val="24"/>
    </w:rPr>
  </w:style>
  <w:style w:type="paragraph" w:customStyle="1" w:styleId="2">
    <w:name w:val="Стиль2"/>
    <w:basedOn w:val="a3"/>
    <w:link w:val="20"/>
    <w:qFormat/>
    <w:rsid w:val="00885B42"/>
    <w:pPr>
      <w:keepNext/>
      <w:numPr>
        <w:numId w:val="1"/>
      </w:numPr>
      <w:spacing w:after="120" w:line="240" w:lineRule="auto"/>
      <w:ind w:left="425" w:hanging="425"/>
      <w:jc w:val="both"/>
    </w:pPr>
    <w:rPr>
      <w:rFonts w:ascii="Times New Roman" w:eastAsia="Times New Roman" w:hAnsi="Times New Roman"/>
      <w:bCs/>
      <w:i/>
      <w:iCs/>
      <w:sz w:val="24"/>
      <w:szCs w:val="24"/>
      <w:lang w:eastAsia="ru-RU"/>
    </w:rPr>
  </w:style>
  <w:style w:type="character" w:customStyle="1" w:styleId="15">
    <w:name w:val="Стиль1 Знак"/>
    <w:basedOn w:val="a4"/>
    <w:link w:val="1"/>
    <w:rsid w:val="00736109"/>
    <w:rPr>
      <w:rFonts w:ascii="Times New Roman" w:eastAsia="Calibri" w:hAnsi="Times New Roman" w:cs="Times New Roman"/>
      <w:color w:val="000000" w:themeColor="text1"/>
      <w:sz w:val="24"/>
      <w:szCs w:val="24"/>
    </w:rPr>
  </w:style>
  <w:style w:type="paragraph" w:customStyle="1" w:styleId="31">
    <w:name w:val="Стиль3_подзаголовок"/>
    <w:basedOn w:val="a3"/>
    <w:link w:val="32"/>
    <w:qFormat/>
    <w:rsid w:val="00091EF8"/>
    <w:pPr>
      <w:keepNext/>
      <w:spacing w:before="240" w:after="240" w:line="240" w:lineRule="auto"/>
      <w:ind w:left="0"/>
      <w:jc w:val="both"/>
    </w:pPr>
    <w:rPr>
      <w:rFonts w:ascii="Times New Roman" w:eastAsia="Times New Roman" w:hAnsi="Times New Roman"/>
      <w:b/>
      <w:color w:val="000000" w:themeColor="text1"/>
      <w:sz w:val="24"/>
      <w:szCs w:val="24"/>
      <w:lang w:eastAsia="ru-RU"/>
    </w:rPr>
  </w:style>
  <w:style w:type="character" w:customStyle="1" w:styleId="20">
    <w:name w:val="Стиль2 Знак"/>
    <w:basedOn w:val="a4"/>
    <w:link w:val="2"/>
    <w:rsid w:val="00885B42"/>
    <w:rPr>
      <w:rFonts w:ascii="Times New Roman" w:eastAsia="Times New Roman" w:hAnsi="Times New Roman" w:cs="Times New Roman"/>
      <w:bCs/>
      <w:i/>
      <w:iCs/>
      <w:sz w:val="24"/>
      <w:szCs w:val="24"/>
      <w:lang w:eastAsia="ru-RU"/>
    </w:rPr>
  </w:style>
  <w:style w:type="paragraph" w:customStyle="1" w:styleId="afe">
    <w:name w:val="Стиль_основной текст"/>
    <w:basedOn w:val="a"/>
    <w:link w:val="aff"/>
    <w:qFormat/>
    <w:rsid w:val="00885B42"/>
    <w:pPr>
      <w:ind w:firstLine="709"/>
      <w:jc w:val="both"/>
    </w:pPr>
    <w:rPr>
      <w:color w:val="000000" w:themeColor="text1"/>
    </w:rPr>
  </w:style>
  <w:style w:type="character" w:customStyle="1" w:styleId="32">
    <w:name w:val="Стиль3_подзаголовок Знак"/>
    <w:basedOn w:val="a4"/>
    <w:link w:val="31"/>
    <w:rsid w:val="00091EF8"/>
    <w:rPr>
      <w:rFonts w:ascii="Times New Roman" w:eastAsia="Times New Roman" w:hAnsi="Times New Roman" w:cs="Times New Roman"/>
      <w:b/>
      <w:color w:val="000000" w:themeColor="text1"/>
      <w:sz w:val="24"/>
      <w:szCs w:val="24"/>
      <w:lang w:eastAsia="ru-RU"/>
    </w:rPr>
  </w:style>
  <w:style w:type="character" w:customStyle="1" w:styleId="aff">
    <w:name w:val="Стиль_основной текст Знак"/>
    <w:basedOn w:val="a0"/>
    <w:link w:val="afe"/>
    <w:rsid w:val="00885B42"/>
    <w:rPr>
      <w:rFonts w:ascii="Times New Roman" w:hAnsi="Times New Roman" w:cs="Times New Roman"/>
      <w:color w:val="000000" w:themeColor="text1"/>
      <w:sz w:val="24"/>
      <w:szCs w:val="24"/>
      <w:lang w:eastAsia="ru-RU"/>
    </w:rPr>
  </w:style>
  <w:style w:type="paragraph" w:customStyle="1" w:styleId="aff0">
    <w:name w:val="Стиль*"/>
    <w:basedOn w:val="a3"/>
    <w:link w:val="aff1"/>
    <w:qFormat/>
    <w:rsid w:val="009F7C26"/>
    <w:pPr>
      <w:spacing w:before="120" w:after="0" w:line="240" w:lineRule="auto"/>
      <w:ind w:left="0"/>
      <w:jc w:val="both"/>
    </w:pPr>
    <w:rPr>
      <w:rFonts w:ascii="Times New Roman" w:eastAsia="Times New Roman" w:hAnsi="Times New Roman"/>
      <w:color w:val="000000" w:themeColor="text1"/>
      <w:lang w:eastAsia="ru-RU"/>
    </w:rPr>
  </w:style>
  <w:style w:type="character" w:customStyle="1" w:styleId="aff1">
    <w:name w:val="Стиль* Знак"/>
    <w:basedOn w:val="a4"/>
    <w:link w:val="aff0"/>
    <w:rsid w:val="009F7C26"/>
    <w:rPr>
      <w:rFonts w:ascii="Times New Roman" w:eastAsia="Times New Roman" w:hAnsi="Times New Roman" w:cs="Times New Roman"/>
      <w:color w:val="000000" w:themeColor="text1"/>
      <w:lang w:eastAsia="ru-RU"/>
    </w:rPr>
  </w:style>
  <w:style w:type="paragraph" w:customStyle="1" w:styleId="aff2">
    <w:name w:val="Стиль_Заголовок"/>
    <w:basedOn w:val="a"/>
    <w:link w:val="aff3"/>
    <w:qFormat/>
    <w:rsid w:val="00520FF7"/>
    <w:pPr>
      <w:keepNext/>
      <w:pBdr>
        <w:bottom w:val="thinThickSmallGap" w:sz="24" w:space="6" w:color="7F7F7F" w:themeColor="text1" w:themeTint="80"/>
      </w:pBdr>
      <w:suppressAutoHyphens/>
      <w:spacing w:after="240" w:line="276" w:lineRule="auto"/>
    </w:pPr>
    <w:rPr>
      <w:b/>
      <w:color w:val="000000" w:themeColor="text1"/>
      <w:sz w:val="28"/>
      <w:szCs w:val="28"/>
    </w:rPr>
  </w:style>
  <w:style w:type="paragraph" w:customStyle="1" w:styleId="aff4">
    <w:name w:val="Стиль_Подзаголовок"/>
    <w:basedOn w:val="31"/>
    <w:link w:val="aff5"/>
    <w:qFormat/>
    <w:rsid w:val="00B86A07"/>
    <w:pPr>
      <w:spacing w:after="0" w:line="276" w:lineRule="auto"/>
      <w:contextualSpacing w:val="0"/>
    </w:pPr>
  </w:style>
  <w:style w:type="character" w:customStyle="1" w:styleId="aff3">
    <w:name w:val="Стиль_Заголовок Знак"/>
    <w:basedOn w:val="a0"/>
    <w:link w:val="aff2"/>
    <w:rsid w:val="00520FF7"/>
    <w:rPr>
      <w:rFonts w:ascii="Times New Roman" w:hAnsi="Times New Roman" w:cs="Times New Roman"/>
      <w:b/>
      <w:color w:val="000000" w:themeColor="text1"/>
      <w:sz w:val="28"/>
      <w:szCs w:val="28"/>
      <w:lang w:eastAsia="ru-RU"/>
    </w:rPr>
  </w:style>
  <w:style w:type="paragraph" w:customStyle="1" w:styleId="aff6">
    <w:name w:val="Стиль_Курсив"/>
    <w:basedOn w:val="2"/>
    <w:link w:val="aff7"/>
    <w:qFormat/>
    <w:rsid w:val="00B86A07"/>
    <w:pPr>
      <w:numPr>
        <w:numId w:val="0"/>
      </w:numPr>
      <w:spacing w:before="240" w:line="276" w:lineRule="auto"/>
      <w:contextualSpacing w:val="0"/>
    </w:pPr>
    <w:rPr>
      <w:u w:val="single"/>
    </w:rPr>
  </w:style>
  <w:style w:type="character" w:customStyle="1" w:styleId="aff5">
    <w:name w:val="Стиль_Подзаголовок Знак"/>
    <w:basedOn w:val="32"/>
    <w:link w:val="aff4"/>
    <w:rsid w:val="00B86A07"/>
    <w:rPr>
      <w:rFonts w:ascii="Times New Roman" w:eastAsia="Times New Roman" w:hAnsi="Times New Roman" w:cs="Times New Roman"/>
      <w:b/>
      <w:color w:val="000000" w:themeColor="text1"/>
      <w:sz w:val="24"/>
      <w:szCs w:val="24"/>
      <w:lang w:eastAsia="ru-RU"/>
    </w:rPr>
  </w:style>
  <w:style w:type="character" w:customStyle="1" w:styleId="aff7">
    <w:name w:val="Стиль_Курсив Знак"/>
    <w:basedOn w:val="20"/>
    <w:link w:val="aff6"/>
    <w:rsid w:val="00B86A07"/>
    <w:rPr>
      <w:rFonts w:ascii="Times New Roman" w:eastAsia="Times New Roman" w:hAnsi="Times New Roman" w:cs="Times New Roman"/>
      <w:bCs/>
      <w:i/>
      <w:iCs/>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4524">
      <w:bodyDiv w:val="1"/>
      <w:marLeft w:val="0"/>
      <w:marRight w:val="0"/>
      <w:marTop w:val="0"/>
      <w:marBottom w:val="0"/>
      <w:divBdr>
        <w:top w:val="none" w:sz="0" w:space="0" w:color="auto"/>
        <w:left w:val="none" w:sz="0" w:space="0" w:color="auto"/>
        <w:bottom w:val="none" w:sz="0" w:space="0" w:color="auto"/>
        <w:right w:val="none" w:sz="0" w:space="0" w:color="auto"/>
      </w:divBdr>
    </w:div>
    <w:div w:id="53938789">
      <w:bodyDiv w:val="1"/>
      <w:marLeft w:val="0"/>
      <w:marRight w:val="0"/>
      <w:marTop w:val="0"/>
      <w:marBottom w:val="0"/>
      <w:divBdr>
        <w:top w:val="none" w:sz="0" w:space="0" w:color="auto"/>
        <w:left w:val="none" w:sz="0" w:space="0" w:color="auto"/>
        <w:bottom w:val="none" w:sz="0" w:space="0" w:color="auto"/>
        <w:right w:val="none" w:sz="0" w:space="0" w:color="auto"/>
      </w:divBdr>
    </w:div>
    <w:div w:id="83648551">
      <w:bodyDiv w:val="1"/>
      <w:marLeft w:val="0"/>
      <w:marRight w:val="0"/>
      <w:marTop w:val="0"/>
      <w:marBottom w:val="0"/>
      <w:divBdr>
        <w:top w:val="none" w:sz="0" w:space="0" w:color="auto"/>
        <w:left w:val="none" w:sz="0" w:space="0" w:color="auto"/>
        <w:bottom w:val="none" w:sz="0" w:space="0" w:color="auto"/>
        <w:right w:val="none" w:sz="0" w:space="0" w:color="auto"/>
      </w:divBdr>
    </w:div>
    <w:div w:id="107089991">
      <w:bodyDiv w:val="1"/>
      <w:marLeft w:val="0"/>
      <w:marRight w:val="0"/>
      <w:marTop w:val="0"/>
      <w:marBottom w:val="0"/>
      <w:divBdr>
        <w:top w:val="none" w:sz="0" w:space="0" w:color="auto"/>
        <w:left w:val="none" w:sz="0" w:space="0" w:color="auto"/>
        <w:bottom w:val="none" w:sz="0" w:space="0" w:color="auto"/>
        <w:right w:val="none" w:sz="0" w:space="0" w:color="auto"/>
      </w:divBdr>
    </w:div>
    <w:div w:id="140928979">
      <w:bodyDiv w:val="1"/>
      <w:marLeft w:val="0"/>
      <w:marRight w:val="0"/>
      <w:marTop w:val="0"/>
      <w:marBottom w:val="0"/>
      <w:divBdr>
        <w:top w:val="none" w:sz="0" w:space="0" w:color="auto"/>
        <w:left w:val="none" w:sz="0" w:space="0" w:color="auto"/>
        <w:bottom w:val="none" w:sz="0" w:space="0" w:color="auto"/>
        <w:right w:val="none" w:sz="0" w:space="0" w:color="auto"/>
      </w:divBdr>
    </w:div>
    <w:div w:id="151680461">
      <w:bodyDiv w:val="1"/>
      <w:marLeft w:val="0"/>
      <w:marRight w:val="0"/>
      <w:marTop w:val="0"/>
      <w:marBottom w:val="0"/>
      <w:divBdr>
        <w:top w:val="none" w:sz="0" w:space="0" w:color="auto"/>
        <w:left w:val="none" w:sz="0" w:space="0" w:color="auto"/>
        <w:bottom w:val="none" w:sz="0" w:space="0" w:color="auto"/>
        <w:right w:val="none" w:sz="0" w:space="0" w:color="auto"/>
      </w:divBdr>
    </w:div>
    <w:div w:id="167404312">
      <w:bodyDiv w:val="1"/>
      <w:marLeft w:val="0"/>
      <w:marRight w:val="0"/>
      <w:marTop w:val="0"/>
      <w:marBottom w:val="0"/>
      <w:divBdr>
        <w:top w:val="none" w:sz="0" w:space="0" w:color="auto"/>
        <w:left w:val="none" w:sz="0" w:space="0" w:color="auto"/>
        <w:bottom w:val="none" w:sz="0" w:space="0" w:color="auto"/>
        <w:right w:val="none" w:sz="0" w:space="0" w:color="auto"/>
      </w:divBdr>
    </w:div>
    <w:div w:id="176313393">
      <w:bodyDiv w:val="1"/>
      <w:marLeft w:val="0"/>
      <w:marRight w:val="0"/>
      <w:marTop w:val="0"/>
      <w:marBottom w:val="0"/>
      <w:divBdr>
        <w:top w:val="none" w:sz="0" w:space="0" w:color="auto"/>
        <w:left w:val="none" w:sz="0" w:space="0" w:color="auto"/>
        <w:bottom w:val="none" w:sz="0" w:space="0" w:color="auto"/>
        <w:right w:val="none" w:sz="0" w:space="0" w:color="auto"/>
      </w:divBdr>
    </w:div>
    <w:div w:id="191043162">
      <w:bodyDiv w:val="1"/>
      <w:marLeft w:val="0"/>
      <w:marRight w:val="0"/>
      <w:marTop w:val="0"/>
      <w:marBottom w:val="0"/>
      <w:divBdr>
        <w:top w:val="none" w:sz="0" w:space="0" w:color="auto"/>
        <w:left w:val="none" w:sz="0" w:space="0" w:color="auto"/>
        <w:bottom w:val="none" w:sz="0" w:space="0" w:color="auto"/>
        <w:right w:val="none" w:sz="0" w:space="0" w:color="auto"/>
      </w:divBdr>
    </w:div>
    <w:div w:id="199323827">
      <w:bodyDiv w:val="1"/>
      <w:marLeft w:val="0"/>
      <w:marRight w:val="0"/>
      <w:marTop w:val="0"/>
      <w:marBottom w:val="0"/>
      <w:divBdr>
        <w:top w:val="none" w:sz="0" w:space="0" w:color="auto"/>
        <w:left w:val="none" w:sz="0" w:space="0" w:color="auto"/>
        <w:bottom w:val="none" w:sz="0" w:space="0" w:color="auto"/>
        <w:right w:val="none" w:sz="0" w:space="0" w:color="auto"/>
      </w:divBdr>
    </w:div>
    <w:div w:id="231937844">
      <w:bodyDiv w:val="1"/>
      <w:marLeft w:val="0"/>
      <w:marRight w:val="0"/>
      <w:marTop w:val="0"/>
      <w:marBottom w:val="0"/>
      <w:divBdr>
        <w:top w:val="none" w:sz="0" w:space="0" w:color="auto"/>
        <w:left w:val="none" w:sz="0" w:space="0" w:color="auto"/>
        <w:bottom w:val="none" w:sz="0" w:space="0" w:color="auto"/>
        <w:right w:val="none" w:sz="0" w:space="0" w:color="auto"/>
      </w:divBdr>
    </w:div>
    <w:div w:id="260529696">
      <w:bodyDiv w:val="1"/>
      <w:marLeft w:val="0"/>
      <w:marRight w:val="0"/>
      <w:marTop w:val="0"/>
      <w:marBottom w:val="0"/>
      <w:divBdr>
        <w:top w:val="none" w:sz="0" w:space="0" w:color="auto"/>
        <w:left w:val="none" w:sz="0" w:space="0" w:color="auto"/>
        <w:bottom w:val="none" w:sz="0" w:space="0" w:color="auto"/>
        <w:right w:val="none" w:sz="0" w:space="0" w:color="auto"/>
      </w:divBdr>
    </w:div>
    <w:div w:id="281309209">
      <w:bodyDiv w:val="1"/>
      <w:marLeft w:val="0"/>
      <w:marRight w:val="0"/>
      <w:marTop w:val="0"/>
      <w:marBottom w:val="0"/>
      <w:divBdr>
        <w:top w:val="none" w:sz="0" w:space="0" w:color="auto"/>
        <w:left w:val="none" w:sz="0" w:space="0" w:color="auto"/>
        <w:bottom w:val="none" w:sz="0" w:space="0" w:color="auto"/>
        <w:right w:val="none" w:sz="0" w:space="0" w:color="auto"/>
      </w:divBdr>
    </w:div>
    <w:div w:id="380061951">
      <w:bodyDiv w:val="1"/>
      <w:marLeft w:val="0"/>
      <w:marRight w:val="0"/>
      <w:marTop w:val="0"/>
      <w:marBottom w:val="0"/>
      <w:divBdr>
        <w:top w:val="none" w:sz="0" w:space="0" w:color="auto"/>
        <w:left w:val="none" w:sz="0" w:space="0" w:color="auto"/>
        <w:bottom w:val="none" w:sz="0" w:space="0" w:color="auto"/>
        <w:right w:val="none" w:sz="0" w:space="0" w:color="auto"/>
      </w:divBdr>
    </w:div>
    <w:div w:id="380980242">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395207029">
      <w:bodyDiv w:val="1"/>
      <w:marLeft w:val="0"/>
      <w:marRight w:val="0"/>
      <w:marTop w:val="0"/>
      <w:marBottom w:val="0"/>
      <w:divBdr>
        <w:top w:val="none" w:sz="0" w:space="0" w:color="auto"/>
        <w:left w:val="none" w:sz="0" w:space="0" w:color="auto"/>
        <w:bottom w:val="none" w:sz="0" w:space="0" w:color="auto"/>
        <w:right w:val="none" w:sz="0" w:space="0" w:color="auto"/>
      </w:divBdr>
    </w:div>
    <w:div w:id="403382963">
      <w:bodyDiv w:val="1"/>
      <w:marLeft w:val="0"/>
      <w:marRight w:val="0"/>
      <w:marTop w:val="0"/>
      <w:marBottom w:val="0"/>
      <w:divBdr>
        <w:top w:val="none" w:sz="0" w:space="0" w:color="auto"/>
        <w:left w:val="none" w:sz="0" w:space="0" w:color="auto"/>
        <w:bottom w:val="none" w:sz="0" w:space="0" w:color="auto"/>
        <w:right w:val="none" w:sz="0" w:space="0" w:color="auto"/>
      </w:divBdr>
    </w:div>
    <w:div w:id="411321592">
      <w:bodyDiv w:val="1"/>
      <w:marLeft w:val="0"/>
      <w:marRight w:val="0"/>
      <w:marTop w:val="0"/>
      <w:marBottom w:val="0"/>
      <w:divBdr>
        <w:top w:val="none" w:sz="0" w:space="0" w:color="auto"/>
        <w:left w:val="none" w:sz="0" w:space="0" w:color="auto"/>
        <w:bottom w:val="none" w:sz="0" w:space="0" w:color="auto"/>
        <w:right w:val="none" w:sz="0" w:space="0" w:color="auto"/>
      </w:divBdr>
    </w:div>
    <w:div w:id="462238834">
      <w:bodyDiv w:val="1"/>
      <w:marLeft w:val="0"/>
      <w:marRight w:val="0"/>
      <w:marTop w:val="0"/>
      <w:marBottom w:val="0"/>
      <w:divBdr>
        <w:top w:val="none" w:sz="0" w:space="0" w:color="auto"/>
        <w:left w:val="none" w:sz="0" w:space="0" w:color="auto"/>
        <w:bottom w:val="none" w:sz="0" w:space="0" w:color="auto"/>
        <w:right w:val="none" w:sz="0" w:space="0" w:color="auto"/>
      </w:divBdr>
    </w:div>
    <w:div w:id="466245988">
      <w:bodyDiv w:val="1"/>
      <w:marLeft w:val="0"/>
      <w:marRight w:val="0"/>
      <w:marTop w:val="0"/>
      <w:marBottom w:val="0"/>
      <w:divBdr>
        <w:top w:val="none" w:sz="0" w:space="0" w:color="auto"/>
        <w:left w:val="none" w:sz="0" w:space="0" w:color="auto"/>
        <w:bottom w:val="none" w:sz="0" w:space="0" w:color="auto"/>
        <w:right w:val="none" w:sz="0" w:space="0" w:color="auto"/>
      </w:divBdr>
    </w:div>
    <w:div w:id="517937284">
      <w:bodyDiv w:val="1"/>
      <w:marLeft w:val="0"/>
      <w:marRight w:val="0"/>
      <w:marTop w:val="0"/>
      <w:marBottom w:val="0"/>
      <w:divBdr>
        <w:top w:val="none" w:sz="0" w:space="0" w:color="auto"/>
        <w:left w:val="none" w:sz="0" w:space="0" w:color="auto"/>
        <w:bottom w:val="none" w:sz="0" w:space="0" w:color="auto"/>
        <w:right w:val="none" w:sz="0" w:space="0" w:color="auto"/>
      </w:divBdr>
    </w:div>
    <w:div w:id="523599155">
      <w:bodyDiv w:val="1"/>
      <w:marLeft w:val="0"/>
      <w:marRight w:val="0"/>
      <w:marTop w:val="0"/>
      <w:marBottom w:val="0"/>
      <w:divBdr>
        <w:top w:val="none" w:sz="0" w:space="0" w:color="auto"/>
        <w:left w:val="none" w:sz="0" w:space="0" w:color="auto"/>
        <w:bottom w:val="none" w:sz="0" w:space="0" w:color="auto"/>
        <w:right w:val="none" w:sz="0" w:space="0" w:color="auto"/>
      </w:divBdr>
    </w:div>
    <w:div w:id="573465936">
      <w:bodyDiv w:val="1"/>
      <w:marLeft w:val="0"/>
      <w:marRight w:val="0"/>
      <w:marTop w:val="0"/>
      <w:marBottom w:val="0"/>
      <w:divBdr>
        <w:top w:val="none" w:sz="0" w:space="0" w:color="auto"/>
        <w:left w:val="none" w:sz="0" w:space="0" w:color="auto"/>
        <w:bottom w:val="none" w:sz="0" w:space="0" w:color="auto"/>
        <w:right w:val="none" w:sz="0" w:space="0" w:color="auto"/>
      </w:divBdr>
    </w:div>
    <w:div w:id="594095004">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1848719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673917665">
      <w:bodyDiv w:val="1"/>
      <w:marLeft w:val="0"/>
      <w:marRight w:val="0"/>
      <w:marTop w:val="0"/>
      <w:marBottom w:val="0"/>
      <w:divBdr>
        <w:top w:val="none" w:sz="0" w:space="0" w:color="auto"/>
        <w:left w:val="none" w:sz="0" w:space="0" w:color="auto"/>
        <w:bottom w:val="none" w:sz="0" w:space="0" w:color="auto"/>
        <w:right w:val="none" w:sz="0" w:space="0" w:color="auto"/>
      </w:divBdr>
    </w:div>
    <w:div w:id="691953201">
      <w:bodyDiv w:val="1"/>
      <w:marLeft w:val="0"/>
      <w:marRight w:val="0"/>
      <w:marTop w:val="0"/>
      <w:marBottom w:val="0"/>
      <w:divBdr>
        <w:top w:val="none" w:sz="0" w:space="0" w:color="auto"/>
        <w:left w:val="none" w:sz="0" w:space="0" w:color="auto"/>
        <w:bottom w:val="none" w:sz="0" w:space="0" w:color="auto"/>
        <w:right w:val="none" w:sz="0" w:space="0" w:color="auto"/>
      </w:divBdr>
    </w:div>
    <w:div w:id="753744208">
      <w:bodyDiv w:val="1"/>
      <w:marLeft w:val="0"/>
      <w:marRight w:val="0"/>
      <w:marTop w:val="0"/>
      <w:marBottom w:val="0"/>
      <w:divBdr>
        <w:top w:val="none" w:sz="0" w:space="0" w:color="auto"/>
        <w:left w:val="none" w:sz="0" w:space="0" w:color="auto"/>
        <w:bottom w:val="none" w:sz="0" w:space="0" w:color="auto"/>
        <w:right w:val="none" w:sz="0" w:space="0" w:color="auto"/>
      </w:divBdr>
    </w:div>
    <w:div w:id="766654899">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792335144">
      <w:bodyDiv w:val="1"/>
      <w:marLeft w:val="0"/>
      <w:marRight w:val="0"/>
      <w:marTop w:val="0"/>
      <w:marBottom w:val="0"/>
      <w:divBdr>
        <w:top w:val="none" w:sz="0" w:space="0" w:color="auto"/>
        <w:left w:val="none" w:sz="0" w:space="0" w:color="auto"/>
        <w:bottom w:val="none" w:sz="0" w:space="0" w:color="auto"/>
        <w:right w:val="none" w:sz="0" w:space="0" w:color="auto"/>
      </w:divBdr>
    </w:div>
    <w:div w:id="797181202">
      <w:bodyDiv w:val="1"/>
      <w:marLeft w:val="0"/>
      <w:marRight w:val="0"/>
      <w:marTop w:val="0"/>
      <w:marBottom w:val="0"/>
      <w:divBdr>
        <w:top w:val="none" w:sz="0" w:space="0" w:color="auto"/>
        <w:left w:val="none" w:sz="0" w:space="0" w:color="auto"/>
        <w:bottom w:val="none" w:sz="0" w:space="0" w:color="auto"/>
        <w:right w:val="none" w:sz="0" w:space="0" w:color="auto"/>
      </w:divBdr>
    </w:div>
    <w:div w:id="825123217">
      <w:bodyDiv w:val="1"/>
      <w:marLeft w:val="0"/>
      <w:marRight w:val="0"/>
      <w:marTop w:val="0"/>
      <w:marBottom w:val="0"/>
      <w:divBdr>
        <w:top w:val="none" w:sz="0" w:space="0" w:color="auto"/>
        <w:left w:val="none" w:sz="0" w:space="0" w:color="auto"/>
        <w:bottom w:val="none" w:sz="0" w:space="0" w:color="auto"/>
        <w:right w:val="none" w:sz="0" w:space="0" w:color="auto"/>
      </w:divBdr>
    </w:div>
    <w:div w:id="834496539">
      <w:bodyDiv w:val="1"/>
      <w:marLeft w:val="0"/>
      <w:marRight w:val="0"/>
      <w:marTop w:val="0"/>
      <w:marBottom w:val="0"/>
      <w:divBdr>
        <w:top w:val="none" w:sz="0" w:space="0" w:color="auto"/>
        <w:left w:val="none" w:sz="0" w:space="0" w:color="auto"/>
        <w:bottom w:val="none" w:sz="0" w:space="0" w:color="auto"/>
        <w:right w:val="none" w:sz="0" w:space="0" w:color="auto"/>
      </w:divBdr>
    </w:div>
    <w:div w:id="838076456">
      <w:bodyDiv w:val="1"/>
      <w:marLeft w:val="0"/>
      <w:marRight w:val="0"/>
      <w:marTop w:val="0"/>
      <w:marBottom w:val="0"/>
      <w:divBdr>
        <w:top w:val="none" w:sz="0" w:space="0" w:color="auto"/>
        <w:left w:val="none" w:sz="0" w:space="0" w:color="auto"/>
        <w:bottom w:val="none" w:sz="0" w:space="0" w:color="auto"/>
        <w:right w:val="none" w:sz="0" w:space="0" w:color="auto"/>
      </w:divBdr>
    </w:div>
    <w:div w:id="842814543">
      <w:bodyDiv w:val="1"/>
      <w:marLeft w:val="0"/>
      <w:marRight w:val="0"/>
      <w:marTop w:val="0"/>
      <w:marBottom w:val="0"/>
      <w:divBdr>
        <w:top w:val="none" w:sz="0" w:space="0" w:color="auto"/>
        <w:left w:val="none" w:sz="0" w:space="0" w:color="auto"/>
        <w:bottom w:val="none" w:sz="0" w:space="0" w:color="auto"/>
        <w:right w:val="none" w:sz="0" w:space="0" w:color="auto"/>
      </w:divBdr>
    </w:div>
    <w:div w:id="847064687">
      <w:bodyDiv w:val="1"/>
      <w:marLeft w:val="0"/>
      <w:marRight w:val="0"/>
      <w:marTop w:val="0"/>
      <w:marBottom w:val="0"/>
      <w:divBdr>
        <w:top w:val="none" w:sz="0" w:space="0" w:color="auto"/>
        <w:left w:val="none" w:sz="0" w:space="0" w:color="auto"/>
        <w:bottom w:val="none" w:sz="0" w:space="0" w:color="auto"/>
        <w:right w:val="none" w:sz="0" w:space="0" w:color="auto"/>
      </w:divBdr>
    </w:div>
    <w:div w:id="853304995">
      <w:bodyDiv w:val="1"/>
      <w:marLeft w:val="0"/>
      <w:marRight w:val="0"/>
      <w:marTop w:val="0"/>
      <w:marBottom w:val="0"/>
      <w:divBdr>
        <w:top w:val="none" w:sz="0" w:space="0" w:color="auto"/>
        <w:left w:val="none" w:sz="0" w:space="0" w:color="auto"/>
        <w:bottom w:val="none" w:sz="0" w:space="0" w:color="auto"/>
        <w:right w:val="none" w:sz="0" w:space="0" w:color="auto"/>
      </w:divBdr>
    </w:div>
    <w:div w:id="886575112">
      <w:bodyDiv w:val="1"/>
      <w:marLeft w:val="0"/>
      <w:marRight w:val="0"/>
      <w:marTop w:val="0"/>
      <w:marBottom w:val="0"/>
      <w:divBdr>
        <w:top w:val="none" w:sz="0" w:space="0" w:color="auto"/>
        <w:left w:val="none" w:sz="0" w:space="0" w:color="auto"/>
        <w:bottom w:val="none" w:sz="0" w:space="0" w:color="auto"/>
        <w:right w:val="none" w:sz="0" w:space="0" w:color="auto"/>
      </w:divBdr>
    </w:div>
    <w:div w:id="925698149">
      <w:bodyDiv w:val="1"/>
      <w:marLeft w:val="0"/>
      <w:marRight w:val="0"/>
      <w:marTop w:val="0"/>
      <w:marBottom w:val="0"/>
      <w:divBdr>
        <w:top w:val="none" w:sz="0" w:space="0" w:color="auto"/>
        <w:left w:val="none" w:sz="0" w:space="0" w:color="auto"/>
        <w:bottom w:val="none" w:sz="0" w:space="0" w:color="auto"/>
        <w:right w:val="none" w:sz="0" w:space="0" w:color="auto"/>
      </w:divBdr>
    </w:div>
    <w:div w:id="930893527">
      <w:bodyDiv w:val="1"/>
      <w:marLeft w:val="0"/>
      <w:marRight w:val="0"/>
      <w:marTop w:val="0"/>
      <w:marBottom w:val="0"/>
      <w:divBdr>
        <w:top w:val="none" w:sz="0" w:space="0" w:color="auto"/>
        <w:left w:val="none" w:sz="0" w:space="0" w:color="auto"/>
        <w:bottom w:val="none" w:sz="0" w:space="0" w:color="auto"/>
        <w:right w:val="none" w:sz="0" w:space="0" w:color="auto"/>
      </w:divBdr>
    </w:div>
    <w:div w:id="93313131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8801853">
      <w:bodyDiv w:val="1"/>
      <w:marLeft w:val="0"/>
      <w:marRight w:val="0"/>
      <w:marTop w:val="0"/>
      <w:marBottom w:val="0"/>
      <w:divBdr>
        <w:top w:val="none" w:sz="0" w:space="0" w:color="auto"/>
        <w:left w:val="none" w:sz="0" w:space="0" w:color="auto"/>
        <w:bottom w:val="none" w:sz="0" w:space="0" w:color="auto"/>
        <w:right w:val="none" w:sz="0" w:space="0" w:color="auto"/>
      </w:divBdr>
    </w:div>
    <w:div w:id="972370812">
      <w:bodyDiv w:val="1"/>
      <w:marLeft w:val="0"/>
      <w:marRight w:val="0"/>
      <w:marTop w:val="0"/>
      <w:marBottom w:val="0"/>
      <w:divBdr>
        <w:top w:val="none" w:sz="0" w:space="0" w:color="auto"/>
        <w:left w:val="none" w:sz="0" w:space="0" w:color="auto"/>
        <w:bottom w:val="none" w:sz="0" w:space="0" w:color="auto"/>
        <w:right w:val="none" w:sz="0" w:space="0" w:color="auto"/>
      </w:divBdr>
    </w:div>
    <w:div w:id="977152145">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046178236">
      <w:bodyDiv w:val="1"/>
      <w:marLeft w:val="0"/>
      <w:marRight w:val="0"/>
      <w:marTop w:val="0"/>
      <w:marBottom w:val="0"/>
      <w:divBdr>
        <w:top w:val="none" w:sz="0" w:space="0" w:color="auto"/>
        <w:left w:val="none" w:sz="0" w:space="0" w:color="auto"/>
        <w:bottom w:val="none" w:sz="0" w:space="0" w:color="auto"/>
        <w:right w:val="none" w:sz="0" w:space="0" w:color="auto"/>
      </w:divBdr>
    </w:div>
    <w:div w:id="1059742612">
      <w:bodyDiv w:val="1"/>
      <w:marLeft w:val="0"/>
      <w:marRight w:val="0"/>
      <w:marTop w:val="0"/>
      <w:marBottom w:val="0"/>
      <w:divBdr>
        <w:top w:val="none" w:sz="0" w:space="0" w:color="auto"/>
        <w:left w:val="none" w:sz="0" w:space="0" w:color="auto"/>
        <w:bottom w:val="none" w:sz="0" w:space="0" w:color="auto"/>
        <w:right w:val="none" w:sz="0" w:space="0" w:color="auto"/>
      </w:divBdr>
    </w:div>
    <w:div w:id="1095828234">
      <w:bodyDiv w:val="1"/>
      <w:marLeft w:val="0"/>
      <w:marRight w:val="0"/>
      <w:marTop w:val="0"/>
      <w:marBottom w:val="0"/>
      <w:divBdr>
        <w:top w:val="none" w:sz="0" w:space="0" w:color="auto"/>
        <w:left w:val="none" w:sz="0" w:space="0" w:color="auto"/>
        <w:bottom w:val="none" w:sz="0" w:space="0" w:color="auto"/>
        <w:right w:val="none" w:sz="0" w:space="0" w:color="auto"/>
      </w:divBdr>
    </w:div>
    <w:div w:id="1241334004">
      <w:bodyDiv w:val="1"/>
      <w:marLeft w:val="0"/>
      <w:marRight w:val="0"/>
      <w:marTop w:val="0"/>
      <w:marBottom w:val="0"/>
      <w:divBdr>
        <w:top w:val="none" w:sz="0" w:space="0" w:color="auto"/>
        <w:left w:val="none" w:sz="0" w:space="0" w:color="auto"/>
        <w:bottom w:val="none" w:sz="0" w:space="0" w:color="auto"/>
        <w:right w:val="none" w:sz="0" w:space="0" w:color="auto"/>
      </w:divBdr>
    </w:div>
    <w:div w:id="1347637175">
      <w:bodyDiv w:val="1"/>
      <w:marLeft w:val="0"/>
      <w:marRight w:val="0"/>
      <w:marTop w:val="0"/>
      <w:marBottom w:val="0"/>
      <w:divBdr>
        <w:top w:val="none" w:sz="0" w:space="0" w:color="auto"/>
        <w:left w:val="none" w:sz="0" w:space="0" w:color="auto"/>
        <w:bottom w:val="none" w:sz="0" w:space="0" w:color="auto"/>
        <w:right w:val="none" w:sz="0" w:space="0" w:color="auto"/>
      </w:divBdr>
    </w:div>
    <w:div w:id="1366759527">
      <w:bodyDiv w:val="1"/>
      <w:marLeft w:val="0"/>
      <w:marRight w:val="0"/>
      <w:marTop w:val="0"/>
      <w:marBottom w:val="0"/>
      <w:divBdr>
        <w:top w:val="none" w:sz="0" w:space="0" w:color="auto"/>
        <w:left w:val="none" w:sz="0" w:space="0" w:color="auto"/>
        <w:bottom w:val="none" w:sz="0" w:space="0" w:color="auto"/>
        <w:right w:val="none" w:sz="0" w:space="0" w:color="auto"/>
      </w:divBdr>
    </w:div>
    <w:div w:id="1406997496">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0245419">
      <w:bodyDiv w:val="1"/>
      <w:marLeft w:val="0"/>
      <w:marRight w:val="0"/>
      <w:marTop w:val="0"/>
      <w:marBottom w:val="0"/>
      <w:divBdr>
        <w:top w:val="none" w:sz="0" w:space="0" w:color="auto"/>
        <w:left w:val="none" w:sz="0" w:space="0" w:color="auto"/>
        <w:bottom w:val="none" w:sz="0" w:space="0" w:color="auto"/>
        <w:right w:val="none" w:sz="0" w:space="0" w:color="auto"/>
      </w:divBdr>
    </w:div>
    <w:div w:id="1517234775">
      <w:bodyDiv w:val="1"/>
      <w:marLeft w:val="0"/>
      <w:marRight w:val="0"/>
      <w:marTop w:val="0"/>
      <w:marBottom w:val="0"/>
      <w:divBdr>
        <w:top w:val="none" w:sz="0" w:space="0" w:color="auto"/>
        <w:left w:val="none" w:sz="0" w:space="0" w:color="auto"/>
        <w:bottom w:val="none" w:sz="0" w:space="0" w:color="auto"/>
        <w:right w:val="none" w:sz="0" w:space="0" w:color="auto"/>
      </w:divBdr>
    </w:div>
    <w:div w:id="1529760898">
      <w:bodyDiv w:val="1"/>
      <w:marLeft w:val="0"/>
      <w:marRight w:val="0"/>
      <w:marTop w:val="0"/>
      <w:marBottom w:val="0"/>
      <w:divBdr>
        <w:top w:val="none" w:sz="0" w:space="0" w:color="auto"/>
        <w:left w:val="none" w:sz="0" w:space="0" w:color="auto"/>
        <w:bottom w:val="none" w:sz="0" w:space="0" w:color="auto"/>
        <w:right w:val="none" w:sz="0" w:space="0" w:color="auto"/>
      </w:divBdr>
    </w:div>
    <w:div w:id="1563100364">
      <w:bodyDiv w:val="1"/>
      <w:marLeft w:val="0"/>
      <w:marRight w:val="0"/>
      <w:marTop w:val="0"/>
      <w:marBottom w:val="0"/>
      <w:divBdr>
        <w:top w:val="none" w:sz="0" w:space="0" w:color="auto"/>
        <w:left w:val="none" w:sz="0" w:space="0" w:color="auto"/>
        <w:bottom w:val="none" w:sz="0" w:space="0" w:color="auto"/>
        <w:right w:val="none" w:sz="0" w:space="0" w:color="auto"/>
      </w:divBdr>
    </w:div>
    <w:div w:id="1579825640">
      <w:bodyDiv w:val="1"/>
      <w:marLeft w:val="0"/>
      <w:marRight w:val="0"/>
      <w:marTop w:val="0"/>
      <w:marBottom w:val="0"/>
      <w:divBdr>
        <w:top w:val="none" w:sz="0" w:space="0" w:color="auto"/>
        <w:left w:val="none" w:sz="0" w:space="0" w:color="auto"/>
        <w:bottom w:val="none" w:sz="0" w:space="0" w:color="auto"/>
        <w:right w:val="none" w:sz="0" w:space="0" w:color="auto"/>
      </w:divBdr>
    </w:div>
    <w:div w:id="1666740512">
      <w:bodyDiv w:val="1"/>
      <w:marLeft w:val="0"/>
      <w:marRight w:val="0"/>
      <w:marTop w:val="0"/>
      <w:marBottom w:val="0"/>
      <w:divBdr>
        <w:top w:val="none" w:sz="0" w:space="0" w:color="auto"/>
        <w:left w:val="none" w:sz="0" w:space="0" w:color="auto"/>
        <w:bottom w:val="none" w:sz="0" w:space="0" w:color="auto"/>
        <w:right w:val="none" w:sz="0" w:space="0" w:color="auto"/>
      </w:divBdr>
    </w:div>
    <w:div w:id="1699087033">
      <w:bodyDiv w:val="1"/>
      <w:marLeft w:val="0"/>
      <w:marRight w:val="0"/>
      <w:marTop w:val="0"/>
      <w:marBottom w:val="0"/>
      <w:divBdr>
        <w:top w:val="none" w:sz="0" w:space="0" w:color="auto"/>
        <w:left w:val="none" w:sz="0" w:space="0" w:color="auto"/>
        <w:bottom w:val="none" w:sz="0" w:space="0" w:color="auto"/>
        <w:right w:val="none" w:sz="0" w:space="0" w:color="auto"/>
      </w:divBdr>
    </w:div>
    <w:div w:id="1714771949">
      <w:bodyDiv w:val="1"/>
      <w:marLeft w:val="0"/>
      <w:marRight w:val="0"/>
      <w:marTop w:val="0"/>
      <w:marBottom w:val="0"/>
      <w:divBdr>
        <w:top w:val="none" w:sz="0" w:space="0" w:color="auto"/>
        <w:left w:val="none" w:sz="0" w:space="0" w:color="auto"/>
        <w:bottom w:val="none" w:sz="0" w:space="0" w:color="auto"/>
        <w:right w:val="none" w:sz="0" w:space="0" w:color="auto"/>
      </w:divBdr>
    </w:div>
    <w:div w:id="1733310978">
      <w:bodyDiv w:val="1"/>
      <w:marLeft w:val="0"/>
      <w:marRight w:val="0"/>
      <w:marTop w:val="0"/>
      <w:marBottom w:val="0"/>
      <w:divBdr>
        <w:top w:val="none" w:sz="0" w:space="0" w:color="auto"/>
        <w:left w:val="none" w:sz="0" w:space="0" w:color="auto"/>
        <w:bottom w:val="none" w:sz="0" w:space="0" w:color="auto"/>
        <w:right w:val="none" w:sz="0" w:space="0" w:color="auto"/>
      </w:divBdr>
    </w:div>
    <w:div w:id="1747803222">
      <w:bodyDiv w:val="1"/>
      <w:marLeft w:val="0"/>
      <w:marRight w:val="0"/>
      <w:marTop w:val="0"/>
      <w:marBottom w:val="0"/>
      <w:divBdr>
        <w:top w:val="none" w:sz="0" w:space="0" w:color="auto"/>
        <w:left w:val="none" w:sz="0" w:space="0" w:color="auto"/>
        <w:bottom w:val="none" w:sz="0" w:space="0" w:color="auto"/>
        <w:right w:val="none" w:sz="0" w:space="0" w:color="auto"/>
      </w:divBdr>
    </w:div>
    <w:div w:id="1751393140">
      <w:bodyDiv w:val="1"/>
      <w:marLeft w:val="0"/>
      <w:marRight w:val="0"/>
      <w:marTop w:val="0"/>
      <w:marBottom w:val="0"/>
      <w:divBdr>
        <w:top w:val="none" w:sz="0" w:space="0" w:color="auto"/>
        <w:left w:val="none" w:sz="0" w:space="0" w:color="auto"/>
        <w:bottom w:val="none" w:sz="0" w:space="0" w:color="auto"/>
        <w:right w:val="none" w:sz="0" w:space="0" w:color="auto"/>
      </w:divBdr>
    </w:div>
    <w:div w:id="1754231676">
      <w:bodyDiv w:val="1"/>
      <w:marLeft w:val="0"/>
      <w:marRight w:val="0"/>
      <w:marTop w:val="0"/>
      <w:marBottom w:val="0"/>
      <w:divBdr>
        <w:top w:val="none" w:sz="0" w:space="0" w:color="auto"/>
        <w:left w:val="none" w:sz="0" w:space="0" w:color="auto"/>
        <w:bottom w:val="none" w:sz="0" w:space="0" w:color="auto"/>
        <w:right w:val="none" w:sz="0" w:space="0" w:color="auto"/>
      </w:divBdr>
    </w:div>
    <w:div w:id="1790929884">
      <w:bodyDiv w:val="1"/>
      <w:marLeft w:val="0"/>
      <w:marRight w:val="0"/>
      <w:marTop w:val="0"/>
      <w:marBottom w:val="0"/>
      <w:divBdr>
        <w:top w:val="none" w:sz="0" w:space="0" w:color="auto"/>
        <w:left w:val="none" w:sz="0" w:space="0" w:color="auto"/>
        <w:bottom w:val="none" w:sz="0" w:space="0" w:color="auto"/>
        <w:right w:val="none" w:sz="0" w:space="0" w:color="auto"/>
      </w:divBdr>
    </w:div>
    <w:div w:id="1823500463">
      <w:bodyDiv w:val="1"/>
      <w:marLeft w:val="0"/>
      <w:marRight w:val="0"/>
      <w:marTop w:val="0"/>
      <w:marBottom w:val="0"/>
      <w:divBdr>
        <w:top w:val="none" w:sz="0" w:space="0" w:color="auto"/>
        <w:left w:val="none" w:sz="0" w:space="0" w:color="auto"/>
        <w:bottom w:val="none" w:sz="0" w:space="0" w:color="auto"/>
        <w:right w:val="none" w:sz="0" w:space="0" w:color="auto"/>
      </w:divBdr>
    </w:div>
    <w:div w:id="1832134896">
      <w:bodyDiv w:val="1"/>
      <w:marLeft w:val="0"/>
      <w:marRight w:val="0"/>
      <w:marTop w:val="0"/>
      <w:marBottom w:val="0"/>
      <w:divBdr>
        <w:top w:val="none" w:sz="0" w:space="0" w:color="auto"/>
        <w:left w:val="none" w:sz="0" w:space="0" w:color="auto"/>
        <w:bottom w:val="none" w:sz="0" w:space="0" w:color="auto"/>
        <w:right w:val="none" w:sz="0" w:space="0" w:color="auto"/>
      </w:divBdr>
    </w:div>
    <w:div w:id="1875192642">
      <w:bodyDiv w:val="1"/>
      <w:marLeft w:val="0"/>
      <w:marRight w:val="0"/>
      <w:marTop w:val="0"/>
      <w:marBottom w:val="0"/>
      <w:divBdr>
        <w:top w:val="none" w:sz="0" w:space="0" w:color="auto"/>
        <w:left w:val="none" w:sz="0" w:space="0" w:color="auto"/>
        <w:bottom w:val="none" w:sz="0" w:space="0" w:color="auto"/>
        <w:right w:val="none" w:sz="0" w:space="0" w:color="auto"/>
      </w:divBdr>
    </w:div>
    <w:div w:id="1925650344">
      <w:bodyDiv w:val="1"/>
      <w:marLeft w:val="0"/>
      <w:marRight w:val="0"/>
      <w:marTop w:val="0"/>
      <w:marBottom w:val="0"/>
      <w:divBdr>
        <w:top w:val="none" w:sz="0" w:space="0" w:color="auto"/>
        <w:left w:val="none" w:sz="0" w:space="0" w:color="auto"/>
        <w:bottom w:val="none" w:sz="0" w:space="0" w:color="auto"/>
        <w:right w:val="none" w:sz="0" w:space="0" w:color="auto"/>
      </w:divBdr>
    </w:div>
    <w:div w:id="1953901820">
      <w:bodyDiv w:val="1"/>
      <w:marLeft w:val="0"/>
      <w:marRight w:val="0"/>
      <w:marTop w:val="0"/>
      <w:marBottom w:val="0"/>
      <w:divBdr>
        <w:top w:val="none" w:sz="0" w:space="0" w:color="auto"/>
        <w:left w:val="none" w:sz="0" w:space="0" w:color="auto"/>
        <w:bottom w:val="none" w:sz="0" w:space="0" w:color="auto"/>
        <w:right w:val="none" w:sz="0" w:space="0" w:color="auto"/>
      </w:divBdr>
    </w:div>
    <w:div w:id="1995064609">
      <w:bodyDiv w:val="1"/>
      <w:marLeft w:val="0"/>
      <w:marRight w:val="0"/>
      <w:marTop w:val="0"/>
      <w:marBottom w:val="0"/>
      <w:divBdr>
        <w:top w:val="none" w:sz="0" w:space="0" w:color="auto"/>
        <w:left w:val="none" w:sz="0" w:space="0" w:color="auto"/>
        <w:bottom w:val="none" w:sz="0" w:space="0" w:color="auto"/>
        <w:right w:val="none" w:sz="0" w:space="0" w:color="auto"/>
      </w:divBdr>
    </w:div>
    <w:div w:id="2012828128">
      <w:bodyDiv w:val="1"/>
      <w:marLeft w:val="0"/>
      <w:marRight w:val="0"/>
      <w:marTop w:val="0"/>
      <w:marBottom w:val="0"/>
      <w:divBdr>
        <w:top w:val="none" w:sz="0" w:space="0" w:color="auto"/>
        <w:left w:val="none" w:sz="0" w:space="0" w:color="auto"/>
        <w:bottom w:val="none" w:sz="0" w:space="0" w:color="auto"/>
        <w:right w:val="none" w:sz="0" w:space="0" w:color="auto"/>
      </w:divBdr>
    </w:div>
    <w:div w:id="2012829725">
      <w:bodyDiv w:val="1"/>
      <w:marLeft w:val="0"/>
      <w:marRight w:val="0"/>
      <w:marTop w:val="0"/>
      <w:marBottom w:val="0"/>
      <w:divBdr>
        <w:top w:val="none" w:sz="0" w:space="0" w:color="auto"/>
        <w:left w:val="none" w:sz="0" w:space="0" w:color="auto"/>
        <w:bottom w:val="none" w:sz="0" w:space="0" w:color="auto"/>
        <w:right w:val="none" w:sz="0" w:space="0" w:color="auto"/>
      </w:divBdr>
    </w:div>
    <w:div w:id="2019691845">
      <w:bodyDiv w:val="1"/>
      <w:marLeft w:val="0"/>
      <w:marRight w:val="0"/>
      <w:marTop w:val="0"/>
      <w:marBottom w:val="0"/>
      <w:divBdr>
        <w:top w:val="none" w:sz="0" w:space="0" w:color="auto"/>
        <w:left w:val="none" w:sz="0" w:space="0" w:color="auto"/>
        <w:bottom w:val="none" w:sz="0" w:space="0" w:color="auto"/>
        <w:right w:val="none" w:sz="0" w:space="0" w:color="auto"/>
      </w:divBdr>
    </w:div>
    <w:div w:id="2052606515">
      <w:bodyDiv w:val="1"/>
      <w:marLeft w:val="0"/>
      <w:marRight w:val="0"/>
      <w:marTop w:val="0"/>
      <w:marBottom w:val="0"/>
      <w:divBdr>
        <w:top w:val="none" w:sz="0" w:space="0" w:color="auto"/>
        <w:left w:val="none" w:sz="0" w:space="0" w:color="auto"/>
        <w:bottom w:val="none" w:sz="0" w:space="0" w:color="auto"/>
        <w:right w:val="none" w:sz="0" w:space="0" w:color="auto"/>
      </w:divBdr>
    </w:div>
    <w:div w:id="21178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A3C51-20F3-401E-BDDE-1D0B3B3A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10794</Words>
  <Characters>61528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Чеканова Галина Леонидовна</dc:creator>
  <cp:lastModifiedBy>Belokurova</cp:lastModifiedBy>
  <cp:revision>18</cp:revision>
  <cp:lastPrinted>2023-08-31T11:27:00Z</cp:lastPrinted>
  <dcterms:created xsi:type="dcterms:W3CDTF">2023-08-31T09:03:00Z</dcterms:created>
  <dcterms:modified xsi:type="dcterms:W3CDTF">2023-08-31T15:00:00Z</dcterms:modified>
</cp:coreProperties>
</file>