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FF" w:rsidRPr="00E56EB6" w:rsidRDefault="002529FF" w:rsidP="00252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2529FF" w:rsidRPr="00E56EB6" w:rsidRDefault="002529FF" w:rsidP="00252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529FF" w:rsidRPr="00E56EB6" w:rsidRDefault="002529FF" w:rsidP="00252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t xml:space="preserve">по результатам исследования </w:t>
      </w:r>
      <w:r w:rsidR="009900BB" w:rsidRPr="00E56EB6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proofErr w:type="spellStart"/>
      <w:r w:rsidR="009900BB" w:rsidRPr="00E56EB6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9900BB" w:rsidRPr="00E5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педагогических условий, являющихся необходимыми и достаточными  для социализации обучающихся в образовательном процессе </w:t>
      </w:r>
    </w:p>
    <w:p w:rsidR="002529FF" w:rsidRPr="00E56EB6" w:rsidRDefault="002529FF" w:rsidP="001F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25905110"/>
        <w:docPartObj>
          <w:docPartGallery w:val="Cover Pages"/>
          <w:docPartUnique/>
        </w:docPartObj>
      </w:sdtPr>
      <w:sdtContent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2529FF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529FF" w:rsidRPr="00E56EB6" w:rsidRDefault="00C05AE7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Тверь, 2016</w:t>
          </w:r>
        </w:p>
        <w:p w:rsidR="009900BB" w:rsidRPr="00E56EB6" w:rsidRDefault="009900BB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C2AD8" w:rsidRPr="00E56EB6" w:rsidRDefault="00BC2AD8" w:rsidP="001F318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56EB6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Содержание</w:t>
          </w:r>
        </w:p>
        <w:p w:rsidR="00BC2AD8" w:rsidRPr="00E56EB6" w:rsidRDefault="00BC2AD8" w:rsidP="001F3185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56EB6">
            <w:rPr>
              <w:rFonts w:ascii="Times New Roman" w:hAnsi="Times New Roman" w:cs="Times New Roman"/>
              <w:sz w:val="28"/>
              <w:szCs w:val="28"/>
            </w:rPr>
            <w:t xml:space="preserve">     Введение……………………………………………………………………  3</w:t>
          </w:r>
        </w:p>
        <w:p w:rsidR="00BC2AD8" w:rsidRPr="00E56EB6" w:rsidRDefault="00BC2AD8" w:rsidP="001F3185">
          <w:pPr>
            <w:pStyle w:val="a3"/>
            <w:numPr>
              <w:ilvl w:val="0"/>
              <w:numId w:val="17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56EB6">
            <w:rPr>
              <w:rFonts w:ascii="Times New Roman" w:hAnsi="Times New Roman" w:cs="Times New Roman"/>
              <w:sz w:val="28"/>
              <w:szCs w:val="28"/>
            </w:rPr>
            <w:t>Инструментарий и методика исследования………………………</w:t>
          </w:r>
          <w:r w:rsidR="00314120">
            <w:rPr>
              <w:rFonts w:ascii="Times New Roman" w:hAnsi="Times New Roman" w:cs="Times New Roman"/>
              <w:sz w:val="28"/>
              <w:szCs w:val="28"/>
            </w:rPr>
            <w:t>….   3</w:t>
          </w:r>
        </w:p>
        <w:p w:rsidR="00D42E73" w:rsidRPr="00E56EB6" w:rsidRDefault="00D42E73" w:rsidP="001F3185">
          <w:pPr>
            <w:pStyle w:val="a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42E73" w:rsidRPr="00E56EB6" w:rsidRDefault="00BC2AD8" w:rsidP="001F3185">
          <w:pPr>
            <w:pStyle w:val="a3"/>
            <w:numPr>
              <w:ilvl w:val="0"/>
              <w:numId w:val="17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56EB6">
            <w:rPr>
              <w:rFonts w:ascii="Times New Roman" w:hAnsi="Times New Roman" w:cs="Times New Roman"/>
              <w:sz w:val="28"/>
              <w:szCs w:val="28"/>
            </w:rPr>
            <w:t xml:space="preserve">Анализ результатов оценки уровня </w:t>
          </w:r>
          <w:proofErr w:type="spellStart"/>
          <w:r w:rsidRPr="00E56EB6">
            <w:rPr>
              <w:rFonts w:ascii="Times New Roman" w:hAnsi="Times New Roman" w:cs="Times New Roman"/>
              <w:sz w:val="28"/>
              <w:szCs w:val="28"/>
            </w:rPr>
            <w:t>сформированности</w:t>
          </w:r>
          <w:proofErr w:type="spellEnd"/>
          <w:r w:rsidRPr="00E56EB6">
            <w:rPr>
              <w:rFonts w:ascii="Times New Roman" w:hAnsi="Times New Roman" w:cs="Times New Roman"/>
              <w:sz w:val="28"/>
              <w:szCs w:val="28"/>
            </w:rPr>
            <w:t xml:space="preserve"> педагогических условий, необходимых и достаточных  для социализации обучающихся общеобразовательных организаций</w:t>
          </w:r>
          <w:r w:rsidR="00C600BC" w:rsidRPr="00E56EB6">
            <w:rPr>
              <w:rFonts w:ascii="Times New Roman" w:hAnsi="Times New Roman" w:cs="Times New Roman"/>
              <w:sz w:val="28"/>
              <w:szCs w:val="28"/>
            </w:rPr>
            <w:t>…………………………………..</w:t>
          </w:r>
          <w:r w:rsidR="00734541" w:rsidRPr="00E56EB6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314120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D42E73" w:rsidRPr="00E56EB6" w:rsidRDefault="00D42E73" w:rsidP="001F3185">
          <w:pPr>
            <w:pStyle w:val="a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F23A2" w:rsidRPr="00E56EB6" w:rsidRDefault="00DF23A2" w:rsidP="001F3185">
          <w:pPr>
            <w:pStyle w:val="a3"/>
            <w:numPr>
              <w:ilvl w:val="1"/>
              <w:numId w:val="17"/>
            </w:numPr>
            <w:ind w:right="282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56EB6">
            <w:rPr>
              <w:rFonts w:ascii="Times New Roman" w:hAnsi="Times New Roman" w:cs="Times New Roman"/>
              <w:sz w:val="28"/>
              <w:szCs w:val="28"/>
            </w:rPr>
            <w:t>Общие результаты исследования…………………………………</w:t>
          </w:r>
          <w:r w:rsidR="00C600BC" w:rsidRPr="00E56EB6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314120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D42E73" w:rsidRPr="00E56EB6" w:rsidRDefault="00D42E73" w:rsidP="001F3185">
          <w:pPr>
            <w:pStyle w:val="a3"/>
            <w:ind w:left="114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F23A2" w:rsidRPr="00E56EB6" w:rsidRDefault="00DF23A2" w:rsidP="001F3185">
          <w:pPr>
            <w:pStyle w:val="a3"/>
            <w:numPr>
              <w:ilvl w:val="1"/>
              <w:numId w:val="17"/>
            </w:numPr>
            <w:ind w:right="282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56EB6">
            <w:rPr>
              <w:rFonts w:ascii="Times New Roman" w:hAnsi="Times New Roman" w:cs="Times New Roman"/>
              <w:sz w:val="28"/>
              <w:szCs w:val="28"/>
            </w:rPr>
            <w:t xml:space="preserve">Анализ результатов исследования уровня </w:t>
          </w:r>
          <w:proofErr w:type="spellStart"/>
          <w:r w:rsidRPr="00E56EB6">
            <w:rPr>
              <w:rFonts w:ascii="Times New Roman" w:hAnsi="Times New Roman" w:cs="Times New Roman"/>
              <w:sz w:val="28"/>
              <w:szCs w:val="28"/>
            </w:rPr>
            <w:t>сформированности</w:t>
          </w:r>
          <w:proofErr w:type="spellEnd"/>
          <w:r w:rsidRPr="00E56EB6">
            <w:rPr>
              <w:rFonts w:ascii="Times New Roman" w:hAnsi="Times New Roman" w:cs="Times New Roman"/>
              <w:sz w:val="28"/>
              <w:szCs w:val="28"/>
            </w:rPr>
            <w:t xml:space="preserve"> педагогических условий по показателям………………………</w:t>
          </w:r>
          <w:r w:rsidR="00C600BC" w:rsidRPr="00E56EB6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734541" w:rsidRPr="00E56EB6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314120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DF23A2" w:rsidRPr="00E56EB6" w:rsidRDefault="00DF23A2" w:rsidP="001F3185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56EB6">
            <w:rPr>
              <w:rFonts w:ascii="Times New Roman" w:hAnsi="Times New Roman" w:cs="Times New Roman"/>
              <w:sz w:val="28"/>
              <w:szCs w:val="28"/>
            </w:rPr>
            <w:t xml:space="preserve">      Заключение………………………………………………………………</w:t>
          </w:r>
          <w:r w:rsidR="00C600BC" w:rsidRPr="00E56EB6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31412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6659C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314120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DF23A2" w:rsidRPr="007A7101" w:rsidRDefault="00DF23A2" w:rsidP="001F3185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56EB6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Pr="007A7101">
            <w:rPr>
              <w:rFonts w:ascii="Times New Roman" w:hAnsi="Times New Roman" w:cs="Times New Roman"/>
              <w:sz w:val="28"/>
              <w:szCs w:val="28"/>
            </w:rPr>
            <w:t xml:space="preserve">Приложение 1 «Анкета по изучению педагогических условий,  </w:t>
          </w:r>
        </w:p>
        <w:p w:rsidR="00DF23A2" w:rsidRPr="007A7101" w:rsidRDefault="00DF23A2" w:rsidP="001F3185">
          <w:pPr>
            <w:spacing w:after="0" w:line="240" w:lineRule="auto"/>
            <w:ind w:left="426" w:hanging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A7101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proofErr w:type="gramStart"/>
          <w:r w:rsidRPr="007A7101">
            <w:rPr>
              <w:rFonts w:ascii="Times New Roman" w:hAnsi="Times New Roman" w:cs="Times New Roman"/>
              <w:sz w:val="28"/>
              <w:szCs w:val="28"/>
            </w:rPr>
            <w:t>являющихся</w:t>
          </w:r>
          <w:proofErr w:type="gramEnd"/>
          <w:r w:rsidRPr="007A7101">
            <w:rPr>
              <w:rFonts w:ascii="Times New Roman" w:hAnsi="Times New Roman" w:cs="Times New Roman"/>
              <w:sz w:val="28"/>
              <w:szCs w:val="28"/>
            </w:rPr>
            <w:t xml:space="preserve"> необходимыми и достаточными для социализации </w:t>
          </w:r>
          <w:r w:rsidR="001749C1" w:rsidRPr="007A7101">
            <w:rPr>
              <w:rFonts w:ascii="Times New Roman" w:hAnsi="Times New Roman" w:cs="Times New Roman"/>
              <w:sz w:val="28"/>
              <w:szCs w:val="28"/>
            </w:rPr>
            <w:t>обучающи</w:t>
          </w:r>
          <w:r w:rsidRPr="007A7101">
            <w:rPr>
              <w:rFonts w:ascii="Times New Roman" w:hAnsi="Times New Roman" w:cs="Times New Roman"/>
              <w:sz w:val="28"/>
              <w:szCs w:val="28"/>
            </w:rPr>
            <w:t>хся  в образовательном процессе» …………………………</w:t>
          </w:r>
          <w:r w:rsidR="00C600BC" w:rsidRPr="007A7101">
            <w:rPr>
              <w:rFonts w:ascii="Times New Roman" w:hAnsi="Times New Roman" w:cs="Times New Roman"/>
              <w:sz w:val="28"/>
              <w:szCs w:val="28"/>
            </w:rPr>
            <w:t xml:space="preserve">.. </w:t>
          </w:r>
          <w:r w:rsidR="00314120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D42E73" w:rsidRPr="007A7101" w:rsidRDefault="00D42E73" w:rsidP="001F3185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FA6BCF" w:rsidRDefault="00FA6BCF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7101" w:rsidRPr="00E56EB6" w:rsidRDefault="007A7101" w:rsidP="001F3185">
          <w:pPr>
            <w:spacing w:after="0" w:line="240" w:lineRule="auto"/>
            <w:ind w:left="42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F23A2" w:rsidRPr="00E56EB6" w:rsidRDefault="00DF23A2" w:rsidP="001F3185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C2AD8" w:rsidRPr="00E56EB6" w:rsidRDefault="00BC2AD8" w:rsidP="001F3185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44A4D" w:rsidRPr="00E56EB6" w:rsidRDefault="00260525" w:rsidP="001F3185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166CC3" w:rsidRPr="00E56EB6" w:rsidRDefault="002C45E1" w:rsidP="001F3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2C45E1" w:rsidRPr="00E56EB6" w:rsidRDefault="002C45E1" w:rsidP="00E52A70">
      <w:pPr>
        <w:spacing w:after="0"/>
        <w:jc w:val="both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B70B5" w:rsidRPr="00E56EB6">
        <w:rPr>
          <w:rFonts w:ascii="Times New Roman" w:hAnsi="Times New Roman" w:cs="Times New Roman"/>
          <w:sz w:val="28"/>
          <w:szCs w:val="28"/>
        </w:rPr>
        <w:t xml:space="preserve">   </w:t>
      </w:r>
      <w:r w:rsidR="0037365B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B70B5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EA5" w:rsidRPr="00E56EB6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CB70B5" w:rsidRPr="00E56EB6">
        <w:rPr>
          <w:rFonts w:ascii="Times New Roman" w:hAnsi="Times New Roman" w:cs="Times New Roman"/>
          <w:sz w:val="28"/>
          <w:szCs w:val="28"/>
        </w:rPr>
        <w:t xml:space="preserve">-графиком </w:t>
      </w:r>
      <w:r w:rsidR="00421EA5" w:rsidRPr="00E56EB6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образования в образовательных организациях </w:t>
      </w:r>
      <w:r w:rsidR="00CC2D56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421EA5" w:rsidRPr="00E56EB6">
        <w:rPr>
          <w:rFonts w:ascii="Times New Roman" w:hAnsi="Times New Roman" w:cs="Times New Roman"/>
          <w:sz w:val="28"/>
          <w:szCs w:val="28"/>
        </w:rPr>
        <w:t>Тверской области в 201</w:t>
      </w:r>
      <w:r w:rsidR="00C05AE7">
        <w:rPr>
          <w:rFonts w:ascii="Times New Roman" w:hAnsi="Times New Roman" w:cs="Times New Roman"/>
          <w:sz w:val="28"/>
          <w:szCs w:val="28"/>
        </w:rPr>
        <w:t>6</w:t>
      </w:r>
      <w:r w:rsidR="00421EA5" w:rsidRPr="00E56EB6">
        <w:rPr>
          <w:rFonts w:ascii="Times New Roman" w:hAnsi="Times New Roman" w:cs="Times New Roman"/>
          <w:sz w:val="28"/>
          <w:szCs w:val="28"/>
        </w:rPr>
        <w:t xml:space="preserve"> году, утвержденным приказом Министерства образования Тверской области от </w:t>
      </w:r>
      <w:r w:rsidR="00CB70B5" w:rsidRPr="00E56EB6">
        <w:rPr>
          <w:rFonts w:ascii="Times New Roman" w:hAnsi="Times New Roman" w:cs="Times New Roman"/>
          <w:sz w:val="28"/>
          <w:szCs w:val="28"/>
        </w:rPr>
        <w:t xml:space="preserve">   </w:t>
      </w:r>
      <w:r w:rsidR="00C05AE7">
        <w:rPr>
          <w:rFonts w:ascii="Times New Roman" w:hAnsi="Times New Roman" w:cs="Times New Roman"/>
          <w:sz w:val="28"/>
          <w:szCs w:val="28"/>
        </w:rPr>
        <w:t>24</w:t>
      </w:r>
      <w:r w:rsidR="00421EA5" w:rsidRPr="00E56EB6">
        <w:rPr>
          <w:rFonts w:ascii="Times New Roman" w:hAnsi="Times New Roman" w:cs="Times New Roman"/>
          <w:sz w:val="28"/>
          <w:szCs w:val="28"/>
        </w:rPr>
        <w:t>.01.201</w:t>
      </w:r>
      <w:r w:rsidR="00C05AE7">
        <w:rPr>
          <w:rFonts w:ascii="Times New Roman" w:hAnsi="Times New Roman" w:cs="Times New Roman"/>
          <w:sz w:val="28"/>
          <w:szCs w:val="28"/>
        </w:rPr>
        <w:t>6</w:t>
      </w:r>
      <w:r w:rsidR="00421EA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B70B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421EA5" w:rsidRPr="00E56EB6">
        <w:rPr>
          <w:rFonts w:ascii="Times New Roman" w:hAnsi="Times New Roman" w:cs="Times New Roman"/>
          <w:sz w:val="28"/>
          <w:szCs w:val="28"/>
        </w:rPr>
        <w:t>№</w:t>
      </w:r>
      <w:r w:rsidR="00E933F8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05AE7">
        <w:rPr>
          <w:rFonts w:ascii="Times New Roman" w:hAnsi="Times New Roman" w:cs="Times New Roman"/>
          <w:sz w:val="28"/>
          <w:szCs w:val="28"/>
        </w:rPr>
        <w:t>15</w:t>
      </w:r>
      <w:r w:rsidR="00421EA5" w:rsidRPr="00E56EB6">
        <w:rPr>
          <w:rFonts w:ascii="Times New Roman" w:hAnsi="Times New Roman" w:cs="Times New Roman"/>
          <w:sz w:val="28"/>
          <w:szCs w:val="28"/>
        </w:rPr>
        <w:t>6/ПК, государственное бюджетное учреждение Тверской области «Центр оценки качества образования» провело исследование в форме анкетирования по изучению педагогических условий, являющихся необходимыми и достаточными для социализации обучающихся в образовательном процессе.</w:t>
      </w:r>
      <w:proofErr w:type="gramEnd"/>
    </w:p>
    <w:p w:rsidR="00932567" w:rsidRPr="00E56EB6" w:rsidRDefault="00CB70B5" w:rsidP="00E52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7365B" w:rsidRPr="00E56E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567" w:rsidRPr="00E56E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исследования: </w:t>
      </w:r>
      <w:r w:rsidR="00AB23BB" w:rsidRPr="00E56EB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F2AAA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9B1"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509B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AF2AAA" w:rsidRPr="00E56EB6">
        <w:rPr>
          <w:rFonts w:ascii="Times New Roman" w:hAnsi="Times New Roman" w:cs="Times New Roman"/>
          <w:sz w:val="28"/>
          <w:szCs w:val="28"/>
        </w:rPr>
        <w:t>педагогических условий</w:t>
      </w:r>
      <w:r w:rsidR="0039049F" w:rsidRPr="00E56EB6">
        <w:rPr>
          <w:rFonts w:ascii="Times New Roman" w:hAnsi="Times New Roman" w:cs="Times New Roman"/>
          <w:sz w:val="28"/>
          <w:szCs w:val="28"/>
        </w:rPr>
        <w:t xml:space="preserve"> необходимых и достаточных для социализации обучающихся</w:t>
      </w:r>
      <w:r w:rsidR="009509B1" w:rsidRPr="00E56EB6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AF2AAA" w:rsidRPr="00E56EB6">
        <w:rPr>
          <w:rFonts w:ascii="Times New Roman" w:hAnsi="Times New Roman" w:cs="Times New Roman"/>
          <w:sz w:val="28"/>
          <w:szCs w:val="28"/>
        </w:rPr>
        <w:t xml:space="preserve">, </w:t>
      </w:r>
      <w:r w:rsidR="00AB23BB" w:rsidRPr="00E56EB6">
        <w:rPr>
          <w:rFonts w:ascii="Times New Roman" w:hAnsi="Times New Roman" w:cs="Times New Roman"/>
          <w:sz w:val="28"/>
          <w:szCs w:val="28"/>
        </w:rPr>
        <w:t xml:space="preserve">созданных в образовательных </w:t>
      </w:r>
      <w:r w:rsidR="009509B1" w:rsidRPr="00E56EB6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AB23BB" w:rsidRPr="00E56EB6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0D72D1" w:rsidRDefault="00CB70B5" w:rsidP="001F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37365B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0D72D1" w:rsidRPr="00E56EB6">
        <w:rPr>
          <w:rFonts w:ascii="Times New Roman" w:hAnsi="Times New Roman" w:cs="Times New Roman"/>
          <w:sz w:val="28"/>
          <w:szCs w:val="28"/>
        </w:rPr>
        <w:t>Исследование проводилось на основе самооценки</w:t>
      </w:r>
      <w:r w:rsidRPr="00E56EB6">
        <w:rPr>
          <w:rFonts w:ascii="Times New Roman" w:hAnsi="Times New Roman" w:cs="Times New Roman"/>
          <w:sz w:val="28"/>
          <w:szCs w:val="28"/>
        </w:rPr>
        <w:t>, выполненной</w:t>
      </w:r>
      <w:r w:rsidR="000D72D1" w:rsidRPr="00E56EB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</w:t>
      </w:r>
      <w:r w:rsidRPr="00E56EB6">
        <w:rPr>
          <w:rFonts w:ascii="Times New Roman" w:hAnsi="Times New Roman" w:cs="Times New Roman"/>
          <w:sz w:val="28"/>
          <w:szCs w:val="28"/>
        </w:rPr>
        <w:t xml:space="preserve">по предложенным показателям и </w:t>
      </w:r>
      <w:r w:rsidR="000D72D1" w:rsidRPr="00E56EB6">
        <w:rPr>
          <w:rFonts w:ascii="Times New Roman" w:hAnsi="Times New Roman" w:cs="Times New Roman"/>
          <w:sz w:val="28"/>
          <w:szCs w:val="28"/>
        </w:rPr>
        <w:t xml:space="preserve">критериям. </w:t>
      </w:r>
    </w:p>
    <w:p w:rsidR="00000A1A" w:rsidRPr="00E56EB6" w:rsidRDefault="00CB70B5" w:rsidP="00E52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37365B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000A1A" w:rsidRPr="00E56EB6">
        <w:rPr>
          <w:rFonts w:ascii="Times New Roman" w:hAnsi="Times New Roman" w:cs="Times New Roman"/>
          <w:sz w:val="28"/>
          <w:szCs w:val="28"/>
        </w:rPr>
        <w:t>Инструментарий данного исследования</w:t>
      </w:r>
      <w:r w:rsidR="00C05AE7">
        <w:rPr>
          <w:rFonts w:ascii="Times New Roman" w:hAnsi="Times New Roman" w:cs="Times New Roman"/>
          <w:sz w:val="28"/>
          <w:szCs w:val="28"/>
        </w:rPr>
        <w:t xml:space="preserve"> – «Анкета по изучению педагогических условий, </w:t>
      </w:r>
      <w:r w:rsidR="00C05AE7" w:rsidRPr="00E56EB6">
        <w:rPr>
          <w:rFonts w:ascii="Times New Roman" w:hAnsi="Times New Roman" w:cs="Times New Roman"/>
          <w:sz w:val="28"/>
          <w:szCs w:val="28"/>
        </w:rPr>
        <w:t>являющихся необходимыми и достаточными для социализации обучающихся в образовательном процессе</w:t>
      </w:r>
      <w:r w:rsidR="00C05AE7">
        <w:rPr>
          <w:rFonts w:ascii="Times New Roman" w:hAnsi="Times New Roman" w:cs="Times New Roman"/>
          <w:sz w:val="28"/>
          <w:szCs w:val="28"/>
        </w:rPr>
        <w:t xml:space="preserve">» - </w:t>
      </w:r>
      <w:r w:rsidR="00000A1A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AF39DD" w:rsidRPr="00E56EB6">
        <w:rPr>
          <w:rFonts w:ascii="Times New Roman" w:hAnsi="Times New Roman" w:cs="Times New Roman"/>
          <w:sz w:val="28"/>
          <w:szCs w:val="28"/>
        </w:rPr>
        <w:t>разработан специалистами</w:t>
      </w:r>
      <w:r w:rsidR="00736150">
        <w:rPr>
          <w:rFonts w:ascii="Times New Roman" w:hAnsi="Times New Roman" w:cs="Times New Roman"/>
          <w:sz w:val="28"/>
          <w:szCs w:val="28"/>
        </w:rPr>
        <w:t xml:space="preserve">   </w:t>
      </w:r>
      <w:r w:rsidR="00000A1A" w:rsidRPr="00E56EB6">
        <w:rPr>
          <w:rFonts w:ascii="Times New Roman" w:hAnsi="Times New Roman" w:cs="Times New Roman"/>
          <w:sz w:val="28"/>
          <w:szCs w:val="28"/>
        </w:rPr>
        <w:t>ГБУ ТО ЦОКО</w:t>
      </w:r>
      <w:r w:rsidR="00AF39DD" w:rsidRPr="00E56EB6">
        <w:rPr>
          <w:rFonts w:ascii="Times New Roman" w:hAnsi="Times New Roman" w:cs="Times New Roman"/>
          <w:sz w:val="28"/>
          <w:szCs w:val="28"/>
        </w:rPr>
        <w:t>.</w:t>
      </w:r>
    </w:p>
    <w:p w:rsidR="00330ED5" w:rsidRDefault="00F71CA5" w:rsidP="0033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37365B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>И</w:t>
      </w:r>
      <w:r w:rsidR="003D7B07" w:rsidRPr="00E56EB6">
        <w:rPr>
          <w:rFonts w:ascii="Times New Roman" w:hAnsi="Times New Roman" w:cs="Times New Roman"/>
          <w:sz w:val="28"/>
          <w:szCs w:val="28"/>
        </w:rPr>
        <w:t>сследовани</w:t>
      </w:r>
      <w:r w:rsidRPr="00E56EB6">
        <w:rPr>
          <w:rFonts w:ascii="Times New Roman" w:hAnsi="Times New Roman" w:cs="Times New Roman"/>
          <w:sz w:val="28"/>
          <w:szCs w:val="28"/>
        </w:rPr>
        <w:t xml:space="preserve">е проведено в </w:t>
      </w:r>
      <w:r w:rsidR="00C05AE7">
        <w:rPr>
          <w:rFonts w:ascii="Times New Roman" w:hAnsi="Times New Roman" w:cs="Times New Roman"/>
          <w:sz w:val="28"/>
          <w:szCs w:val="28"/>
        </w:rPr>
        <w:t xml:space="preserve">феврале – марте </w:t>
      </w:r>
      <w:r w:rsidRPr="00E56EB6">
        <w:rPr>
          <w:rFonts w:ascii="Times New Roman" w:hAnsi="Times New Roman" w:cs="Times New Roman"/>
          <w:sz w:val="28"/>
          <w:szCs w:val="28"/>
        </w:rPr>
        <w:t xml:space="preserve"> 201</w:t>
      </w:r>
      <w:r w:rsidR="00C05AE7">
        <w:rPr>
          <w:rFonts w:ascii="Times New Roman" w:hAnsi="Times New Roman" w:cs="Times New Roman"/>
          <w:sz w:val="28"/>
          <w:szCs w:val="28"/>
        </w:rPr>
        <w:t>6</w:t>
      </w:r>
      <w:r w:rsidRPr="00E56EB6">
        <w:rPr>
          <w:rFonts w:ascii="Times New Roman" w:hAnsi="Times New Roman" w:cs="Times New Roman"/>
          <w:sz w:val="28"/>
          <w:szCs w:val="28"/>
        </w:rPr>
        <w:t xml:space="preserve"> г. </w:t>
      </w:r>
      <w:r w:rsidR="005A2F45" w:rsidRPr="00E56EB6">
        <w:rPr>
          <w:rFonts w:ascii="Times New Roman" w:hAnsi="Times New Roman" w:cs="Times New Roman"/>
          <w:sz w:val="28"/>
          <w:szCs w:val="28"/>
        </w:rPr>
        <w:t>в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05AE7">
        <w:rPr>
          <w:rFonts w:ascii="Times New Roman" w:hAnsi="Times New Roman" w:cs="Times New Roman"/>
          <w:sz w:val="28"/>
          <w:szCs w:val="28"/>
        </w:rPr>
        <w:t>486</w:t>
      </w:r>
      <w:r w:rsidR="001F318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3D7B07" w:rsidRPr="00E56EB6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Pr="00E56EB6">
        <w:rPr>
          <w:rFonts w:ascii="Times New Roman" w:hAnsi="Times New Roman" w:cs="Times New Roman"/>
          <w:sz w:val="28"/>
          <w:szCs w:val="28"/>
        </w:rPr>
        <w:t>ях</w:t>
      </w:r>
      <w:r w:rsidR="003D7B07" w:rsidRPr="00E56EB6">
        <w:rPr>
          <w:rFonts w:ascii="Times New Roman" w:hAnsi="Times New Roman" w:cs="Times New Roman"/>
          <w:sz w:val="28"/>
          <w:szCs w:val="28"/>
        </w:rPr>
        <w:t xml:space="preserve"> 43 муниципал</w:t>
      </w:r>
      <w:r w:rsidR="009B249E" w:rsidRPr="00E56EB6">
        <w:rPr>
          <w:rFonts w:ascii="Times New Roman" w:hAnsi="Times New Roman" w:cs="Times New Roman"/>
          <w:sz w:val="28"/>
          <w:szCs w:val="28"/>
        </w:rPr>
        <w:t>ьных о</w:t>
      </w:r>
      <w:r w:rsidR="00330ED5">
        <w:rPr>
          <w:rFonts w:ascii="Times New Roman" w:hAnsi="Times New Roman" w:cs="Times New Roman"/>
          <w:sz w:val="28"/>
          <w:szCs w:val="28"/>
        </w:rPr>
        <w:t xml:space="preserve">бразований: </w:t>
      </w:r>
    </w:p>
    <w:p w:rsidR="00330ED5" w:rsidRDefault="00D90143" w:rsidP="0033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>3</w:t>
      </w:r>
      <w:r w:rsidR="00363885">
        <w:rPr>
          <w:rFonts w:ascii="Times New Roman" w:hAnsi="Times New Roman" w:cs="Times New Roman"/>
          <w:sz w:val="28"/>
          <w:szCs w:val="28"/>
        </w:rPr>
        <w:t>21</w:t>
      </w:r>
      <w:r w:rsidRPr="00E56EB6">
        <w:rPr>
          <w:rFonts w:ascii="Times New Roman" w:hAnsi="Times New Roman" w:cs="Times New Roman"/>
          <w:sz w:val="28"/>
          <w:szCs w:val="28"/>
        </w:rPr>
        <w:t xml:space="preserve"> (6</w:t>
      </w:r>
      <w:r w:rsidR="00434002">
        <w:rPr>
          <w:rFonts w:ascii="Times New Roman" w:hAnsi="Times New Roman" w:cs="Times New Roman"/>
          <w:sz w:val="28"/>
          <w:szCs w:val="28"/>
        </w:rPr>
        <w:t>6</w:t>
      </w:r>
      <w:r w:rsidR="009B249E" w:rsidRPr="00E56EB6">
        <w:rPr>
          <w:rFonts w:ascii="Times New Roman" w:hAnsi="Times New Roman" w:cs="Times New Roman"/>
          <w:sz w:val="28"/>
          <w:szCs w:val="28"/>
        </w:rPr>
        <w:t>%) СОШ</w:t>
      </w:r>
      <w:r w:rsidR="00DF5630" w:rsidRPr="00E56E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0ED5" w:rsidRDefault="002619C0" w:rsidP="0033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>1</w:t>
      </w:r>
      <w:r w:rsidR="0060554F">
        <w:rPr>
          <w:rFonts w:ascii="Times New Roman" w:hAnsi="Times New Roman" w:cs="Times New Roman"/>
          <w:sz w:val="28"/>
          <w:szCs w:val="28"/>
        </w:rPr>
        <w:t>2</w:t>
      </w:r>
      <w:r w:rsidR="00363885">
        <w:rPr>
          <w:rFonts w:ascii="Times New Roman" w:hAnsi="Times New Roman" w:cs="Times New Roman"/>
          <w:sz w:val="28"/>
          <w:szCs w:val="28"/>
        </w:rPr>
        <w:t>8</w:t>
      </w:r>
      <w:r w:rsidR="00434002">
        <w:rPr>
          <w:rFonts w:ascii="Times New Roman" w:hAnsi="Times New Roman" w:cs="Times New Roman"/>
          <w:sz w:val="28"/>
          <w:szCs w:val="28"/>
        </w:rPr>
        <w:t xml:space="preserve"> </w:t>
      </w:r>
      <w:r w:rsidR="00D90143" w:rsidRPr="00E56EB6">
        <w:rPr>
          <w:rFonts w:ascii="Times New Roman" w:hAnsi="Times New Roman" w:cs="Times New Roman"/>
          <w:sz w:val="28"/>
          <w:szCs w:val="28"/>
        </w:rPr>
        <w:t>(2</w:t>
      </w:r>
      <w:r w:rsidR="0060554F">
        <w:rPr>
          <w:rFonts w:ascii="Times New Roman" w:hAnsi="Times New Roman" w:cs="Times New Roman"/>
          <w:sz w:val="28"/>
          <w:szCs w:val="28"/>
        </w:rPr>
        <w:t>6</w:t>
      </w:r>
      <w:r w:rsidR="009B249E" w:rsidRPr="00E56EB6">
        <w:rPr>
          <w:rFonts w:ascii="Times New Roman" w:hAnsi="Times New Roman" w:cs="Times New Roman"/>
          <w:sz w:val="28"/>
          <w:szCs w:val="28"/>
        </w:rPr>
        <w:t xml:space="preserve">%) </w:t>
      </w:r>
      <w:r w:rsidR="003D7B07" w:rsidRPr="00E56EB6">
        <w:rPr>
          <w:rFonts w:ascii="Times New Roman" w:hAnsi="Times New Roman" w:cs="Times New Roman"/>
          <w:sz w:val="28"/>
          <w:szCs w:val="28"/>
        </w:rPr>
        <w:t xml:space="preserve"> ООШ, </w:t>
      </w:r>
    </w:p>
    <w:p w:rsidR="00330ED5" w:rsidRDefault="003D7B07" w:rsidP="0033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60554F">
        <w:rPr>
          <w:rFonts w:ascii="Times New Roman" w:hAnsi="Times New Roman" w:cs="Times New Roman"/>
          <w:sz w:val="28"/>
          <w:szCs w:val="28"/>
        </w:rPr>
        <w:t>3</w:t>
      </w:r>
      <w:r w:rsidR="00363885">
        <w:rPr>
          <w:rFonts w:ascii="Times New Roman" w:hAnsi="Times New Roman" w:cs="Times New Roman"/>
          <w:sz w:val="28"/>
          <w:szCs w:val="28"/>
        </w:rPr>
        <w:t>7</w:t>
      </w:r>
      <w:r w:rsidR="009B249E" w:rsidRPr="00E56EB6">
        <w:rPr>
          <w:rFonts w:ascii="Times New Roman" w:hAnsi="Times New Roman" w:cs="Times New Roman"/>
          <w:sz w:val="28"/>
          <w:szCs w:val="28"/>
        </w:rPr>
        <w:t xml:space="preserve"> (8%)</w:t>
      </w:r>
      <w:r w:rsidRPr="00E56EB6">
        <w:rPr>
          <w:rFonts w:ascii="Times New Roman" w:hAnsi="Times New Roman" w:cs="Times New Roman"/>
          <w:sz w:val="28"/>
          <w:szCs w:val="28"/>
        </w:rPr>
        <w:t xml:space="preserve">  НОШ</w:t>
      </w:r>
      <w:r w:rsidR="00363885">
        <w:rPr>
          <w:rFonts w:ascii="Times New Roman" w:hAnsi="Times New Roman" w:cs="Times New Roman"/>
          <w:sz w:val="28"/>
          <w:szCs w:val="28"/>
        </w:rPr>
        <w:t>.</w:t>
      </w:r>
      <w:r w:rsidR="006F1AF4">
        <w:rPr>
          <w:rFonts w:ascii="Times New Roman" w:hAnsi="Times New Roman" w:cs="Times New Roman"/>
          <w:sz w:val="28"/>
          <w:szCs w:val="28"/>
        </w:rPr>
        <w:t xml:space="preserve"> </w:t>
      </w:r>
      <w:r w:rsidR="00605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17" w:rsidRPr="005E1317" w:rsidRDefault="00363885" w:rsidP="0033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330ED5">
        <w:rPr>
          <w:rFonts w:ascii="Times New Roman" w:hAnsi="Times New Roman" w:cs="Times New Roman"/>
          <w:sz w:val="28"/>
          <w:szCs w:val="28"/>
        </w:rPr>
        <w:t xml:space="preserve"> </w:t>
      </w:r>
      <w:r w:rsidR="006F1AF4">
        <w:rPr>
          <w:rFonts w:ascii="Times New Roman" w:hAnsi="Times New Roman" w:cs="Times New Roman"/>
          <w:sz w:val="28"/>
          <w:szCs w:val="28"/>
        </w:rPr>
        <w:t>в исследовании участвовали</w:t>
      </w:r>
      <w:r w:rsidR="008D0393">
        <w:rPr>
          <w:rFonts w:ascii="Times New Roman" w:hAnsi="Times New Roman" w:cs="Times New Roman"/>
          <w:sz w:val="28"/>
          <w:szCs w:val="28"/>
        </w:rPr>
        <w:t>:</w:t>
      </w:r>
      <w:r w:rsidR="004D195F">
        <w:rPr>
          <w:rFonts w:ascii="Times New Roman" w:hAnsi="Times New Roman" w:cs="Times New Roman"/>
          <w:sz w:val="28"/>
          <w:szCs w:val="28"/>
        </w:rPr>
        <w:t xml:space="preserve"> </w:t>
      </w:r>
      <w:r w:rsidR="005E1317">
        <w:rPr>
          <w:rFonts w:ascii="Times New Roman" w:hAnsi="Times New Roman" w:cs="Times New Roman"/>
          <w:sz w:val="28"/>
          <w:szCs w:val="28"/>
        </w:rPr>
        <w:t>6 ВСОШ</w:t>
      </w:r>
      <w:r w:rsidR="00DD2E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61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95F">
        <w:rPr>
          <w:rFonts w:ascii="Times New Roman" w:hAnsi="Times New Roman" w:cs="Times New Roman"/>
          <w:sz w:val="28"/>
          <w:szCs w:val="28"/>
        </w:rPr>
        <w:t>2 школы-интерната</w:t>
      </w:r>
      <w:r w:rsidR="008E2A4B">
        <w:rPr>
          <w:rFonts w:ascii="Times New Roman" w:hAnsi="Times New Roman" w:cs="Times New Roman"/>
          <w:sz w:val="28"/>
          <w:szCs w:val="28"/>
        </w:rPr>
        <w:t>;</w:t>
      </w:r>
      <w:r w:rsidR="004D195F">
        <w:rPr>
          <w:rFonts w:ascii="Times New Roman" w:hAnsi="Times New Roman" w:cs="Times New Roman"/>
          <w:sz w:val="28"/>
          <w:szCs w:val="28"/>
        </w:rPr>
        <w:t xml:space="preserve"> 1 НОУ</w:t>
      </w:r>
      <w:r w:rsidR="008E2A4B">
        <w:rPr>
          <w:rFonts w:ascii="Times New Roman" w:hAnsi="Times New Roman" w:cs="Times New Roman"/>
          <w:sz w:val="28"/>
          <w:szCs w:val="28"/>
        </w:rPr>
        <w:t>;</w:t>
      </w:r>
      <w:r w:rsidR="00961D10">
        <w:rPr>
          <w:rFonts w:ascii="Times New Roman" w:hAnsi="Times New Roman" w:cs="Times New Roman"/>
          <w:sz w:val="28"/>
          <w:szCs w:val="28"/>
        </w:rPr>
        <w:t xml:space="preserve"> </w:t>
      </w:r>
      <w:r w:rsidR="004B7428">
        <w:rPr>
          <w:rFonts w:ascii="Times New Roman" w:hAnsi="Times New Roman" w:cs="Times New Roman"/>
          <w:sz w:val="28"/>
          <w:szCs w:val="28"/>
        </w:rPr>
        <w:t>6</w:t>
      </w:r>
      <w:r w:rsidR="004D195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60554F">
        <w:rPr>
          <w:rFonts w:ascii="Times New Roman" w:hAnsi="Times New Roman" w:cs="Times New Roman"/>
          <w:sz w:val="28"/>
          <w:szCs w:val="28"/>
        </w:rPr>
        <w:t>ов</w:t>
      </w:r>
      <w:r w:rsidR="004D195F">
        <w:rPr>
          <w:rFonts w:ascii="Times New Roman" w:hAnsi="Times New Roman" w:cs="Times New Roman"/>
          <w:sz w:val="28"/>
          <w:szCs w:val="28"/>
        </w:rPr>
        <w:t>.</w:t>
      </w:r>
    </w:p>
    <w:p w:rsidR="003D7B07" w:rsidRDefault="00971A7F" w:rsidP="0033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5C6">
        <w:rPr>
          <w:rFonts w:ascii="Times New Roman" w:hAnsi="Times New Roman" w:cs="Times New Roman"/>
          <w:sz w:val="28"/>
          <w:szCs w:val="28"/>
        </w:rPr>
        <w:t>Ответы руководителей филиалов учитывались отдельно.</w:t>
      </w:r>
    </w:p>
    <w:p w:rsidR="00D07EFD" w:rsidRPr="00E56EB6" w:rsidRDefault="00D07EFD" w:rsidP="0033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C48" w:rsidRPr="00E56EB6" w:rsidRDefault="00840C48" w:rsidP="001F3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5E7A" w:rsidRPr="00E56EB6">
        <w:rPr>
          <w:rFonts w:ascii="Times New Roman" w:hAnsi="Times New Roman" w:cs="Times New Roman"/>
          <w:b/>
          <w:sz w:val="28"/>
          <w:szCs w:val="28"/>
        </w:rPr>
        <w:t>Инструментарий и методика исследования</w:t>
      </w:r>
      <w:r w:rsidRPr="00E56EB6">
        <w:rPr>
          <w:rFonts w:ascii="Times New Roman" w:hAnsi="Times New Roman" w:cs="Times New Roman"/>
          <w:b/>
          <w:sz w:val="28"/>
          <w:szCs w:val="28"/>
        </w:rPr>
        <w:t>.</w:t>
      </w:r>
    </w:p>
    <w:p w:rsidR="00840C48" w:rsidRPr="00E56EB6" w:rsidRDefault="00DB200C" w:rsidP="001F3185">
      <w:p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37365B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F56BA4" w:rsidRPr="00E56EB6">
        <w:rPr>
          <w:rFonts w:ascii="Times New Roman" w:hAnsi="Times New Roman" w:cs="Times New Roman"/>
          <w:sz w:val="28"/>
          <w:szCs w:val="28"/>
        </w:rPr>
        <w:t xml:space="preserve">Исследование проводилось по </w:t>
      </w:r>
      <w:r w:rsidR="00540DEC" w:rsidRPr="00E56EB6">
        <w:rPr>
          <w:rFonts w:ascii="Times New Roman" w:hAnsi="Times New Roman" w:cs="Times New Roman"/>
          <w:sz w:val="28"/>
          <w:szCs w:val="28"/>
        </w:rPr>
        <w:t xml:space="preserve"> вось</w:t>
      </w:r>
      <w:r w:rsidR="00F56BA4" w:rsidRPr="00E56EB6">
        <w:rPr>
          <w:rFonts w:ascii="Times New Roman" w:hAnsi="Times New Roman" w:cs="Times New Roman"/>
          <w:sz w:val="28"/>
          <w:szCs w:val="28"/>
        </w:rPr>
        <w:t>ми</w:t>
      </w:r>
      <w:r w:rsidR="00540DEC" w:rsidRPr="00E56EB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F56BA4" w:rsidRPr="00E56EB6">
        <w:rPr>
          <w:rFonts w:ascii="Times New Roman" w:hAnsi="Times New Roman" w:cs="Times New Roman"/>
          <w:sz w:val="28"/>
          <w:szCs w:val="28"/>
        </w:rPr>
        <w:t>м</w:t>
      </w:r>
      <w:r w:rsidR="00540DEC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F56BA4" w:rsidRPr="00E56EB6">
        <w:rPr>
          <w:rFonts w:ascii="Times New Roman" w:hAnsi="Times New Roman" w:cs="Times New Roman"/>
          <w:sz w:val="28"/>
          <w:szCs w:val="28"/>
        </w:rPr>
        <w:t>направлениям</w:t>
      </w:r>
      <w:r w:rsidR="005621E9" w:rsidRPr="00E56EB6">
        <w:rPr>
          <w:rFonts w:ascii="Times New Roman" w:hAnsi="Times New Roman" w:cs="Times New Roman"/>
          <w:sz w:val="28"/>
          <w:szCs w:val="28"/>
        </w:rPr>
        <w:t>,</w:t>
      </w:r>
      <w:r w:rsidR="00412CBE" w:rsidRPr="00E56EB6">
        <w:rPr>
          <w:rFonts w:ascii="Times New Roman" w:hAnsi="Times New Roman" w:cs="Times New Roman"/>
          <w:sz w:val="28"/>
          <w:szCs w:val="28"/>
        </w:rPr>
        <w:t xml:space="preserve"> характеризующи</w:t>
      </w:r>
      <w:r w:rsidR="00F56BA4" w:rsidRPr="00E56EB6">
        <w:rPr>
          <w:rFonts w:ascii="Times New Roman" w:hAnsi="Times New Roman" w:cs="Times New Roman"/>
          <w:sz w:val="28"/>
          <w:szCs w:val="28"/>
        </w:rPr>
        <w:t>м</w:t>
      </w:r>
      <w:r w:rsidR="00412CBE" w:rsidRPr="00E56EB6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540DEC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DEC"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40DEC" w:rsidRPr="00E56EB6">
        <w:rPr>
          <w:rFonts w:ascii="Times New Roman" w:hAnsi="Times New Roman" w:cs="Times New Roman"/>
          <w:sz w:val="28"/>
          <w:szCs w:val="28"/>
        </w:rPr>
        <w:t xml:space="preserve"> и действенности  педагогических условий, необходимых</w:t>
      </w:r>
      <w:r w:rsidR="00F56BA4" w:rsidRPr="00E56EB6">
        <w:rPr>
          <w:rFonts w:ascii="Times New Roman" w:hAnsi="Times New Roman" w:cs="Times New Roman"/>
          <w:sz w:val="28"/>
          <w:szCs w:val="28"/>
        </w:rPr>
        <w:t xml:space="preserve"> и достаточных </w:t>
      </w:r>
      <w:r w:rsidR="00540DEC" w:rsidRPr="00E56EB6">
        <w:rPr>
          <w:rFonts w:ascii="Times New Roman" w:hAnsi="Times New Roman" w:cs="Times New Roman"/>
          <w:sz w:val="28"/>
          <w:szCs w:val="28"/>
        </w:rPr>
        <w:t xml:space="preserve"> для успешной социализации личности </w:t>
      </w:r>
      <w:proofErr w:type="gramStart"/>
      <w:r w:rsidR="00A72E02" w:rsidRPr="00E56EB6">
        <w:rPr>
          <w:rFonts w:ascii="Times New Roman" w:hAnsi="Times New Roman" w:cs="Times New Roman"/>
          <w:sz w:val="28"/>
          <w:szCs w:val="28"/>
        </w:rPr>
        <w:t>обучающег</w:t>
      </w:r>
      <w:r w:rsidR="00540DEC" w:rsidRPr="00E56EB6">
        <w:rPr>
          <w:rFonts w:ascii="Times New Roman" w:hAnsi="Times New Roman" w:cs="Times New Roman"/>
          <w:sz w:val="28"/>
          <w:szCs w:val="28"/>
        </w:rPr>
        <w:t>ося</w:t>
      </w:r>
      <w:proofErr w:type="gramEnd"/>
      <w:r w:rsidR="00F56BA4" w:rsidRPr="00E56EB6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540DEC" w:rsidRPr="00E56EB6">
        <w:rPr>
          <w:rFonts w:ascii="Times New Roman" w:hAnsi="Times New Roman" w:cs="Times New Roman"/>
          <w:sz w:val="28"/>
          <w:szCs w:val="28"/>
        </w:rPr>
        <w:t>.</w:t>
      </w:r>
      <w:r w:rsidR="00F56BA4" w:rsidRPr="00E56EB6">
        <w:rPr>
          <w:rFonts w:ascii="Times New Roman" w:hAnsi="Times New Roman" w:cs="Times New Roman"/>
          <w:sz w:val="28"/>
          <w:szCs w:val="28"/>
        </w:rPr>
        <w:t xml:space="preserve"> Каждое направление включает ряд критериев, </w:t>
      </w:r>
      <w:r w:rsidR="00FA5109" w:rsidRPr="00E56EB6">
        <w:rPr>
          <w:rFonts w:ascii="Times New Roman" w:hAnsi="Times New Roman" w:cs="Times New Roman"/>
          <w:sz w:val="28"/>
          <w:szCs w:val="28"/>
        </w:rPr>
        <w:t xml:space="preserve">по которым руководители оценивали педагогические условия в своей образовательной организации. </w:t>
      </w:r>
    </w:p>
    <w:p w:rsidR="00770EC1" w:rsidRDefault="00770EC1" w:rsidP="001F3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b/>
          <w:i/>
          <w:sz w:val="28"/>
          <w:szCs w:val="28"/>
        </w:rPr>
        <w:t>Наличие системы педагогического мониторинга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(1</w:t>
      </w:r>
      <w:r w:rsidR="00E5075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критериев)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715C04" w:rsidRPr="00E56E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6EB6">
        <w:rPr>
          <w:rFonts w:ascii="Times New Roman" w:hAnsi="Times New Roman" w:cs="Times New Roman"/>
          <w:sz w:val="28"/>
          <w:szCs w:val="28"/>
        </w:rPr>
        <w:t>Данн</w:t>
      </w:r>
      <w:r w:rsidR="001F3185" w:rsidRPr="00E56EB6">
        <w:rPr>
          <w:rFonts w:ascii="Times New Roman" w:hAnsi="Times New Roman" w:cs="Times New Roman"/>
          <w:sz w:val="28"/>
          <w:szCs w:val="28"/>
        </w:rPr>
        <w:t>ое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1F3185" w:rsidRPr="00E56EB6">
        <w:rPr>
          <w:rFonts w:ascii="Times New Roman" w:hAnsi="Times New Roman" w:cs="Times New Roman"/>
          <w:sz w:val="28"/>
          <w:szCs w:val="28"/>
        </w:rPr>
        <w:t>направление характеризуется</w:t>
      </w:r>
      <w:r w:rsidR="002304DF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97046B" w:rsidRPr="00E56EB6">
        <w:rPr>
          <w:rFonts w:ascii="Times New Roman" w:hAnsi="Times New Roman" w:cs="Times New Roman"/>
          <w:sz w:val="28"/>
          <w:szCs w:val="28"/>
        </w:rPr>
        <w:t>критери</w:t>
      </w:r>
      <w:r w:rsidR="001F3185" w:rsidRPr="00E56EB6">
        <w:rPr>
          <w:rFonts w:ascii="Times New Roman" w:hAnsi="Times New Roman" w:cs="Times New Roman"/>
          <w:sz w:val="28"/>
          <w:szCs w:val="28"/>
        </w:rPr>
        <w:t>ями, оценивающими</w:t>
      </w:r>
      <w:r w:rsidR="0097046B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>наличие и работу в О</w:t>
      </w:r>
      <w:r w:rsidR="00790273" w:rsidRPr="00E56EB6">
        <w:rPr>
          <w:rFonts w:ascii="Times New Roman" w:hAnsi="Times New Roman" w:cs="Times New Roman"/>
          <w:sz w:val="28"/>
          <w:szCs w:val="28"/>
        </w:rPr>
        <w:t>О</w:t>
      </w:r>
      <w:r w:rsidRPr="00E56EB6">
        <w:rPr>
          <w:rFonts w:ascii="Times New Roman" w:hAnsi="Times New Roman" w:cs="Times New Roman"/>
          <w:sz w:val="28"/>
          <w:szCs w:val="28"/>
        </w:rPr>
        <w:t xml:space="preserve"> системы исследования и контроля  различных </w:t>
      </w:r>
      <w:r w:rsidR="001F3185" w:rsidRPr="00E56EB6">
        <w:rPr>
          <w:rFonts w:ascii="Times New Roman" w:hAnsi="Times New Roman" w:cs="Times New Roman"/>
          <w:sz w:val="28"/>
          <w:szCs w:val="28"/>
        </w:rPr>
        <w:lastRenderedPageBreak/>
        <w:t>аспектов</w:t>
      </w:r>
      <w:r w:rsidRPr="00E56EB6">
        <w:rPr>
          <w:rFonts w:ascii="Times New Roman" w:hAnsi="Times New Roman" w:cs="Times New Roman"/>
          <w:sz w:val="28"/>
          <w:szCs w:val="28"/>
        </w:rPr>
        <w:t xml:space="preserve"> образовательного процесса: содержания, результативности и качества образовательного процесса, удовлетворенности обучением учащихся и их родителей, психологического климата в коллективе</w:t>
      </w:r>
      <w:r w:rsidR="00715C04" w:rsidRPr="00E56EB6">
        <w:rPr>
          <w:rFonts w:ascii="Times New Roman" w:hAnsi="Times New Roman" w:cs="Times New Roman"/>
          <w:sz w:val="28"/>
          <w:szCs w:val="28"/>
        </w:rPr>
        <w:t>, собственно уровня социализации обучающихся и пр.</w:t>
      </w:r>
    </w:p>
    <w:p w:rsidR="008D0393" w:rsidRPr="00E56EB6" w:rsidRDefault="008D0393" w:rsidP="008D0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C04" w:rsidRPr="00E50757" w:rsidRDefault="00715C04" w:rsidP="00E50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EB6">
        <w:rPr>
          <w:rFonts w:ascii="Times New Roman" w:hAnsi="Times New Roman" w:cs="Times New Roman"/>
          <w:b/>
          <w:i/>
          <w:sz w:val="28"/>
          <w:szCs w:val="28"/>
        </w:rPr>
        <w:t>Наличие психолого-педагогического сопровождения образовательного процесса</w:t>
      </w:r>
      <w:r w:rsidR="00697FB5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(1</w:t>
      </w:r>
      <w:r w:rsidR="00E50757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697FB5" w:rsidRPr="00E56EB6">
        <w:rPr>
          <w:rFonts w:ascii="Times New Roman" w:hAnsi="Times New Roman" w:cs="Times New Roman"/>
          <w:b/>
          <w:i/>
          <w:sz w:val="28"/>
          <w:szCs w:val="28"/>
        </w:rPr>
        <w:t>критериев)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E507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3029F5" w:rsidRPr="00E507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8B6B8D" w:rsidRPr="00E50757">
        <w:rPr>
          <w:rFonts w:ascii="Times New Roman" w:hAnsi="Times New Roman" w:cs="Times New Roman"/>
          <w:sz w:val="28"/>
          <w:szCs w:val="28"/>
        </w:rPr>
        <w:t xml:space="preserve">Работа психологической службы </w:t>
      </w:r>
      <w:r w:rsidR="00A154FE" w:rsidRPr="00E5075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8B6B8D" w:rsidRPr="00E50757">
        <w:rPr>
          <w:rFonts w:ascii="Times New Roman" w:hAnsi="Times New Roman" w:cs="Times New Roman"/>
          <w:sz w:val="28"/>
          <w:szCs w:val="28"/>
        </w:rPr>
        <w:t xml:space="preserve">направлена на обеспечение </w:t>
      </w:r>
      <w:r w:rsidR="003029F5" w:rsidRPr="00E50757">
        <w:rPr>
          <w:rFonts w:ascii="Times New Roman" w:hAnsi="Times New Roman" w:cs="Times New Roman"/>
          <w:sz w:val="28"/>
          <w:szCs w:val="28"/>
        </w:rPr>
        <w:t xml:space="preserve"> </w:t>
      </w:r>
      <w:r w:rsidR="008B6B8D" w:rsidRPr="00E50757">
        <w:rPr>
          <w:rFonts w:ascii="Times New Roman" w:hAnsi="Times New Roman" w:cs="Times New Roman"/>
          <w:sz w:val="28"/>
          <w:szCs w:val="28"/>
        </w:rPr>
        <w:t>с</w:t>
      </w:r>
      <w:r w:rsidR="003029F5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истематическо</w:t>
      </w:r>
      <w:r w:rsidR="008B6B8D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го отслеживания</w:t>
      </w:r>
      <w:r w:rsidR="003029F5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особенностей психологического развития </w:t>
      </w:r>
      <w:r w:rsidR="00A72E02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</w:t>
      </w:r>
      <w:r w:rsidR="008B6B8D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029F5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различных этапах обучения, создание психологических условий</w:t>
      </w:r>
      <w:r w:rsidR="008B6B8D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личности </w:t>
      </w:r>
      <w:r w:rsidR="00A72E02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8B6B8D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оказание помощи </w:t>
      </w:r>
      <w:r w:rsidR="00A72E02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r w:rsidR="008B6B8D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его социализации, освоения им </w:t>
      </w:r>
      <w:proofErr w:type="spellStart"/>
      <w:r w:rsidR="008B6B8D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социокультурного</w:t>
      </w:r>
      <w:proofErr w:type="spellEnd"/>
      <w:r w:rsidR="008B6B8D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и на создание условий для его самореализации</w:t>
      </w:r>
      <w:r w:rsidR="008B6B8D" w:rsidRPr="00E50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</w:t>
      </w:r>
      <w:r w:rsidR="008B6B8D" w:rsidRPr="00E50757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CB6AED" w:rsidRPr="00E507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B6AED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Критерии по этому направлению позволяют оценить </w:t>
      </w:r>
      <w:r w:rsidR="00A63FD9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proofErr w:type="spellStart"/>
      <w:r w:rsidR="00A63FD9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="00A63FD9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содержательность психолого-педагогического сопровождения </w:t>
      </w:r>
      <w:proofErr w:type="gramStart"/>
      <w:r w:rsidR="00A63FD9" w:rsidRPr="00E5075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A63FD9" w:rsidRPr="00E5075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8D0393" w:rsidRPr="008D0393" w:rsidRDefault="008D0393" w:rsidP="008D039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6B8D" w:rsidRPr="008D0393" w:rsidRDefault="008B6B8D" w:rsidP="001F3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Наличие педагогических условий по поддержке и укреплению физического и психического здоровья </w:t>
      </w:r>
      <w:r w:rsidR="00A72E02" w:rsidRPr="00E56EB6">
        <w:rPr>
          <w:rFonts w:ascii="Times New Roman" w:hAnsi="Times New Roman" w:cs="Times New Roman"/>
          <w:b/>
          <w:i/>
          <w:sz w:val="28"/>
          <w:szCs w:val="28"/>
        </w:rPr>
        <w:t>обучающих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>ся, формированию навыков здорового образа жизни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(2</w:t>
      </w:r>
      <w:r w:rsidR="00E5075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274FC">
        <w:rPr>
          <w:rFonts w:ascii="Times New Roman" w:hAnsi="Times New Roman" w:cs="Times New Roman"/>
          <w:b/>
          <w:i/>
          <w:sz w:val="28"/>
          <w:szCs w:val="28"/>
        </w:rPr>
        <w:t xml:space="preserve"> критерия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6E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04DF" w:rsidRPr="00E56EB6">
        <w:rPr>
          <w:rFonts w:ascii="Times New Roman" w:hAnsi="Times New Roman" w:cs="Times New Roman"/>
          <w:sz w:val="28"/>
          <w:szCs w:val="28"/>
        </w:rPr>
        <w:t xml:space="preserve">                         Критерии этого показателя показывают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1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и использование </w:t>
      </w:r>
      <w:r w:rsidR="00CB6AED" w:rsidRPr="00E5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различны</w:t>
      </w:r>
      <w:r w:rsidR="00A1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5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формирования и развития экологической, духовно-нравственной, </w:t>
      </w:r>
      <w:proofErr w:type="spellStart"/>
      <w:r w:rsidRPr="00E5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E5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культуры, наличия условий для инклюзивного образования.</w:t>
      </w:r>
    </w:p>
    <w:p w:rsidR="004E0FFF" w:rsidRPr="00E56EB6" w:rsidRDefault="004E0FFF" w:rsidP="008D0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B8D" w:rsidRDefault="00D169F5" w:rsidP="001F3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Наличие системы дополнительного образования, формирование </w:t>
      </w:r>
      <w:proofErr w:type="spellStart"/>
      <w:r w:rsidRPr="00E56EB6">
        <w:rPr>
          <w:rFonts w:ascii="Times New Roman" w:hAnsi="Times New Roman" w:cs="Times New Roman"/>
          <w:b/>
          <w:i/>
          <w:sz w:val="28"/>
          <w:szCs w:val="28"/>
        </w:rPr>
        <w:t>деятельностной</w:t>
      </w:r>
      <w:proofErr w:type="spellEnd"/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воспитывающей среды в соответствии с социальным з</w:t>
      </w:r>
      <w:r w:rsidR="00A72E02" w:rsidRPr="00E56EB6">
        <w:rPr>
          <w:rFonts w:ascii="Times New Roman" w:hAnsi="Times New Roman" w:cs="Times New Roman"/>
          <w:b/>
          <w:i/>
          <w:sz w:val="28"/>
          <w:szCs w:val="28"/>
        </w:rPr>
        <w:t>аказом обучающи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>хся и их родителей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50757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критериев)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B6AED" w:rsidRPr="00E56EB6">
        <w:rPr>
          <w:rFonts w:ascii="Times New Roman" w:hAnsi="Times New Roman" w:cs="Times New Roman"/>
          <w:sz w:val="28"/>
          <w:szCs w:val="28"/>
        </w:rPr>
        <w:t xml:space="preserve">Критерии позволяют оценить условия, созданные в школе для развития творческих, интеллектуальных и др. способностей обучающегося.  </w:t>
      </w:r>
      <w:r w:rsidRPr="00E56EB6">
        <w:rPr>
          <w:rFonts w:ascii="Times New Roman" w:hAnsi="Times New Roman" w:cs="Times New Roman"/>
          <w:sz w:val="28"/>
          <w:szCs w:val="28"/>
        </w:rPr>
        <w:t xml:space="preserve">Различные формы  и системы внеурочной деятельности способствуют самоопределению </w:t>
      </w:r>
      <w:r w:rsidR="00A72E02" w:rsidRPr="00E56EB6">
        <w:rPr>
          <w:rFonts w:ascii="Times New Roman" w:hAnsi="Times New Roman" w:cs="Times New Roman"/>
          <w:sz w:val="28"/>
          <w:szCs w:val="28"/>
        </w:rPr>
        <w:t>обучающихс</w:t>
      </w:r>
      <w:r w:rsidRPr="00E56EB6">
        <w:rPr>
          <w:rFonts w:ascii="Times New Roman" w:hAnsi="Times New Roman" w:cs="Times New Roman"/>
          <w:sz w:val="28"/>
          <w:szCs w:val="28"/>
        </w:rPr>
        <w:t xml:space="preserve">я, их самореализации, выработке активной жизненной позиции, развитию навыков ориентации в социуме, </w:t>
      </w:r>
      <w:r w:rsidR="00412CBE" w:rsidRPr="00E56EB6">
        <w:rPr>
          <w:rFonts w:ascii="Times New Roman" w:hAnsi="Times New Roman" w:cs="Times New Roman"/>
          <w:sz w:val="28"/>
          <w:szCs w:val="28"/>
        </w:rPr>
        <w:t>помогаю</w:t>
      </w:r>
      <w:r w:rsidRPr="00E56EB6">
        <w:rPr>
          <w:rFonts w:ascii="Times New Roman" w:hAnsi="Times New Roman" w:cs="Times New Roman"/>
          <w:sz w:val="28"/>
          <w:szCs w:val="28"/>
        </w:rPr>
        <w:t xml:space="preserve">т создать ситуацию успеха, повысить самооценку и позитивное самоутверждение </w:t>
      </w:r>
      <w:r w:rsidR="00A72E02" w:rsidRPr="00E56EB6"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Pr="00E56EB6">
        <w:rPr>
          <w:rFonts w:ascii="Times New Roman" w:hAnsi="Times New Roman" w:cs="Times New Roman"/>
          <w:sz w:val="28"/>
          <w:szCs w:val="28"/>
        </w:rPr>
        <w:t>ся.</w:t>
      </w:r>
    </w:p>
    <w:p w:rsidR="008D0393" w:rsidRPr="008D0393" w:rsidRDefault="008D0393" w:rsidP="008D0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B04" w:rsidRPr="008D0393" w:rsidRDefault="00856B04" w:rsidP="001F3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Наличие интегративной системы связей между различными типами образовательных </w:t>
      </w:r>
      <w:r w:rsidR="00A154FE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(школами, вузами, профессиональными </w:t>
      </w:r>
      <w:r w:rsidR="00A154FE">
        <w:rPr>
          <w:rFonts w:ascii="Times New Roman" w:hAnsi="Times New Roman" w:cs="Times New Roman"/>
          <w:b/>
          <w:i/>
          <w:sz w:val="28"/>
          <w:szCs w:val="28"/>
        </w:rPr>
        <w:t>организациями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и т.д.) для о</w:t>
      </w:r>
      <w:r w:rsidR="00A154FE">
        <w:rPr>
          <w:rFonts w:ascii="Times New Roman" w:hAnsi="Times New Roman" w:cs="Times New Roman"/>
          <w:b/>
          <w:i/>
          <w:sz w:val="28"/>
          <w:szCs w:val="28"/>
        </w:rPr>
        <w:t>беспечения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раннего профессионального и трудового обучения учащихся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(9 </w:t>
      </w:r>
      <w:r w:rsidR="00790273" w:rsidRPr="00E56EB6">
        <w:rPr>
          <w:rFonts w:ascii="Times New Roman" w:hAnsi="Times New Roman" w:cs="Times New Roman"/>
          <w:b/>
          <w:i/>
          <w:sz w:val="28"/>
          <w:szCs w:val="28"/>
        </w:rPr>
        <w:t>критериев</w:t>
      </w:r>
      <w:r w:rsidR="002304DF" w:rsidRPr="00E56EB6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56EB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="00432998" w:rsidRPr="00E56EB6">
        <w:rPr>
          <w:rFonts w:ascii="Times New Roman" w:hAnsi="Times New Roman" w:cs="Times New Roman"/>
          <w:sz w:val="28"/>
          <w:szCs w:val="28"/>
        </w:rPr>
        <w:lastRenderedPageBreak/>
        <w:t xml:space="preserve">Критерии этого показателя </w:t>
      </w:r>
      <w:r w:rsidRPr="00E56EB6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F04E0F" w:rsidRPr="00E56EB6">
        <w:rPr>
          <w:rFonts w:ascii="Times New Roman" w:hAnsi="Times New Roman" w:cs="Times New Roman"/>
          <w:sz w:val="28"/>
          <w:szCs w:val="28"/>
        </w:rPr>
        <w:t xml:space="preserve">показывают </w:t>
      </w:r>
      <w:r w:rsidR="006A3484" w:rsidRPr="00E56EB6">
        <w:rPr>
          <w:rFonts w:ascii="Times New Roman" w:hAnsi="Times New Roman" w:cs="Times New Roman"/>
          <w:sz w:val="28"/>
          <w:szCs w:val="28"/>
        </w:rPr>
        <w:t>условия</w:t>
      </w:r>
      <w:r w:rsidRPr="00E56EB6">
        <w:rPr>
          <w:rFonts w:ascii="Times New Roman" w:hAnsi="Times New Roman" w:cs="Times New Roman"/>
          <w:sz w:val="28"/>
          <w:szCs w:val="28"/>
        </w:rPr>
        <w:t xml:space="preserve"> формирования у </w:t>
      </w:r>
      <w:r w:rsidR="00A72E02" w:rsidRPr="00E56EB6">
        <w:rPr>
          <w:rFonts w:ascii="Times New Roman" w:hAnsi="Times New Roman" w:cs="Times New Roman"/>
          <w:sz w:val="28"/>
          <w:szCs w:val="28"/>
        </w:rPr>
        <w:t>обучающих</w:t>
      </w:r>
      <w:r w:rsidRPr="00E56EB6">
        <w:rPr>
          <w:rFonts w:ascii="Times New Roman" w:hAnsi="Times New Roman" w:cs="Times New Roman"/>
          <w:sz w:val="28"/>
          <w:szCs w:val="28"/>
        </w:rPr>
        <w:t xml:space="preserve">ся профессиональной мобильности, </w:t>
      </w:r>
      <w:r w:rsidR="00885FC7" w:rsidRPr="00E56EB6">
        <w:rPr>
          <w:rFonts w:ascii="Times New Roman" w:hAnsi="Times New Roman" w:cs="Times New Roman"/>
          <w:sz w:val="28"/>
          <w:szCs w:val="28"/>
        </w:rPr>
        <w:t xml:space="preserve">исследовательской активности, создания </w:t>
      </w:r>
      <w:r w:rsidR="00885FC7" w:rsidRPr="00E5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с</w:t>
      </w:r>
      <w:r w:rsidR="006A3484" w:rsidRPr="00E5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обственных</w:t>
      </w:r>
      <w:r w:rsidR="00885FC7" w:rsidRPr="00E5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основополагающих отношений к профессионально-трудовой среде, формирования адекватных  профессиональных планов и намерений, реалистичного образа себя как профессионала</w:t>
      </w:r>
      <w:r w:rsidR="00885FC7" w:rsidRPr="00E56E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8D0393" w:rsidRPr="00E56EB6" w:rsidRDefault="008D0393" w:rsidP="008D0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4DF" w:rsidRPr="00E56EB6" w:rsidRDefault="006A3484" w:rsidP="001F3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EB6">
        <w:rPr>
          <w:rFonts w:ascii="Times New Roman" w:hAnsi="Times New Roman" w:cs="Times New Roman"/>
          <w:b/>
          <w:i/>
          <w:sz w:val="28"/>
          <w:szCs w:val="28"/>
        </w:rPr>
        <w:t>Наличие дисциплин, элективных курсов по обучению функциональной грамотности и основам жизненного самоопределения учащихся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0273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(7 </w:t>
      </w:r>
      <w:r w:rsidR="00790273" w:rsidRPr="00E56EB6">
        <w:rPr>
          <w:rFonts w:ascii="Times New Roman" w:hAnsi="Times New Roman" w:cs="Times New Roman"/>
          <w:b/>
          <w:i/>
          <w:sz w:val="28"/>
          <w:szCs w:val="28"/>
        </w:rPr>
        <w:t>критериев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</w:p>
    <w:p w:rsidR="006A3484" w:rsidRDefault="00F04E0F" w:rsidP="001F3185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В этом показателе оценивается </w:t>
      </w:r>
      <w:r w:rsidR="00A154FE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Pr="00E56EB6">
        <w:rPr>
          <w:rFonts w:ascii="Times New Roman" w:hAnsi="Times New Roman" w:cs="Times New Roman"/>
          <w:sz w:val="28"/>
          <w:szCs w:val="28"/>
        </w:rPr>
        <w:t xml:space="preserve"> разработанных программ элективных курсов</w:t>
      </w:r>
      <w:r w:rsidR="00A154FE"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proofErr w:type="gramStart"/>
      <w:r w:rsidR="00A154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56EB6">
        <w:rPr>
          <w:rFonts w:ascii="Times New Roman" w:hAnsi="Times New Roman" w:cs="Times New Roman"/>
          <w:sz w:val="28"/>
          <w:szCs w:val="28"/>
        </w:rPr>
        <w:t xml:space="preserve">. </w:t>
      </w:r>
      <w:r w:rsidR="006A3484" w:rsidRPr="00E56EB6">
        <w:rPr>
          <w:rFonts w:ascii="Times New Roman" w:hAnsi="Times New Roman" w:cs="Times New Roman"/>
          <w:sz w:val="28"/>
          <w:szCs w:val="28"/>
        </w:rPr>
        <w:t xml:space="preserve">Различные элективные программы и курсы позволяют </w:t>
      </w:r>
      <w:r w:rsidR="009E6A21" w:rsidRPr="00E56EB6">
        <w:rPr>
          <w:rFonts w:ascii="Times New Roman" w:hAnsi="Times New Roman" w:cs="Times New Roman"/>
          <w:sz w:val="28"/>
          <w:szCs w:val="28"/>
        </w:rPr>
        <w:t xml:space="preserve">сформировать и повысить </w:t>
      </w:r>
      <w:r w:rsidR="0093183C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функциональную</w:t>
      </w:r>
      <w:r w:rsidR="006A3484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грамотност</w:t>
      </w:r>
      <w:r w:rsidR="0093183C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9E6A21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</w:t>
      </w:r>
      <w:r w:rsidR="006A3484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6A21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</w:t>
      </w:r>
      <w:r w:rsidR="006A3484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непременным условием успешной адаптации </w:t>
      </w:r>
      <w:r w:rsidR="00A72E02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</w:t>
      </w:r>
      <w:r w:rsidR="009E6A21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</w:t>
      </w:r>
      <w:r w:rsidR="006A3484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окружающей среде.</w:t>
      </w:r>
      <w:r w:rsidR="009E6A21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3484" w:rsidRPr="00E56E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A3484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Недооценка уровня функциональной грамотности усложняет процесс социализации</w:t>
      </w:r>
      <w:r w:rsidR="009E6A21" w:rsidRPr="00E56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A3484" w:rsidRPr="00E56E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D0393" w:rsidRPr="00E56EB6" w:rsidRDefault="008D0393" w:rsidP="001F3185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304DF" w:rsidRPr="00E56EB6" w:rsidRDefault="009E6A21" w:rsidP="001F3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EB6">
        <w:rPr>
          <w:rFonts w:ascii="Times New Roman" w:hAnsi="Times New Roman" w:cs="Times New Roman"/>
          <w:b/>
          <w:i/>
          <w:sz w:val="28"/>
          <w:szCs w:val="28"/>
        </w:rPr>
        <w:t>Совершенствование профессионализма педагогических кадров</w:t>
      </w:r>
      <w:r w:rsidR="00790273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5075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53B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0273" w:rsidRPr="00E56EB6">
        <w:rPr>
          <w:rFonts w:ascii="Times New Roman" w:hAnsi="Times New Roman" w:cs="Times New Roman"/>
          <w:b/>
          <w:i/>
          <w:sz w:val="28"/>
          <w:szCs w:val="28"/>
        </w:rPr>
        <w:t>критериев</w:t>
      </w:r>
      <w:r w:rsidR="002304DF" w:rsidRPr="00E56E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.           </w:t>
      </w:r>
    </w:p>
    <w:p w:rsidR="009E6A21" w:rsidRDefault="009E6A21" w:rsidP="001F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Для грамотной и у</w:t>
      </w:r>
      <w:r w:rsidR="00A72E02" w:rsidRPr="00E56EB6">
        <w:rPr>
          <w:rFonts w:ascii="Times New Roman" w:hAnsi="Times New Roman" w:cs="Times New Roman"/>
          <w:sz w:val="28"/>
          <w:szCs w:val="28"/>
        </w:rPr>
        <w:t>спешной работы по социализации обучающи</w:t>
      </w:r>
      <w:r w:rsidRPr="00E56EB6">
        <w:rPr>
          <w:rFonts w:ascii="Times New Roman" w:hAnsi="Times New Roman" w:cs="Times New Roman"/>
          <w:sz w:val="28"/>
          <w:szCs w:val="28"/>
        </w:rPr>
        <w:t>хся необходим определенный уровень квалификации педагогических кадров. Данный критерий позволяет отследить, какие  направления повышения профессионализма педагогических работников задействованы и работают в каждом О</w:t>
      </w:r>
      <w:r w:rsidR="00064FFB" w:rsidRPr="00E56EB6">
        <w:rPr>
          <w:rFonts w:ascii="Times New Roman" w:hAnsi="Times New Roman" w:cs="Times New Roman"/>
          <w:sz w:val="28"/>
          <w:szCs w:val="28"/>
        </w:rPr>
        <w:t>О</w:t>
      </w:r>
      <w:r w:rsidRPr="00E56EB6">
        <w:rPr>
          <w:rFonts w:ascii="Times New Roman" w:hAnsi="Times New Roman" w:cs="Times New Roman"/>
          <w:sz w:val="28"/>
          <w:szCs w:val="28"/>
        </w:rPr>
        <w:t>.</w:t>
      </w:r>
    </w:p>
    <w:p w:rsidR="009E6A21" w:rsidRPr="00E56EB6" w:rsidRDefault="009E6A21" w:rsidP="001F3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Реализация в образовательном процессе технологий, предусматривающих достижение планируемых результатов (личностных, </w:t>
      </w:r>
      <w:proofErr w:type="spellStart"/>
      <w:r w:rsidRPr="00E56E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метапредметных</w:t>
      </w:r>
      <w:proofErr w:type="spellEnd"/>
      <w:r w:rsidRPr="00E56E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предметных)</w:t>
      </w:r>
      <w:r w:rsidR="002304DF" w:rsidRPr="00E56E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E507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</w:t>
      </w:r>
      <w:r w:rsidR="002304DF" w:rsidRPr="00E56E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90273" w:rsidRPr="00E56E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критериев</w:t>
      </w:r>
      <w:r w:rsidR="002304DF" w:rsidRPr="00E56E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Pr="00E56E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1267B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Данный критерий рассматривает динамику </w:t>
      </w:r>
      <w:r w:rsidR="00E1462C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охвата</w:t>
      </w:r>
      <w:r w:rsidR="0091267B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2E02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</w:t>
      </w:r>
      <w:r w:rsidR="0091267B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91267B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активно включенных в с</w:t>
      </w:r>
      <w:r w:rsidR="00F40562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оциально-значимую деятельность; развитие субъективного социального опыта средствами проблемного обучения, уровень индивидуализации образования. </w:t>
      </w:r>
      <w:r w:rsidR="0091267B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40562" w:rsidRPr="00E56EB6" w:rsidRDefault="00DB200C" w:rsidP="001F3185">
      <w:p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275E7A" w:rsidRPr="00E56EB6">
        <w:rPr>
          <w:rFonts w:ascii="Times New Roman" w:hAnsi="Times New Roman" w:cs="Times New Roman"/>
          <w:sz w:val="28"/>
          <w:szCs w:val="28"/>
        </w:rPr>
        <w:t>В</w:t>
      </w:r>
      <w:r w:rsidRPr="00E56EB6">
        <w:rPr>
          <w:rFonts w:ascii="Times New Roman" w:hAnsi="Times New Roman" w:cs="Times New Roman"/>
          <w:sz w:val="28"/>
          <w:szCs w:val="28"/>
        </w:rPr>
        <w:t xml:space="preserve">сего </w:t>
      </w:r>
      <w:r w:rsidR="00275E7A" w:rsidRPr="00E56EB6">
        <w:rPr>
          <w:rFonts w:ascii="Times New Roman" w:hAnsi="Times New Roman" w:cs="Times New Roman"/>
          <w:sz w:val="28"/>
          <w:szCs w:val="28"/>
        </w:rPr>
        <w:t xml:space="preserve">в исследовании использовано </w:t>
      </w:r>
      <w:r w:rsidRPr="00E56EB6">
        <w:rPr>
          <w:rFonts w:ascii="Times New Roman" w:hAnsi="Times New Roman" w:cs="Times New Roman"/>
          <w:sz w:val="28"/>
          <w:szCs w:val="28"/>
        </w:rPr>
        <w:t>100 критериев.</w:t>
      </w:r>
    </w:p>
    <w:p w:rsidR="00CC2D56" w:rsidRPr="00E56EB6" w:rsidRDefault="00CC2D56" w:rsidP="002E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Основным  показателем уровня </w:t>
      </w:r>
      <w:proofErr w:type="spellStart"/>
      <w:r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56EB6">
        <w:rPr>
          <w:rFonts w:ascii="Times New Roman" w:hAnsi="Times New Roman" w:cs="Times New Roman"/>
          <w:sz w:val="28"/>
          <w:szCs w:val="28"/>
        </w:rPr>
        <w:t xml:space="preserve">  педагогических условий, необходимых  для социализации обучающихся, является общая сумма баллов, набранная ОО по всем критериям опроса.  Для оценки </w:t>
      </w:r>
      <w:proofErr w:type="spellStart"/>
      <w:r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56EB6">
        <w:rPr>
          <w:rFonts w:ascii="Times New Roman" w:hAnsi="Times New Roman" w:cs="Times New Roman"/>
          <w:sz w:val="28"/>
          <w:szCs w:val="28"/>
        </w:rPr>
        <w:t xml:space="preserve"> педагогических условий</w:t>
      </w:r>
      <w:r w:rsidR="00E1462C">
        <w:rPr>
          <w:rFonts w:ascii="Times New Roman" w:hAnsi="Times New Roman" w:cs="Times New Roman"/>
          <w:sz w:val="28"/>
          <w:szCs w:val="28"/>
        </w:rPr>
        <w:t>,</w:t>
      </w:r>
      <w:r w:rsidRPr="00E56EB6">
        <w:rPr>
          <w:rFonts w:ascii="Times New Roman" w:hAnsi="Times New Roman" w:cs="Times New Roman"/>
          <w:sz w:val="28"/>
          <w:szCs w:val="28"/>
        </w:rPr>
        <w:t xml:space="preserve"> необходимых и достаточных для социализации обучающихся, определены три уровня: </w:t>
      </w:r>
      <w:r w:rsidR="00FA5109" w:rsidRPr="00E56E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7FB5" w:rsidRPr="00E56EB6">
        <w:rPr>
          <w:rFonts w:ascii="Times New Roman" w:hAnsi="Times New Roman" w:cs="Times New Roman"/>
          <w:sz w:val="28"/>
          <w:szCs w:val="28"/>
        </w:rPr>
        <w:t>высокий</w:t>
      </w:r>
      <w:r w:rsidR="00F15F9F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E1462C">
        <w:rPr>
          <w:rFonts w:ascii="Times New Roman" w:hAnsi="Times New Roman" w:cs="Times New Roman"/>
          <w:sz w:val="28"/>
          <w:szCs w:val="28"/>
        </w:rPr>
        <w:t xml:space="preserve">- </w:t>
      </w:r>
      <w:r w:rsidR="00697FB5" w:rsidRPr="00E56EB6">
        <w:rPr>
          <w:rFonts w:ascii="Times New Roman" w:hAnsi="Times New Roman" w:cs="Times New Roman"/>
          <w:sz w:val="28"/>
          <w:szCs w:val="28"/>
        </w:rPr>
        <w:t>80-100</w:t>
      </w:r>
      <w:r w:rsidRPr="00E56EB6">
        <w:rPr>
          <w:rFonts w:ascii="Times New Roman" w:hAnsi="Times New Roman" w:cs="Times New Roman"/>
          <w:sz w:val="28"/>
          <w:szCs w:val="28"/>
        </w:rPr>
        <w:t>баллов</w:t>
      </w:r>
      <w:r w:rsidR="00697FB5" w:rsidRPr="00E56EB6">
        <w:rPr>
          <w:rFonts w:ascii="Times New Roman" w:hAnsi="Times New Roman" w:cs="Times New Roman"/>
          <w:sz w:val="28"/>
          <w:szCs w:val="28"/>
        </w:rPr>
        <w:t>,  средний</w:t>
      </w:r>
      <w:r w:rsidR="00F15F9F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E1462C">
        <w:rPr>
          <w:rFonts w:ascii="Times New Roman" w:hAnsi="Times New Roman" w:cs="Times New Roman"/>
          <w:sz w:val="28"/>
          <w:szCs w:val="28"/>
        </w:rPr>
        <w:t>- 50-79баллов</w:t>
      </w:r>
      <w:r w:rsidR="00697FB5" w:rsidRPr="00E56EB6">
        <w:rPr>
          <w:rFonts w:ascii="Times New Roman" w:hAnsi="Times New Roman" w:cs="Times New Roman"/>
          <w:sz w:val="28"/>
          <w:szCs w:val="28"/>
        </w:rPr>
        <w:t xml:space="preserve">,  низкий </w:t>
      </w:r>
      <w:r w:rsidR="00E1462C">
        <w:rPr>
          <w:rFonts w:ascii="Times New Roman" w:hAnsi="Times New Roman" w:cs="Times New Roman"/>
          <w:sz w:val="28"/>
          <w:szCs w:val="28"/>
        </w:rPr>
        <w:t>- 0-49 баллов</w:t>
      </w:r>
      <w:r w:rsidR="00697FB5" w:rsidRPr="00E56EB6">
        <w:rPr>
          <w:rFonts w:ascii="Times New Roman" w:hAnsi="Times New Roman" w:cs="Times New Roman"/>
          <w:sz w:val="28"/>
          <w:szCs w:val="28"/>
        </w:rPr>
        <w:t>.</w:t>
      </w:r>
      <w:r w:rsidR="00FA5109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97FB5"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FA5109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72" w:rsidRPr="00E56EB6" w:rsidRDefault="00501D63" w:rsidP="0085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727D4" w:rsidRPr="00E56EB6">
        <w:rPr>
          <w:rFonts w:ascii="Times New Roman" w:hAnsi="Times New Roman" w:cs="Times New Roman"/>
          <w:b/>
          <w:sz w:val="28"/>
          <w:szCs w:val="28"/>
        </w:rPr>
        <w:t>2</w:t>
      </w:r>
      <w:r w:rsidR="000B3C6D" w:rsidRPr="00E56EB6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</w:t>
      </w:r>
      <w:r w:rsidR="00EE4972" w:rsidRPr="00E56EB6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69443C" w:rsidRPr="00E56EB6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proofErr w:type="spellStart"/>
      <w:r w:rsidR="0069443C" w:rsidRPr="00E56EB6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69443C" w:rsidRPr="00E5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972" w:rsidRPr="00E56EB6">
        <w:rPr>
          <w:rFonts w:ascii="Times New Roman" w:hAnsi="Times New Roman" w:cs="Times New Roman"/>
          <w:b/>
          <w:sz w:val="28"/>
          <w:szCs w:val="28"/>
        </w:rPr>
        <w:t>педагогических условий</w:t>
      </w:r>
      <w:r w:rsidR="0069443C" w:rsidRPr="00E56EB6">
        <w:rPr>
          <w:rFonts w:ascii="Times New Roman" w:hAnsi="Times New Roman" w:cs="Times New Roman"/>
          <w:b/>
          <w:sz w:val="28"/>
          <w:szCs w:val="28"/>
        </w:rPr>
        <w:t xml:space="preserve">, необходимых и достаточных </w:t>
      </w:r>
      <w:r w:rsidR="00EE4972" w:rsidRPr="00E56EB6">
        <w:rPr>
          <w:rFonts w:ascii="Times New Roman" w:hAnsi="Times New Roman" w:cs="Times New Roman"/>
          <w:b/>
          <w:sz w:val="28"/>
          <w:szCs w:val="28"/>
        </w:rPr>
        <w:t xml:space="preserve"> для социализации </w:t>
      </w:r>
      <w:r w:rsidR="001F7C25" w:rsidRPr="00E56EB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EE4972" w:rsidRPr="00E56EB6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="00BD3633" w:rsidRPr="00E56EB6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EE4972" w:rsidRPr="00E56EB6">
        <w:rPr>
          <w:rFonts w:ascii="Times New Roman" w:hAnsi="Times New Roman" w:cs="Times New Roman"/>
          <w:sz w:val="28"/>
          <w:szCs w:val="28"/>
        </w:rPr>
        <w:t>.</w:t>
      </w:r>
    </w:p>
    <w:p w:rsidR="000B3C6D" w:rsidRPr="00E56EB6" w:rsidRDefault="00B727D4" w:rsidP="001F318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EB6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EF6777" w:rsidRPr="00E56E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 Общие</w:t>
      </w:r>
      <w:r w:rsidR="001235C3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6E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35C3" w:rsidRPr="00E56EB6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1235C3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="0013278E" w:rsidRPr="00E56E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278E" w:rsidRPr="00E56EB6" w:rsidRDefault="0013278E" w:rsidP="00B2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865C2C" w:rsidRPr="00E56EB6">
        <w:rPr>
          <w:rFonts w:ascii="Times New Roman" w:hAnsi="Times New Roman" w:cs="Times New Roman"/>
          <w:sz w:val="28"/>
          <w:szCs w:val="28"/>
        </w:rPr>
        <w:t>Анализ результатов проведенного анкетирования показал</w:t>
      </w:r>
      <w:r w:rsidR="00B27B5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F1C8E" w:rsidRDefault="0013278E" w:rsidP="005F1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</w:t>
      </w:r>
      <w:r w:rsidR="00D35BD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 В целом, по итогам самооценки,  </w:t>
      </w:r>
      <w:r w:rsidR="00F15F9F" w:rsidRPr="00E56EB6">
        <w:rPr>
          <w:rFonts w:ascii="Times New Roman" w:hAnsi="Times New Roman" w:cs="Times New Roman"/>
          <w:sz w:val="28"/>
          <w:szCs w:val="28"/>
        </w:rPr>
        <w:t xml:space="preserve">   </w:t>
      </w:r>
      <w:r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30237" w:rsidRPr="00E56EB6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730237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37"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30237" w:rsidRPr="00E56EB6">
        <w:rPr>
          <w:rFonts w:ascii="Times New Roman" w:hAnsi="Times New Roman" w:cs="Times New Roman"/>
          <w:sz w:val="28"/>
          <w:szCs w:val="28"/>
        </w:rPr>
        <w:t xml:space="preserve"> педагогических условий, необходимых и достаточных  для социализации обучающихся в образовательном процессе, показали </w:t>
      </w:r>
      <w:r w:rsidRPr="00E56EB6">
        <w:rPr>
          <w:rFonts w:ascii="Times New Roman" w:hAnsi="Times New Roman" w:cs="Times New Roman"/>
          <w:sz w:val="28"/>
          <w:szCs w:val="28"/>
        </w:rPr>
        <w:t>руководители</w:t>
      </w:r>
      <w:r w:rsidR="005F1C8E">
        <w:rPr>
          <w:rFonts w:ascii="Times New Roman" w:hAnsi="Times New Roman" w:cs="Times New Roman"/>
          <w:sz w:val="28"/>
          <w:szCs w:val="28"/>
        </w:rPr>
        <w:t xml:space="preserve"> 74 (15%)</w:t>
      </w:r>
      <w:r w:rsidRPr="00E56EB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F1C8E">
        <w:rPr>
          <w:rFonts w:ascii="Times New Roman" w:hAnsi="Times New Roman" w:cs="Times New Roman"/>
          <w:sz w:val="28"/>
          <w:szCs w:val="28"/>
        </w:rPr>
        <w:t>ые</w:t>
      </w:r>
      <w:r w:rsidRPr="00E56E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F1C8E">
        <w:rPr>
          <w:rFonts w:ascii="Times New Roman" w:hAnsi="Times New Roman" w:cs="Times New Roman"/>
          <w:sz w:val="28"/>
          <w:szCs w:val="28"/>
        </w:rPr>
        <w:t xml:space="preserve"> в 30 МО; в 2013 году </w:t>
      </w:r>
      <w:r w:rsidR="005F1C8E" w:rsidRPr="005F1C8E">
        <w:rPr>
          <w:rFonts w:ascii="Times New Roman" w:hAnsi="Times New Roman" w:cs="Times New Roman"/>
          <w:sz w:val="28"/>
          <w:szCs w:val="28"/>
        </w:rPr>
        <w:t xml:space="preserve">- </w:t>
      </w:r>
      <w:r w:rsidRPr="005F1C8E">
        <w:rPr>
          <w:rFonts w:ascii="Times New Roman" w:hAnsi="Times New Roman" w:cs="Times New Roman"/>
          <w:sz w:val="28"/>
          <w:szCs w:val="28"/>
        </w:rPr>
        <w:t xml:space="preserve"> </w:t>
      </w:r>
      <w:r w:rsidR="005F1C8E" w:rsidRPr="005F1C8E">
        <w:rPr>
          <w:rFonts w:ascii="Times New Roman" w:hAnsi="Times New Roman" w:cs="Times New Roman"/>
          <w:sz w:val="28"/>
          <w:szCs w:val="28"/>
        </w:rPr>
        <w:t>31 (6%)</w:t>
      </w:r>
      <w:r w:rsidR="005F1C8E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в </w:t>
      </w:r>
      <w:r w:rsidR="00CC7E04" w:rsidRPr="00E56EB6">
        <w:rPr>
          <w:rFonts w:ascii="Times New Roman" w:hAnsi="Times New Roman" w:cs="Times New Roman"/>
          <w:sz w:val="28"/>
          <w:szCs w:val="28"/>
        </w:rPr>
        <w:t>15</w:t>
      </w:r>
      <w:r w:rsidRPr="00E56EB6">
        <w:rPr>
          <w:rFonts w:ascii="Times New Roman" w:hAnsi="Times New Roman" w:cs="Times New Roman"/>
          <w:sz w:val="28"/>
          <w:szCs w:val="28"/>
        </w:rPr>
        <w:t xml:space="preserve"> МО</w:t>
      </w:r>
      <w:r w:rsidR="00730237" w:rsidRPr="00E56EB6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E45B23" w:rsidRPr="00E56EB6" w:rsidRDefault="00730237" w:rsidP="00F15F9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t xml:space="preserve">средний уровень – </w:t>
      </w:r>
      <w:r w:rsidR="00CC7E04" w:rsidRPr="005F1C8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F1C8E" w:rsidRPr="005F1C8E">
        <w:rPr>
          <w:rFonts w:ascii="Times New Roman" w:hAnsi="Times New Roman" w:cs="Times New Roman"/>
          <w:sz w:val="28"/>
          <w:szCs w:val="28"/>
        </w:rPr>
        <w:t xml:space="preserve">374 (77%) </w:t>
      </w:r>
      <w:r w:rsidRPr="005F1C8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56EB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C7E04" w:rsidRPr="00E56EB6">
        <w:rPr>
          <w:rFonts w:ascii="Times New Roman" w:hAnsi="Times New Roman" w:cs="Times New Roman"/>
          <w:sz w:val="28"/>
          <w:szCs w:val="28"/>
        </w:rPr>
        <w:t xml:space="preserve">  </w:t>
      </w:r>
      <w:r w:rsidR="005F1C8E">
        <w:rPr>
          <w:rFonts w:ascii="Times New Roman" w:hAnsi="Times New Roman" w:cs="Times New Roman"/>
          <w:sz w:val="28"/>
          <w:szCs w:val="28"/>
        </w:rPr>
        <w:t xml:space="preserve">в 43 МО; в 2013 году </w:t>
      </w:r>
      <w:r w:rsidR="005F1C8E" w:rsidRPr="005F1C8E">
        <w:rPr>
          <w:rFonts w:ascii="Times New Roman" w:hAnsi="Times New Roman" w:cs="Times New Roman"/>
          <w:sz w:val="28"/>
          <w:szCs w:val="28"/>
        </w:rPr>
        <w:t xml:space="preserve">- </w:t>
      </w:r>
      <w:r w:rsidR="00CC7E04" w:rsidRPr="005F1C8E">
        <w:rPr>
          <w:rFonts w:ascii="Times New Roman" w:hAnsi="Times New Roman" w:cs="Times New Roman"/>
          <w:sz w:val="28"/>
          <w:szCs w:val="28"/>
        </w:rPr>
        <w:t xml:space="preserve"> </w:t>
      </w:r>
      <w:r w:rsidR="005F1C8E" w:rsidRPr="005F1C8E">
        <w:rPr>
          <w:rFonts w:ascii="Times New Roman" w:hAnsi="Times New Roman" w:cs="Times New Roman"/>
          <w:sz w:val="28"/>
          <w:szCs w:val="28"/>
        </w:rPr>
        <w:t>404 (80%)</w:t>
      </w:r>
      <w:r w:rsidR="005F1C8E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C7E04" w:rsidRPr="00E56EB6">
        <w:rPr>
          <w:rFonts w:ascii="Times New Roman" w:hAnsi="Times New Roman" w:cs="Times New Roman"/>
          <w:sz w:val="28"/>
          <w:szCs w:val="28"/>
        </w:rPr>
        <w:t>в 42 МО</w:t>
      </w:r>
      <w:r w:rsidRPr="00E56EB6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CC7E04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56EB6">
        <w:rPr>
          <w:rFonts w:ascii="Times New Roman" w:hAnsi="Times New Roman" w:cs="Times New Roman"/>
          <w:b/>
          <w:sz w:val="28"/>
          <w:szCs w:val="28"/>
        </w:rPr>
        <w:t xml:space="preserve">низкий уровень – </w:t>
      </w:r>
      <w:r w:rsidR="00CC7E04" w:rsidRPr="00E56EB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F1C8E">
        <w:rPr>
          <w:rFonts w:ascii="Times New Roman" w:hAnsi="Times New Roman" w:cs="Times New Roman"/>
          <w:sz w:val="28"/>
          <w:szCs w:val="28"/>
        </w:rPr>
        <w:t xml:space="preserve">38 (7,8%) </w:t>
      </w:r>
      <w:r w:rsidRPr="00E56EB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5F1C8E">
        <w:rPr>
          <w:rFonts w:ascii="Times New Roman" w:hAnsi="Times New Roman" w:cs="Times New Roman"/>
          <w:sz w:val="28"/>
          <w:szCs w:val="28"/>
        </w:rPr>
        <w:t xml:space="preserve">в 20 МО; в 2013 году </w:t>
      </w:r>
      <w:r w:rsidR="005F1C8E" w:rsidRPr="005F1C8E">
        <w:rPr>
          <w:rFonts w:ascii="Times New Roman" w:hAnsi="Times New Roman" w:cs="Times New Roman"/>
          <w:sz w:val="28"/>
          <w:szCs w:val="28"/>
        </w:rPr>
        <w:t xml:space="preserve">- </w:t>
      </w:r>
      <w:r w:rsidR="00CC7E04" w:rsidRPr="005F1C8E">
        <w:rPr>
          <w:rFonts w:ascii="Times New Roman" w:hAnsi="Times New Roman" w:cs="Times New Roman"/>
          <w:sz w:val="28"/>
          <w:szCs w:val="28"/>
        </w:rPr>
        <w:t xml:space="preserve"> </w:t>
      </w:r>
      <w:r w:rsidR="005F1C8E" w:rsidRPr="005F1C8E">
        <w:rPr>
          <w:rFonts w:ascii="Times New Roman" w:hAnsi="Times New Roman" w:cs="Times New Roman"/>
          <w:sz w:val="28"/>
          <w:szCs w:val="28"/>
        </w:rPr>
        <w:t>73 (14%)</w:t>
      </w:r>
      <w:r w:rsidR="005F1C8E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C7E04" w:rsidRPr="00E56EB6">
        <w:rPr>
          <w:rFonts w:ascii="Times New Roman" w:hAnsi="Times New Roman" w:cs="Times New Roman"/>
          <w:sz w:val="28"/>
          <w:szCs w:val="28"/>
        </w:rPr>
        <w:t>в 2</w:t>
      </w:r>
      <w:r w:rsidR="008B6F09" w:rsidRPr="00E56EB6">
        <w:rPr>
          <w:rFonts w:ascii="Times New Roman" w:hAnsi="Times New Roman" w:cs="Times New Roman"/>
          <w:sz w:val="28"/>
          <w:szCs w:val="28"/>
        </w:rPr>
        <w:t>4</w:t>
      </w:r>
      <w:r w:rsidR="00CC7E04" w:rsidRPr="00E56EB6">
        <w:rPr>
          <w:rFonts w:ascii="Times New Roman" w:hAnsi="Times New Roman" w:cs="Times New Roman"/>
          <w:sz w:val="28"/>
          <w:szCs w:val="28"/>
        </w:rPr>
        <w:t xml:space="preserve">  МО </w:t>
      </w:r>
      <w:r w:rsidRPr="00E56EB6">
        <w:rPr>
          <w:rFonts w:ascii="Times New Roman" w:hAnsi="Times New Roman" w:cs="Times New Roman"/>
          <w:sz w:val="28"/>
          <w:szCs w:val="28"/>
        </w:rPr>
        <w:t>Тверской области.</w:t>
      </w:r>
      <w:r w:rsidR="00E45B23" w:rsidRPr="00E56EB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A1D9F" w:rsidRDefault="00E45B23" w:rsidP="005A1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881EDA" w:rsidRPr="00E56EB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A0315E">
        <w:rPr>
          <w:rFonts w:ascii="Times New Roman" w:hAnsi="Times New Roman" w:cs="Times New Roman"/>
          <w:sz w:val="28"/>
          <w:szCs w:val="28"/>
        </w:rPr>
        <w:t xml:space="preserve">Из </w:t>
      </w:r>
      <w:r w:rsidR="00773238" w:rsidRPr="00A0315E">
        <w:rPr>
          <w:rFonts w:ascii="Times New Roman" w:hAnsi="Times New Roman" w:cs="Times New Roman"/>
          <w:sz w:val="28"/>
          <w:szCs w:val="28"/>
        </w:rPr>
        <w:t>74</w:t>
      </w:r>
      <w:r w:rsidRPr="00A0315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73238" w:rsidRPr="00A0315E">
        <w:rPr>
          <w:rFonts w:ascii="Times New Roman" w:hAnsi="Times New Roman" w:cs="Times New Roman"/>
          <w:sz w:val="28"/>
          <w:szCs w:val="28"/>
        </w:rPr>
        <w:t>ых</w:t>
      </w:r>
      <w:r w:rsidRPr="00A0315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73238" w:rsidRPr="00A0315E">
        <w:rPr>
          <w:rFonts w:ascii="Times New Roman" w:hAnsi="Times New Roman" w:cs="Times New Roman"/>
          <w:sz w:val="28"/>
          <w:szCs w:val="28"/>
        </w:rPr>
        <w:t>й, показавших</w:t>
      </w:r>
      <w:r w:rsidRPr="00A0315E">
        <w:rPr>
          <w:rFonts w:ascii="Times New Roman" w:hAnsi="Times New Roman" w:cs="Times New Roman"/>
          <w:sz w:val="28"/>
          <w:szCs w:val="28"/>
        </w:rPr>
        <w:t xml:space="preserve"> </w:t>
      </w:r>
      <w:r w:rsidRPr="001A54A2">
        <w:rPr>
          <w:rFonts w:ascii="Times New Roman" w:hAnsi="Times New Roman" w:cs="Times New Roman"/>
          <w:b/>
          <w:sz w:val="28"/>
          <w:szCs w:val="28"/>
          <w:u w:val="single"/>
        </w:rPr>
        <w:t>высокий уровень</w:t>
      </w:r>
      <w:r w:rsidRPr="00A0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1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315E">
        <w:rPr>
          <w:rFonts w:ascii="Times New Roman" w:hAnsi="Times New Roman" w:cs="Times New Roman"/>
          <w:sz w:val="28"/>
          <w:szCs w:val="28"/>
        </w:rPr>
        <w:t xml:space="preserve"> педагогических условий, необходимых для социализации обучающихся</w:t>
      </w:r>
      <w:r w:rsidR="005A1D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5211"/>
        <w:gridCol w:w="4359"/>
      </w:tblGrid>
      <w:tr w:rsidR="00F26E54" w:rsidTr="00F26E54">
        <w:tc>
          <w:tcPr>
            <w:tcW w:w="5211" w:type="dxa"/>
          </w:tcPr>
          <w:p w:rsidR="00F26E54" w:rsidRDefault="00F26E54" w:rsidP="00F2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>ородски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 xml:space="preserve"> 60 (81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%), </w:t>
            </w: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 xml:space="preserve">из них 48 базовые </w:t>
            </w:r>
            <w:proofErr w:type="gramEnd"/>
          </w:p>
          <w:p w:rsidR="00F26E54" w:rsidRDefault="00F26E54" w:rsidP="00F2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сельские -</w:t>
            </w: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 xml:space="preserve"> 14 (19%)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 xml:space="preserve">из них 13 базовые </w:t>
            </w:r>
            <w:proofErr w:type="gramEnd"/>
          </w:p>
        </w:tc>
        <w:tc>
          <w:tcPr>
            <w:tcW w:w="4359" w:type="dxa"/>
          </w:tcPr>
          <w:p w:rsidR="00F26E54" w:rsidRDefault="00F26E54" w:rsidP="005A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 xml:space="preserve">61 (82,5%) </w:t>
            </w:r>
          </w:p>
          <w:p w:rsidR="00F26E54" w:rsidRDefault="00F26E54" w:rsidP="005A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>повышенного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>12 (16%)</w:t>
            </w:r>
          </w:p>
          <w:p w:rsidR="00F26E54" w:rsidRDefault="00F26E54" w:rsidP="005A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315E">
              <w:rPr>
                <w:rFonts w:ascii="Times New Roman" w:hAnsi="Times New Roman" w:cs="Times New Roman"/>
                <w:sz w:val="28"/>
                <w:szCs w:val="28"/>
              </w:rPr>
              <w:t>1(1,5%)</w:t>
            </w:r>
          </w:p>
        </w:tc>
      </w:tr>
    </w:tbl>
    <w:p w:rsidR="005A1D9F" w:rsidRDefault="005A1D9F" w:rsidP="005A1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1C2" w:rsidRDefault="00EB01B3" w:rsidP="0074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высокий уровень показали 3 (4%) школы с количеством обучающихся менее 100 человек</w:t>
      </w:r>
      <w:r w:rsidR="0085694D">
        <w:rPr>
          <w:rFonts w:ascii="Times New Roman" w:hAnsi="Times New Roman" w:cs="Times New Roman"/>
          <w:sz w:val="28"/>
          <w:szCs w:val="28"/>
        </w:rPr>
        <w:t>.</w:t>
      </w:r>
    </w:p>
    <w:p w:rsidR="003F194A" w:rsidRPr="00642BC1" w:rsidRDefault="00881EDA" w:rsidP="00A616A9">
      <w:pPr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Pr="00642BC1">
        <w:rPr>
          <w:rFonts w:ascii="Times New Roman" w:hAnsi="Times New Roman" w:cs="Times New Roman"/>
          <w:sz w:val="28"/>
          <w:szCs w:val="28"/>
        </w:rPr>
        <w:t xml:space="preserve">Из </w:t>
      </w:r>
      <w:r w:rsidR="00020D54" w:rsidRPr="00642BC1">
        <w:rPr>
          <w:rFonts w:ascii="Times New Roman" w:hAnsi="Times New Roman" w:cs="Times New Roman"/>
          <w:sz w:val="28"/>
          <w:szCs w:val="28"/>
        </w:rPr>
        <w:t xml:space="preserve">38 </w:t>
      </w:r>
      <w:r w:rsidRPr="00642BC1">
        <w:rPr>
          <w:rFonts w:ascii="Times New Roman" w:hAnsi="Times New Roman" w:cs="Times New Roman"/>
          <w:sz w:val="28"/>
          <w:szCs w:val="28"/>
        </w:rPr>
        <w:t>образовательных учрежд</w:t>
      </w:r>
      <w:r w:rsidR="00A616A9" w:rsidRPr="00642BC1">
        <w:rPr>
          <w:rFonts w:ascii="Times New Roman" w:hAnsi="Times New Roman" w:cs="Times New Roman"/>
          <w:sz w:val="28"/>
          <w:szCs w:val="28"/>
        </w:rPr>
        <w:t xml:space="preserve">ений, показавших </w:t>
      </w:r>
      <w:r w:rsidR="00A616A9" w:rsidRPr="0085694D">
        <w:rPr>
          <w:rFonts w:ascii="Times New Roman" w:hAnsi="Times New Roman" w:cs="Times New Roman"/>
          <w:b/>
          <w:i/>
          <w:sz w:val="28"/>
          <w:szCs w:val="28"/>
          <w:u w:val="single"/>
        </w:rPr>
        <w:t>низкий уровень</w:t>
      </w:r>
      <w:r w:rsidR="00A616A9" w:rsidRPr="00642BC1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6F2E80" w:rsidRPr="00642B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3F194A" w:rsidTr="003F194A">
        <w:tc>
          <w:tcPr>
            <w:tcW w:w="4785" w:type="dxa"/>
          </w:tcPr>
          <w:p w:rsidR="003F194A" w:rsidRDefault="003F194A" w:rsidP="00A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ородские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4(11%)</w:t>
            </w:r>
          </w:p>
          <w:p w:rsidR="003F194A" w:rsidRDefault="003F194A" w:rsidP="003F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34(89%)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 xml:space="preserve">из них 1 </w:t>
            </w:r>
            <w:proofErr w:type="gramStart"/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  <w:proofErr w:type="gramEnd"/>
          </w:p>
        </w:tc>
        <w:tc>
          <w:tcPr>
            <w:tcW w:w="4785" w:type="dxa"/>
          </w:tcPr>
          <w:p w:rsidR="003F194A" w:rsidRDefault="003F194A" w:rsidP="00A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7 (18%)</w:t>
            </w:r>
          </w:p>
          <w:p w:rsidR="003F194A" w:rsidRDefault="003F194A" w:rsidP="00A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16 (42%)</w:t>
            </w:r>
          </w:p>
          <w:p w:rsidR="003F194A" w:rsidRDefault="003F194A" w:rsidP="00A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2BC1">
              <w:rPr>
                <w:rFonts w:ascii="Times New Roman" w:hAnsi="Times New Roman" w:cs="Times New Roman"/>
                <w:sz w:val="28"/>
                <w:szCs w:val="28"/>
              </w:rPr>
              <w:t>15(40%)</w:t>
            </w:r>
          </w:p>
        </w:tc>
      </w:tr>
    </w:tbl>
    <w:p w:rsidR="00E36C11" w:rsidRDefault="00E36C11" w:rsidP="00E36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DA" w:rsidRPr="00E56EB6" w:rsidRDefault="002E1E9C" w:rsidP="00A616A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42BC1">
        <w:rPr>
          <w:rFonts w:ascii="Times New Roman" w:hAnsi="Times New Roman" w:cs="Times New Roman"/>
          <w:sz w:val="28"/>
          <w:szCs w:val="28"/>
        </w:rPr>
        <w:t xml:space="preserve"> </w:t>
      </w:r>
      <w:r w:rsidR="003100DA">
        <w:rPr>
          <w:rFonts w:ascii="Times New Roman" w:hAnsi="Times New Roman" w:cs="Times New Roman"/>
          <w:sz w:val="28"/>
          <w:szCs w:val="28"/>
        </w:rPr>
        <w:t xml:space="preserve">В том числе низкий уровень показали </w:t>
      </w:r>
      <w:r w:rsidR="00A02E7D">
        <w:rPr>
          <w:rFonts w:ascii="Times New Roman" w:hAnsi="Times New Roman" w:cs="Times New Roman"/>
          <w:sz w:val="28"/>
          <w:szCs w:val="28"/>
        </w:rPr>
        <w:t>29</w:t>
      </w:r>
      <w:r w:rsidR="003100DA">
        <w:rPr>
          <w:rFonts w:ascii="Times New Roman" w:hAnsi="Times New Roman" w:cs="Times New Roman"/>
          <w:sz w:val="28"/>
          <w:szCs w:val="28"/>
        </w:rPr>
        <w:t xml:space="preserve"> (</w:t>
      </w:r>
      <w:r w:rsidR="00A02E7D">
        <w:rPr>
          <w:rFonts w:ascii="Times New Roman" w:hAnsi="Times New Roman" w:cs="Times New Roman"/>
          <w:sz w:val="28"/>
          <w:szCs w:val="28"/>
        </w:rPr>
        <w:t>76</w:t>
      </w:r>
      <w:r w:rsidR="003100DA">
        <w:rPr>
          <w:rFonts w:ascii="Times New Roman" w:hAnsi="Times New Roman" w:cs="Times New Roman"/>
          <w:sz w:val="28"/>
          <w:szCs w:val="28"/>
        </w:rPr>
        <w:t xml:space="preserve">%) школ с количеством обучающихся менее </w:t>
      </w:r>
      <w:r w:rsidR="00A02E7D">
        <w:rPr>
          <w:rFonts w:ascii="Times New Roman" w:hAnsi="Times New Roman" w:cs="Times New Roman"/>
          <w:sz w:val="28"/>
          <w:szCs w:val="28"/>
        </w:rPr>
        <w:t>50</w:t>
      </w:r>
      <w:r w:rsidR="003100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2E7D">
        <w:rPr>
          <w:rFonts w:ascii="Times New Roman" w:hAnsi="Times New Roman" w:cs="Times New Roman"/>
          <w:sz w:val="28"/>
          <w:szCs w:val="28"/>
        </w:rPr>
        <w:t xml:space="preserve">, 5 (13%) школ с количеством </w:t>
      </w:r>
      <w:proofErr w:type="spellStart"/>
      <w:r w:rsidR="00A02E7D">
        <w:rPr>
          <w:rFonts w:ascii="Times New Roman" w:hAnsi="Times New Roman" w:cs="Times New Roman"/>
          <w:sz w:val="28"/>
          <w:szCs w:val="28"/>
        </w:rPr>
        <w:t>об-ся</w:t>
      </w:r>
      <w:proofErr w:type="spellEnd"/>
      <w:r w:rsidR="00A02E7D">
        <w:rPr>
          <w:rFonts w:ascii="Times New Roman" w:hAnsi="Times New Roman" w:cs="Times New Roman"/>
          <w:sz w:val="28"/>
          <w:szCs w:val="28"/>
        </w:rPr>
        <w:t xml:space="preserve"> от 51 до 100 человек, 4 (11%) школ с числом обучающихся от 101 до 200 человек.</w:t>
      </w:r>
    </w:p>
    <w:p w:rsidR="009B23AF" w:rsidRPr="00E56EB6" w:rsidRDefault="006D40AE" w:rsidP="00F15F9F">
      <w:pPr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Наибольшая доля образовательных учреждений с низким уровнем показана в следующих МО:</w:t>
      </w:r>
      <w:r w:rsidR="005D7A82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598F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B05C9B" w:rsidRPr="00B27B5B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A2598F" w:rsidRPr="00B27B5B">
        <w:rPr>
          <w:rFonts w:ascii="Times New Roman" w:hAnsi="Times New Roman" w:cs="Times New Roman"/>
          <w:sz w:val="28"/>
          <w:szCs w:val="28"/>
        </w:rPr>
        <w:t xml:space="preserve"> </w:t>
      </w:r>
      <w:r w:rsidR="00AB3B66" w:rsidRPr="00B27B5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B05C9B" w:rsidRPr="00B27B5B">
        <w:rPr>
          <w:rFonts w:ascii="Times New Roman" w:hAnsi="Times New Roman" w:cs="Times New Roman"/>
          <w:sz w:val="28"/>
          <w:szCs w:val="28"/>
        </w:rPr>
        <w:t>- 50</w:t>
      </w:r>
      <w:r w:rsidR="00A2598F" w:rsidRPr="00B27B5B">
        <w:rPr>
          <w:rFonts w:ascii="Times New Roman" w:hAnsi="Times New Roman" w:cs="Times New Roman"/>
          <w:sz w:val="28"/>
          <w:szCs w:val="28"/>
        </w:rPr>
        <w:t>%</w:t>
      </w:r>
      <w:r w:rsidR="00B05C9B" w:rsidRPr="00B27B5B">
        <w:rPr>
          <w:rFonts w:ascii="Times New Roman" w:hAnsi="Times New Roman" w:cs="Times New Roman"/>
          <w:sz w:val="28"/>
          <w:szCs w:val="28"/>
        </w:rPr>
        <w:t xml:space="preserve"> ОО</w:t>
      </w:r>
      <w:r w:rsidR="00A2598F" w:rsidRPr="00B27B5B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832D44" w:rsidRPr="00B27B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598F" w:rsidRPr="00B27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B05C9B" w:rsidRPr="00B27B5B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B05C9B" w:rsidRPr="00B27B5B">
        <w:rPr>
          <w:rFonts w:ascii="Times New Roman" w:hAnsi="Times New Roman" w:cs="Times New Roman"/>
          <w:sz w:val="28"/>
          <w:szCs w:val="28"/>
        </w:rPr>
        <w:t xml:space="preserve"> </w:t>
      </w:r>
      <w:r w:rsidR="00A2598F" w:rsidRPr="00B27B5B">
        <w:rPr>
          <w:rFonts w:ascii="Times New Roman" w:hAnsi="Times New Roman" w:cs="Times New Roman"/>
          <w:sz w:val="28"/>
          <w:szCs w:val="28"/>
        </w:rPr>
        <w:t xml:space="preserve"> </w:t>
      </w:r>
      <w:r w:rsidR="00AB3B66" w:rsidRPr="00B27B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B66" w:rsidRPr="00E56E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98F" w:rsidRPr="00E56EB6">
        <w:rPr>
          <w:rFonts w:ascii="Times New Roman" w:hAnsi="Times New Roman" w:cs="Times New Roman"/>
          <w:sz w:val="28"/>
          <w:szCs w:val="28"/>
        </w:rPr>
        <w:t xml:space="preserve">- </w:t>
      </w:r>
      <w:r w:rsidR="00B05C9B">
        <w:rPr>
          <w:rFonts w:ascii="Times New Roman" w:hAnsi="Times New Roman" w:cs="Times New Roman"/>
          <w:sz w:val="28"/>
          <w:szCs w:val="28"/>
        </w:rPr>
        <w:t>33</w:t>
      </w:r>
      <w:r w:rsidR="00A2598F" w:rsidRPr="00E56EB6">
        <w:rPr>
          <w:rFonts w:ascii="Times New Roman" w:hAnsi="Times New Roman" w:cs="Times New Roman"/>
          <w:sz w:val="28"/>
          <w:szCs w:val="28"/>
        </w:rPr>
        <w:t>%</w:t>
      </w:r>
      <w:r w:rsidR="00B05C9B">
        <w:rPr>
          <w:rFonts w:ascii="Times New Roman" w:hAnsi="Times New Roman" w:cs="Times New Roman"/>
          <w:sz w:val="28"/>
          <w:szCs w:val="28"/>
        </w:rPr>
        <w:t xml:space="preserve"> ОО.</w:t>
      </w:r>
      <w:r w:rsidR="00A2598F" w:rsidRPr="00E56EB6">
        <w:rPr>
          <w:rFonts w:ascii="Times New Roman" w:hAnsi="Times New Roman" w:cs="Times New Roman"/>
          <w:sz w:val="28"/>
          <w:szCs w:val="28"/>
        </w:rPr>
        <w:t xml:space="preserve">      </w:t>
      </w:r>
      <w:r w:rsidR="005D7A82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A2598F" w:rsidRPr="00E56E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C99" w:rsidRDefault="00D35BD5" w:rsidP="0094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A009F2" w:rsidRPr="00E56EB6">
        <w:rPr>
          <w:rFonts w:ascii="Times New Roman" w:hAnsi="Times New Roman" w:cs="Times New Roman"/>
          <w:sz w:val="28"/>
          <w:szCs w:val="28"/>
        </w:rPr>
        <w:t>Самый низкий</w:t>
      </w:r>
      <w:r w:rsidR="009B23AF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A009F2" w:rsidRPr="00E56EB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009F2"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009F2" w:rsidRPr="00E56EB6">
        <w:rPr>
          <w:rFonts w:ascii="Times New Roman" w:hAnsi="Times New Roman" w:cs="Times New Roman"/>
          <w:sz w:val="28"/>
          <w:szCs w:val="28"/>
        </w:rPr>
        <w:t xml:space="preserve"> педагогических условий, необходимых и достаточных для социализации</w:t>
      </w:r>
      <w:r w:rsidR="00E36C11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A009F2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802638" w:rsidRPr="00E56EB6">
        <w:rPr>
          <w:rFonts w:ascii="Times New Roman" w:hAnsi="Times New Roman" w:cs="Times New Roman"/>
          <w:sz w:val="28"/>
          <w:szCs w:val="28"/>
        </w:rPr>
        <w:t xml:space="preserve">показали руководители  </w:t>
      </w:r>
      <w:r w:rsidR="00A009F2" w:rsidRPr="00E56EB6">
        <w:rPr>
          <w:rFonts w:ascii="Times New Roman" w:hAnsi="Times New Roman" w:cs="Times New Roman"/>
          <w:sz w:val="28"/>
          <w:szCs w:val="28"/>
        </w:rPr>
        <w:t xml:space="preserve">следующих школ:                                                                                 </w:t>
      </w:r>
      <w:r w:rsidR="0087345E" w:rsidRPr="00E56E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9F2"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9B23AF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7A" w:rsidRPr="00E56EB6">
        <w:rPr>
          <w:rFonts w:ascii="Times New Roman" w:hAnsi="Times New Roman" w:cs="Times New Roman"/>
          <w:sz w:val="28"/>
          <w:szCs w:val="28"/>
        </w:rPr>
        <w:lastRenderedPageBreak/>
        <w:t>Бежецкий</w:t>
      </w:r>
      <w:proofErr w:type="spellEnd"/>
      <w:r w:rsidR="005C2C7A" w:rsidRPr="00E56EB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C2C7A">
        <w:rPr>
          <w:rFonts w:ascii="Times New Roman" w:hAnsi="Times New Roman" w:cs="Times New Roman"/>
          <w:sz w:val="28"/>
          <w:szCs w:val="28"/>
        </w:rPr>
        <w:t xml:space="preserve">- </w:t>
      </w:r>
      <w:r w:rsidR="0087345E" w:rsidRPr="00E56EB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B23AF" w:rsidRPr="00E56EB6">
        <w:rPr>
          <w:rFonts w:ascii="Times New Roman" w:hAnsi="Times New Roman" w:cs="Times New Roman"/>
          <w:sz w:val="28"/>
          <w:szCs w:val="28"/>
        </w:rPr>
        <w:t>Житищенская</w:t>
      </w:r>
      <w:proofErr w:type="spellEnd"/>
      <w:r w:rsidR="009B23AF" w:rsidRPr="00E56EB6">
        <w:rPr>
          <w:rFonts w:ascii="Times New Roman" w:hAnsi="Times New Roman" w:cs="Times New Roman"/>
          <w:sz w:val="28"/>
          <w:szCs w:val="28"/>
        </w:rPr>
        <w:t xml:space="preserve"> ООШ</w:t>
      </w:r>
      <w:r w:rsidR="00945C99">
        <w:rPr>
          <w:rFonts w:ascii="Times New Roman" w:hAnsi="Times New Roman" w:cs="Times New Roman"/>
          <w:sz w:val="28"/>
          <w:szCs w:val="28"/>
        </w:rPr>
        <w:t xml:space="preserve"> (13 обучающихся)</w:t>
      </w:r>
      <w:r w:rsidR="009B23AF" w:rsidRPr="00E56EB6">
        <w:rPr>
          <w:rFonts w:ascii="Times New Roman" w:hAnsi="Times New Roman" w:cs="Times New Roman"/>
          <w:sz w:val="28"/>
          <w:szCs w:val="28"/>
        </w:rPr>
        <w:t xml:space="preserve"> –</w:t>
      </w:r>
      <w:r w:rsidR="009F0861" w:rsidRPr="00E56EB6">
        <w:rPr>
          <w:rFonts w:ascii="Times New Roman" w:hAnsi="Times New Roman" w:cs="Times New Roman"/>
          <w:sz w:val="28"/>
          <w:szCs w:val="28"/>
        </w:rPr>
        <w:t xml:space="preserve"> 3</w:t>
      </w:r>
      <w:r w:rsidR="00945C99">
        <w:rPr>
          <w:rFonts w:ascii="Times New Roman" w:hAnsi="Times New Roman" w:cs="Times New Roman"/>
          <w:sz w:val="28"/>
          <w:szCs w:val="28"/>
        </w:rPr>
        <w:t xml:space="preserve">0 </w:t>
      </w:r>
      <w:r w:rsidR="009B23AF" w:rsidRPr="00E56EB6">
        <w:rPr>
          <w:rFonts w:ascii="Times New Roman" w:hAnsi="Times New Roman" w:cs="Times New Roman"/>
          <w:sz w:val="28"/>
          <w:szCs w:val="28"/>
        </w:rPr>
        <w:t>баллов</w:t>
      </w:r>
      <w:r w:rsidR="00A009F2" w:rsidRPr="00E56EB6">
        <w:rPr>
          <w:rFonts w:ascii="Times New Roman" w:hAnsi="Times New Roman" w:cs="Times New Roman"/>
          <w:sz w:val="28"/>
          <w:szCs w:val="28"/>
        </w:rPr>
        <w:t xml:space="preserve">, </w:t>
      </w:r>
      <w:r w:rsidR="009B23AF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053467"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87345E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C2C7A">
        <w:rPr>
          <w:rFonts w:ascii="Times New Roman" w:hAnsi="Times New Roman" w:cs="Times New Roman"/>
          <w:sz w:val="28"/>
          <w:szCs w:val="28"/>
        </w:rPr>
        <w:t>Кимрский</w:t>
      </w:r>
      <w:r w:rsidR="005C2C7A" w:rsidRPr="00E56EB6">
        <w:rPr>
          <w:rFonts w:ascii="Times New Roman" w:hAnsi="Times New Roman" w:cs="Times New Roman"/>
          <w:sz w:val="28"/>
          <w:szCs w:val="28"/>
        </w:rPr>
        <w:t xml:space="preserve">  район </w:t>
      </w:r>
      <w:r w:rsidR="005C2C7A">
        <w:rPr>
          <w:rFonts w:ascii="Times New Roman" w:hAnsi="Times New Roman" w:cs="Times New Roman"/>
          <w:sz w:val="28"/>
          <w:szCs w:val="28"/>
        </w:rPr>
        <w:t xml:space="preserve">- </w:t>
      </w:r>
      <w:r w:rsidR="0087345E" w:rsidRPr="00E56EB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45C99">
        <w:rPr>
          <w:rFonts w:ascii="Times New Roman" w:hAnsi="Times New Roman" w:cs="Times New Roman"/>
          <w:sz w:val="28"/>
          <w:szCs w:val="28"/>
        </w:rPr>
        <w:t>Каюровская</w:t>
      </w:r>
      <w:proofErr w:type="spellEnd"/>
      <w:r w:rsidR="00945C99">
        <w:rPr>
          <w:rFonts w:ascii="Times New Roman" w:hAnsi="Times New Roman" w:cs="Times New Roman"/>
          <w:sz w:val="28"/>
          <w:szCs w:val="28"/>
        </w:rPr>
        <w:t xml:space="preserve"> </w:t>
      </w:r>
      <w:r w:rsidR="009B23AF" w:rsidRPr="00E56EB6">
        <w:rPr>
          <w:rFonts w:ascii="Times New Roman" w:hAnsi="Times New Roman" w:cs="Times New Roman"/>
          <w:sz w:val="28"/>
          <w:szCs w:val="28"/>
        </w:rPr>
        <w:t xml:space="preserve">ООШ </w:t>
      </w:r>
      <w:r w:rsidR="00945C99">
        <w:rPr>
          <w:rFonts w:ascii="Times New Roman" w:hAnsi="Times New Roman" w:cs="Times New Roman"/>
          <w:sz w:val="28"/>
          <w:szCs w:val="28"/>
        </w:rPr>
        <w:t>(16 обучающихся)</w:t>
      </w:r>
      <w:r w:rsidR="009B23AF" w:rsidRPr="00E56EB6">
        <w:rPr>
          <w:rFonts w:ascii="Times New Roman" w:hAnsi="Times New Roman" w:cs="Times New Roman"/>
          <w:sz w:val="28"/>
          <w:szCs w:val="28"/>
        </w:rPr>
        <w:t>– 3</w:t>
      </w:r>
      <w:r w:rsidR="00945C99">
        <w:rPr>
          <w:rFonts w:ascii="Times New Roman" w:hAnsi="Times New Roman" w:cs="Times New Roman"/>
          <w:sz w:val="28"/>
          <w:szCs w:val="28"/>
        </w:rPr>
        <w:t>1</w:t>
      </w:r>
      <w:r w:rsidR="009B23AF" w:rsidRPr="00E56EB6">
        <w:rPr>
          <w:rFonts w:ascii="Times New Roman" w:hAnsi="Times New Roman" w:cs="Times New Roman"/>
          <w:sz w:val="28"/>
          <w:szCs w:val="28"/>
        </w:rPr>
        <w:t xml:space="preserve"> ба</w:t>
      </w:r>
      <w:r w:rsidR="00A009F2" w:rsidRPr="00E56EB6">
        <w:rPr>
          <w:rFonts w:ascii="Times New Roman" w:hAnsi="Times New Roman" w:cs="Times New Roman"/>
          <w:sz w:val="28"/>
          <w:szCs w:val="28"/>
        </w:rPr>
        <w:t>лл</w:t>
      </w:r>
      <w:r w:rsidR="00053467" w:rsidRPr="00E56EB6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</w:t>
      </w:r>
      <w:proofErr w:type="spellStart"/>
      <w:r w:rsidR="005C2C7A" w:rsidRPr="00E56EB6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5C2C7A" w:rsidRPr="00E56EB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7345E" w:rsidRPr="00E56EB6">
        <w:rPr>
          <w:rFonts w:ascii="Times New Roman" w:hAnsi="Times New Roman" w:cs="Times New Roman"/>
          <w:sz w:val="28"/>
          <w:szCs w:val="28"/>
        </w:rPr>
        <w:t>М</w:t>
      </w:r>
      <w:r w:rsidR="00F15F9F" w:rsidRPr="00E56EB6">
        <w:rPr>
          <w:rFonts w:ascii="Times New Roman" w:hAnsi="Times New Roman" w:cs="Times New Roman"/>
          <w:sz w:val="28"/>
          <w:szCs w:val="28"/>
        </w:rPr>
        <w:t>Б</w:t>
      </w:r>
      <w:r w:rsidR="0087345E" w:rsidRPr="00E56EB6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9F0861" w:rsidRPr="00E56EB6">
        <w:rPr>
          <w:rFonts w:ascii="Times New Roman" w:hAnsi="Times New Roman" w:cs="Times New Roman"/>
          <w:sz w:val="28"/>
          <w:szCs w:val="28"/>
        </w:rPr>
        <w:t>Селецкая</w:t>
      </w:r>
      <w:proofErr w:type="spellEnd"/>
      <w:r w:rsidR="009F0861" w:rsidRPr="00E56EB6">
        <w:rPr>
          <w:rFonts w:ascii="Times New Roman" w:hAnsi="Times New Roman" w:cs="Times New Roman"/>
          <w:sz w:val="28"/>
          <w:szCs w:val="28"/>
        </w:rPr>
        <w:t xml:space="preserve"> ООШ </w:t>
      </w:r>
      <w:r w:rsidR="00945C99">
        <w:rPr>
          <w:rFonts w:ascii="Times New Roman" w:hAnsi="Times New Roman" w:cs="Times New Roman"/>
          <w:sz w:val="28"/>
          <w:szCs w:val="28"/>
        </w:rPr>
        <w:t xml:space="preserve">(17 обучающихся) </w:t>
      </w:r>
      <w:r w:rsidR="009F0861" w:rsidRPr="00E56EB6">
        <w:rPr>
          <w:rFonts w:ascii="Times New Roman" w:hAnsi="Times New Roman" w:cs="Times New Roman"/>
          <w:sz w:val="28"/>
          <w:szCs w:val="28"/>
        </w:rPr>
        <w:t xml:space="preserve">– </w:t>
      </w:r>
      <w:r w:rsidR="00945C99">
        <w:rPr>
          <w:rFonts w:ascii="Times New Roman" w:hAnsi="Times New Roman" w:cs="Times New Roman"/>
          <w:sz w:val="28"/>
          <w:szCs w:val="28"/>
        </w:rPr>
        <w:t>33</w:t>
      </w:r>
      <w:r w:rsidR="009F0861" w:rsidRPr="00E56EB6">
        <w:rPr>
          <w:rFonts w:ascii="Times New Roman" w:hAnsi="Times New Roman" w:cs="Times New Roman"/>
          <w:sz w:val="28"/>
          <w:szCs w:val="28"/>
        </w:rPr>
        <w:t xml:space="preserve"> б</w:t>
      </w:r>
      <w:r w:rsidR="00053467" w:rsidRPr="00E56EB6">
        <w:rPr>
          <w:rFonts w:ascii="Times New Roman" w:hAnsi="Times New Roman" w:cs="Times New Roman"/>
          <w:sz w:val="28"/>
          <w:szCs w:val="28"/>
        </w:rPr>
        <w:t>алл</w:t>
      </w:r>
      <w:r w:rsidR="00945C99">
        <w:rPr>
          <w:rFonts w:ascii="Times New Roman" w:hAnsi="Times New Roman" w:cs="Times New Roman"/>
          <w:sz w:val="28"/>
          <w:szCs w:val="28"/>
        </w:rPr>
        <w:t>а</w:t>
      </w:r>
      <w:r w:rsidR="00CE784E">
        <w:rPr>
          <w:rFonts w:ascii="Times New Roman" w:hAnsi="Times New Roman" w:cs="Times New Roman"/>
          <w:sz w:val="28"/>
          <w:szCs w:val="28"/>
        </w:rPr>
        <w:t>,</w:t>
      </w:r>
      <w:r w:rsidR="00053467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3D5C" w:rsidRPr="00E56EB6" w:rsidRDefault="005C2C7A" w:rsidP="00F15F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45E" w:rsidRPr="00E56EB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45C99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9F0861" w:rsidRPr="00E56EB6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5C99">
        <w:rPr>
          <w:rFonts w:ascii="Times New Roman" w:hAnsi="Times New Roman" w:cs="Times New Roman"/>
          <w:sz w:val="28"/>
          <w:szCs w:val="28"/>
        </w:rPr>
        <w:t xml:space="preserve">55 обучающихся) </w:t>
      </w:r>
      <w:r w:rsidR="009F0861" w:rsidRPr="00E56EB6">
        <w:rPr>
          <w:rFonts w:ascii="Times New Roman" w:hAnsi="Times New Roman" w:cs="Times New Roman"/>
          <w:sz w:val="28"/>
          <w:szCs w:val="28"/>
        </w:rPr>
        <w:t>– 3</w:t>
      </w:r>
      <w:r>
        <w:rPr>
          <w:rFonts w:ascii="Times New Roman" w:hAnsi="Times New Roman" w:cs="Times New Roman"/>
          <w:sz w:val="28"/>
          <w:szCs w:val="28"/>
        </w:rPr>
        <w:t>3 балла</w:t>
      </w:r>
      <w:r w:rsidR="00053467" w:rsidRPr="00E56EB6">
        <w:rPr>
          <w:rFonts w:ascii="Times New Roman" w:hAnsi="Times New Roman" w:cs="Times New Roman"/>
          <w:sz w:val="28"/>
          <w:szCs w:val="28"/>
        </w:rPr>
        <w:t xml:space="preserve">,        </w:t>
      </w:r>
      <w:r w:rsidR="009F086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724EF9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Ржевский</w:t>
      </w:r>
      <w:r w:rsidRPr="00E56E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9F0861" w:rsidRPr="00E56EB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45C99">
        <w:rPr>
          <w:rFonts w:ascii="Times New Roman" w:hAnsi="Times New Roman" w:cs="Times New Roman"/>
          <w:sz w:val="28"/>
          <w:szCs w:val="28"/>
        </w:rPr>
        <w:t>Звягинская</w:t>
      </w:r>
      <w:proofErr w:type="spellEnd"/>
      <w:r w:rsidR="00945C99">
        <w:rPr>
          <w:rFonts w:ascii="Times New Roman" w:hAnsi="Times New Roman" w:cs="Times New Roman"/>
          <w:sz w:val="28"/>
          <w:szCs w:val="28"/>
        </w:rPr>
        <w:t xml:space="preserve"> Н</w:t>
      </w:r>
      <w:r w:rsidR="009F0861" w:rsidRPr="00E56EB6">
        <w:rPr>
          <w:rFonts w:ascii="Times New Roman" w:hAnsi="Times New Roman" w:cs="Times New Roman"/>
          <w:sz w:val="28"/>
          <w:szCs w:val="28"/>
        </w:rPr>
        <w:t>ОШ</w:t>
      </w:r>
      <w:r w:rsidR="00945C99">
        <w:rPr>
          <w:rFonts w:ascii="Times New Roman" w:hAnsi="Times New Roman" w:cs="Times New Roman"/>
          <w:sz w:val="28"/>
          <w:szCs w:val="28"/>
        </w:rPr>
        <w:t xml:space="preserve"> (15 обучающихся) </w:t>
      </w:r>
      <w:r w:rsidR="00053467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9F0861" w:rsidRPr="00E56EB6">
        <w:rPr>
          <w:rFonts w:ascii="Times New Roman" w:hAnsi="Times New Roman" w:cs="Times New Roman"/>
          <w:sz w:val="28"/>
          <w:szCs w:val="28"/>
        </w:rPr>
        <w:t>– 33 балла</w:t>
      </w:r>
      <w:r w:rsidR="00945C99">
        <w:rPr>
          <w:rFonts w:ascii="Times New Roman" w:hAnsi="Times New Roman" w:cs="Times New Roman"/>
          <w:sz w:val="28"/>
          <w:szCs w:val="28"/>
        </w:rPr>
        <w:t>.</w:t>
      </w:r>
      <w:r w:rsidR="009F086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053467" w:rsidRPr="00E56E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4EF9" w:rsidRPr="00E56E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3467" w:rsidRPr="00E56E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31E8" w:rsidRPr="00E56EB6" w:rsidRDefault="00D35BD5" w:rsidP="001F3185">
      <w:p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33503" w:rsidRPr="00E56EB6">
        <w:rPr>
          <w:rFonts w:ascii="Times New Roman" w:hAnsi="Times New Roman" w:cs="Times New Roman"/>
          <w:sz w:val="28"/>
          <w:szCs w:val="28"/>
        </w:rPr>
        <w:t>В</w:t>
      </w:r>
      <w:r w:rsidR="000D6D8F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7740FF">
        <w:rPr>
          <w:rFonts w:ascii="Times New Roman" w:hAnsi="Times New Roman" w:cs="Times New Roman"/>
          <w:sz w:val="28"/>
          <w:szCs w:val="28"/>
        </w:rPr>
        <w:t xml:space="preserve">23 </w:t>
      </w:r>
      <w:r w:rsidR="00CF449B" w:rsidRPr="00E56EB6">
        <w:rPr>
          <w:rFonts w:ascii="Times New Roman" w:hAnsi="Times New Roman" w:cs="Times New Roman"/>
          <w:sz w:val="28"/>
          <w:szCs w:val="28"/>
        </w:rPr>
        <w:t>(</w:t>
      </w:r>
      <w:r w:rsidR="007740FF">
        <w:rPr>
          <w:rFonts w:ascii="Times New Roman" w:hAnsi="Times New Roman" w:cs="Times New Roman"/>
          <w:sz w:val="28"/>
          <w:szCs w:val="28"/>
        </w:rPr>
        <w:t>53,5</w:t>
      </w:r>
      <w:r w:rsidR="00E276BB" w:rsidRPr="00E56EB6">
        <w:rPr>
          <w:rFonts w:ascii="Times New Roman" w:hAnsi="Times New Roman" w:cs="Times New Roman"/>
          <w:sz w:val="28"/>
          <w:szCs w:val="28"/>
        </w:rPr>
        <w:t xml:space="preserve">%) </w:t>
      </w:r>
      <w:r w:rsidR="008E7E9E" w:rsidRPr="00E56EB6">
        <w:rPr>
          <w:rFonts w:ascii="Times New Roman" w:hAnsi="Times New Roman" w:cs="Times New Roman"/>
          <w:sz w:val="28"/>
          <w:szCs w:val="28"/>
        </w:rPr>
        <w:t>муниципаль</w:t>
      </w:r>
      <w:r w:rsidR="00E33503" w:rsidRPr="00E56EB6">
        <w:rPr>
          <w:rFonts w:ascii="Times New Roman" w:hAnsi="Times New Roman" w:cs="Times New Roman"/>
          <w:sz w:val="28"/>
          <w:szCs w:val="28"/>
        </w:rPr>
        <w:t>ных образовани</w:t>
      </w:r>
      <w:r w:rsidR="00AB3B66" w:rsidRPr="00E56EB6">
        <w:rPr>
          <w:rFonts w:ascii="Times New Roman" w:hAnsi="Times New Roman" w:cs="Times New Roman"/>
          <w:sz w:val="28"/>
          <w:szCs w:val="28"/>
        </w:rPr>
        <w:t>ях</w:t>
      </w:r>
      <w:r w:rsidR="00E33503" w:rsidRPr="00E56EB6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="008E7E9E" w:rsidRPr="00E56EB6">
        <w:rPr>
          <w:rFonts w:ascii="Times New Roman" w:hAnsi="Times New Roman" w:cs="Times New Roman"/>
          <w:sz w:val="28"/>
          <w:szCs w:val="28"/>
        </w:rPr>
        <w:t xml:space="preserve"> школ</w:t>
      </w:r>
      <w:r w:rsidR="00E33503" w:rsidRPr="00E56EB6">
        <w:rPr>
          <w:rFonts w:ascii="Times New Roman" w:hAnsi="Times New Roman" w:cs="Times New Roman"/>
          <w:sz w:val="28"/>
          <w:szCs w:val="28"/>
        </w:rPr>
        <w:t>ы</w:t>
      </w:r>
      <w:r w:rsidR="008E7E9E" w:rsidRPr="00E56EB6">
        <w:rPr>
          <w:rFonts w:ascii="Times New Roman" w:hAnsi="Times New Roman" w:cs="Times New Roman"/>
          <w:sz w:val="28"/>
          <w:szCs w:val="28"/>
        </w:rPr>
        <w:t xml:space="preserve"> с низким уровнем </w:t>
      </w:r>
      <w:proofErr w:type="spellStart"/>
      <w:r w:rsidR="008E7E9E"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E7E9E" w:rsidRPr="00E56EB6">
        <w:rPr>
          <w:rFonts w:ascii="Times New Roman" w:hAnsi="Times New Roman" w:cs="Times New Roman"/>
          <w:sz w:val="28"/>
          <w:szCs w:val="28"/>
        </w:rPr>
        <w:t xml:space="preserve"> педагогических условий, необходимы</w:t>
      </w:r>
      <w:r w:rsidR="00E33503" w:rsidRPr="00E56EB6">
        <w:rPr>
          <w:rFonts w:ascii="Times New Roman" w:hAnsi="Times New Roman" w:cs="Times New Roman"/>
          <w:sz w:val="28"/>
          <w:szCs w:val="28"/>
        </w:rPr>
        <w:t>х для социализации обучающихся (</w:t>
      </w:r>
      <w:r w:rsidR="0040687A" w:rsidRPr="00E56EB6">
        <w:rPr>
          <w:rFonts w:ascii="Times New Roman" w:hAnsi="Times New Roman" w:cs="Times New Roman"/>
          <w:sz w:val="28"/>
          <w:szCs w:val="28"/>
        </w:rPr>
        <w:t xml:space="preserve">г. Ржев, г. Торжок, </w:t>
      </w:r>
      <w:r w:rsidR="00CF449B" w:rsidRPr="00E56EB6">
        <w:rPr>
          <w:rFonts w:ascii="Times New Roman" w:hAnsi="Times New Roman" w:cs="Times New Roman"/>
          <w:sz w:val="28"/>
          <w:szCs w:val="28"/>
        </w:rPr>
        <w:t xml:space="preserve">г. </w:t>
      </w:r>
      <w:r w:rsidR="007740FF">
        <w:rPr>
          <w:rFonts w:ascii="Times New Roman" w:hAnsi="Times New Roman" w:cs="Times New Roman"/>
          <w:sz w:val="28"/>
          <w:szCs w:val="28"/>
        </w:rPr>
        <w:t>Кимры</w:t>
      </w:r>
      <w:r w:rsidR="00CF449B" w:rsidRPr="00E5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87A" w:rsidRPr="00E56EB6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="0040687A" w:rsidRPr="00E56EB6">
        <w:rPr>
          <w:rFonts w:ascii="Times New Roman" w:hAnsi="Times New Roman" w:cs="Times New Roman"/>
          <w:sz w:val="28"/>
          <w:szCs w:val="28"/>
        </w:rPr>
        <w:t xml:space="preserve">, </w:t>
      </w:r>
      <w:r w:rsidR="007740FF">
        <w:rPr>
          <w:rFonts w:ascii="Times New Roman" w:hAnsi="Times New Roman" w:cs="Times New Roman"/>
          <w:sz w:val="28"/>
          <w:szCs w:val="28"/>
        </w:rPr>
        <w:t xml:space="preserve">Бельский, Весьегонский, </w:t>
      </w:r>
      <w:proofErr w:type="spellStart"/>
      <w:r w:rsidR="0040687A" w:rsidRPr="00E56EB6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40687A" w:rsidRPr="00E56EB6">
        <w:rPr>
          <w:rFonts w:ascii="Times New Roman" w:hAnsi="Times New Roman" w:cs="Times New Roman"/>
          <w:sz w:val="28"/>
          <w:szCs w:val="28"/>
        </w:rPr>
        <w:t xml:space="preserve">,  </w:t>
      </w:r>
      <w:r w:rsidR="0040564E" w:rsidRPr="00E56EB6">
        <w:rPr>
          <w:rFonts w:ascii="Times New Roman" w:hAnsi="Times New Roman" w:cs="Times New Roman"/>
          <w:sz w:val="28"/>
          <w:szCs w:val="28"/>
        </w:rPr>
        <w:t xml:space="preserve">Жарковский, </w:t>
      </w:r>
      <w:r w:rsidR="007740FF">
        <w:rPr>
          <w:rFonts w:ascii="Times New Roman" w:hAnsi="Times New Roman" w:cs="Times New Roman"/>
          <w:sz w:val="28"/>
          <w:szCs w:val="28"/>
        </w:rPr>
        <w:t xml:space="preserve">Калининский, </w:t>
      </w:r>
      <w:proofErr w:type="spellStart"/>
      <w:r w:rsidR="007740FF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7740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0FF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7740FF">
        <w:rPr>
          <w:rFonts w:ascii="Times New Roman" w:hAnsi="Times New Roman" w:cs="Times New Roman"/>
          <w:sz w:val="28"/>
          <w:szCs w:val="28"/>
        </w:rPr>
        <w:t>, Конаковский</w:t>
      </w:r>
      <w:r w:rsidR="0040564E" w:rsidRPr="00E56EB6">
        <w:rPr>
          <w:rFonts w:ascii="Times New Roman" w:hAnsi="Times New Roman" w:cs="Times New Roman"/>
          <w:sz w:val="28"/>
          <w:szCs w:val="28"/>
        </w:rPr>
        <w:t xml:space="preserve">, Краснохолмский, </w:t>
      </w:r>
      <w:proofErr w:type="spellStart"/>
      <w:r w:rsidR="0040564E" w:rsidRPr="00E56EB6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40564E" w:rsidRPr="00E56EB6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="0040564E" w:rsidRPr="00E56EB6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40564E" w:rsidRPr="00E56E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740FF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7740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0FF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40564E" w:rsidRPr="00E5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64E" w:rsidRPr="00E56EB6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40564E" w:rsidRPr="00E5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0FF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7740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0FF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7740FF">
        <w:rPr>
          <w:rFonts w:ascii="Times New Roman" w:hAnsi="Times New Roman" w:cs="Times New Roman"/>
          <w:sz w:val="28"/>
          <w:szCs w:val="28"/>
        </w:rPr>
        <w:t xml:space="preserve"> </w:t>
      </w:r>
      <w:r w:rsidR="0040564E" w:rsidRPr="00E56EB6">
        <w:rPr>
          <w:rFonts w:ascii="Times New Roman" w:hAnsi="Times New Roman" w:cs="Times New Roman"/>
          <w:sz w:val="28"/>
          <w:szCs w:val="28"/>
        </w:rPr>
        <w:t>районы, ЗАТО Оз</w:t>
      </w:r>
      <w:r w:rsidR="00CE784E">
        <w:rPr>
          <w:rFonts w:ascii="Times New Roman" w:hAnsi="Times New Roman" w:cs="Times New Roman"/>
          <w:sz w:val="28"/>
          <w:szCs w:val="28"/>
        </w:rPr>
        <w:t>ерный</w:t>
      </w:r>
      <w:r w:rsidR="007740FF">
        <w:rPr>
          <w:rFonts w:ascii="Times New Roman" w:hAnsi="Times New Roman" w:cs="Times New Roman"/>
          <w:sz w:val="28"/>
          <w:szCs w:val="28"/>
        </w:rPr>
        <w:t>, ЗАТО Солнечный</w:t>
      </w:r>
      <w:r w:rsidR="00E33503" w:rsidRPr="00E56EB6">
        <w:rPr>
          <w:rFonts w:ascii="Times New Roman" w:hAnsi="Times New Roman" w:cs="Times New Roman"/>
          <w:sz w:val="28"/>
          <w:szCs w:val="28"/>
        </w:rPr>
        <w:t>)</w:t>
      </w:r>
      <w:r w:rsidR="00CE7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0FF">
        <w:rPr>
          <w:rFonts w:ascii="Times New Roman" w:hAnsi="Times New Roman" w:cs="Times New Roman"/>
          <w:sz w:val="28"/>
          <w:szCs w:val="28"/>
        </w:rPr>
        <w:t xml:space="preserve"> В 2013 году – 19 (44%) МО.</w:t>
      </w:r>
    </w:p>
    <w:p w:rsidR="001F7C25" w:rsidRPr="006B5CF2" w:rsidRDefault="005A3F97" w:rsidP="006B5CF2">
      <w:p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3286F" w:rsidRPr="00E56E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9796" w:type="dxa"/>
        <w:tblInd w:w="93" w:type="dxa"/>
        <w:tblLook w:val="04A0"/>
      </w:tblPr>
      <w:tblGrid>
        <w:gridCol w:w="9796"/>
      </w:tblGrid>
      <w:tr w:rsidR="0059663B" w:rsidRPr="00E56EB6" w:rsidTr="00CF664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63B" w:rsidRPr="002C5B3C" w:rsidRDefault="0059663B" w:rsidP="002C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5B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Результаты по изучению педагогических условий для социализации учащихся в образовательном процессе в муниципальных образованиях Тверской области.</w:t>
            </w:r>
          </w:p>
          <w:tbl>
            <w:tblPr>
              <w:tblW w:w="9023" w:type="dxa"/>
              <w:tblLook w:val="04A0"/>
            </w:tblPr>
            <w:tblGrid>
              <w:gridCol w:w="486"/>
              <w:gridCol w:w="1771"/>
              <w:gridCol w:w="1015"/>
              <w:gridCol w:w="1098"/>
              <w:gridCol w:w="812"/>
              <w:gridCol w:w="1098"/>
              <w:gridCol w:w="833"/>
              <w:gridCol w:w="1098"/>
              <w:gridCol w:w="812"/>
            </w:tblGrid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п\</w:t>
                  </w:r>
                  <w:proofErr w:type="gram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МО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ОО</w:t>
                  </w:r>
                </w:p>
              </w:tc>
              <w:tc>
                <w:tcPr>
                  <w:tcW w:w="57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Результаты исследования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высокий уровень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средний уровень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низкий уровень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кол-во ОО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доля, 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кол-во ОО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доля, 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кол-во ОО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1A246B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24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доля, 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г.В. Волочек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16,7%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имры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38,5%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61,5%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.Т</w:t>
                  </w:r>
                  <w:proofErr w:type="gramEnd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верь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32,1%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1,9%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.Т</w:t>
                  </w:r>
                  <w:proofErr w:type="gramEnd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оржок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11,1%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88,9%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Андреапольский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12,5%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87,5%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Бежецкий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16,7%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33,3%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Бельский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Бологовский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82,4%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11,8%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Весьегонский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Вышневолоцкий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Жарковский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Западнодвинский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42,9%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42,9%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14,3%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Зубцовский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9,1%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63,6%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27,3%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Калининский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Калязинский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42,9%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57,1%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Кашинский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Кесовогорский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Кимрский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22,2%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55,6%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22,2%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Конаковский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10,7%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89,3%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Краснохолмский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22,2%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77,8%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Кувшиновский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33,3%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66,7%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Лесной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Лихославльский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15,4%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69,2%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15,4%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Максатихинский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87,5%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12,5%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Молоковский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Нелидовский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12,5%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12,5%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Оленинский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94,7%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Осташковский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664E" w:rsidRPr="0098664E" w:rsidRDefault="0098664E" w:rsidP="002C5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Рамешковский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Ржевский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85,7%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14,3%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Сандовский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Селижаровский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Сонковский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Спировский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28,6%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57,1%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14,3%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Старицкий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10,5%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84,2%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5,3%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Торжокский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Торопецкий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9,1%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Удомельский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15,4%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76,9%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7,7%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Фировский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57,1%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28,6%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ЗАТО Озерный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98664E" w:rsidRPr="0098664E" w:rsidTr="002C5B3C">
              <w:trPr>
                <w:trHeight w:val="27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ЗАТО Солнечный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64E" w:rsidRPr="0098664E" w:rsidRDefault="0098664E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6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0,0%</w:t>
                  </w:r>
                </w:p>
              </w:tc>
            </w:tr>
            <w:tr w:rsidR="002C5B3C" w:rsidRPr="0098664E" w:rsidTr="002C5B3C">
              <w:trPr>
                <w:trHeight w:val="277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5B3C" w:rsidRPr="002C5B3C" w:rsidRDefault="002C5B3C" w:rsidP="002C5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C5B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Тверская область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5B3C" w:rsidRPr="002C5B3C" w:rsidRDefault="002C5B3C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C5B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5B3C" w:rsidRPr="002C5B3C" w:rsidRDefault="002C5B3C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C5B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5B3C" w:rsidRPr="002C5B3C" w:rsidRDefault="002C5B3C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C5B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15,2%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5B3C" w:rsidRPr="002C5B3C" w:rsidRDefault="002C5B3C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C5B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5B3C" w:rsidRPr="002C5B3C" w:rsidRDefault="002C5B3C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C5B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77,0%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5B3C" w:rsidRPr="002C5B3C" w:rsidRDefault="002C5B3C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C5B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5B3C" w:rsidRPr="002C5B3C" w:rsidRDefault="002C5B3C" w:rsidP="00986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C5B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7,8%</w:t>
                  </w:r>
                </w:p>
              </w:tc>
            </w:tr>
          </w:tbl>
          <w:p w:rsidR="0098664E" w:rsidRPr="00E56EB6" w:rsidRDefault="0098664E" w:rsidP="001F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6B5CF2" w:rsidRPr="006B5CF2" w:rsidRDefault="006B5CF2" w:rsidP="006B5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C42" w:rsidRPr="00E56EB6" w:rsidRDefault="00B3191D" w:rsidP="001F3185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b/>
          <w:i/>
          <w:sz w:val="28"/>
          <w:szCs w:val="28"/>
        </w:rPr>
        <w:t>Анализ результатов</w:t>
      </w:r>
      <w:r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 уровня </w:t>
      </w:r>
      <w:proofErr w:type="spellStart"/>
      <w:r w:rsidRPr="00E56EB6">
        <w:rPr>
          <w:rFonts w:ascii="Times New Roman" w:hAnsi="Times New Roman" w:cs="Times New Roman"/>
          <w:b/>
          <w:i/>
          <w:sz w:val="28"/>
          <w:szCs w:val="28"/>
        </w:rPr>
        <w:t>сформиров</w:t>
      </w:r>
      <w:r w:rsidR="004C4EF2" w:rsidRPr="00E56EB6">
        <w:rPr>
          <w:rFonts w:ascii="Times New Roman" w:hAnsi="Times New Roman" w:cs="Times New Roman"/>
          <w:b/>
          <w:i/>
          <w:sz w:val="28"/>
          <w:szCs w:val="28"/>
        </w:rPr>
        <w:t>анности</w:t>
      </w:r>
      <w:proofErr w:type="spellEnd"/>
      <w:r w:rsidR="004C4EF2" w:rsidRPr="00E56EB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педагогических условий </w:t>
      </w:r>
      <w:r w:rsidR="00DF643D" w:rsidRPr="00E56EB6">
        <w:rPr>
          <w:rFonts w:ascii="Times New Roman" w:hAnsi="Times New Roman" w:cs="Times New Roman"/>
          <w:b/>
          <w:i/>
          <w:sz w:val="28"/>
          <w:szCs w:val="28"/>
        </w:rPr>
        <w:t>по  показателям.</w:t>
      </w:r>
    </w:p>
    <w:p w:rsidR="006612C1" w:rsidRPr="00E56EB6" w:rsidRDefault="00D35BD5" w:rsidP="001F31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612C1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информации, представленной в ГБУ ТО ЦОКО руководителями образовательных организаций, показал следующие результаты по каждому показателю. </w:t>
      </w:r>
    </w:p>
    <w:p w:rsidR="00B3191D" w:rsidRPr="00E56EB6" w:rsidRDefault="00B3191D" w:rsidP="00F66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  <w:u w:val="single"/>
        </w:rPr>
        <w:t>Наличие системы педагогического мониторинга</w:t>
      </w:r>
      <w:r w:rsidRPr="00E56EB6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D35BD5" w:rsidRPr="00E56EB6" w:rsidRDefault="00D35BD5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532ECB" w:rsidRPr="00E56EB6">
        <w:rPr>
          <w:rFonts w:ascii="Times New Roman" w:hAnsi="Times New Roman" w:cs="Times New Roman"/>
          <w:sz w:val="28"/>
          <w:szCs w:val="28"/>
        </w:rPr>
        <w:t>По данным анкетирования система педагогического мониторинга</w:t>
      </w:r>
      <w:r w:rsidR="00532ECB" w:rsidRPr="00E5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ECB" w:rsidRPr="00E56EB6">
        <w:rPr>
          <w:rFonts w:ascii="Times New Roman" w:hAnsi="Times New Roman" w:cs="Times New Roman"/>
          <w:sz w:val="28"/>
          <w:szCs w:val="28"/>
        </w:rPr>
        <w:t xml:space="preserve">разработана в большинстве школ Тверской области (средний балл по </w:t>
      </w:r>
      <w:r w:rsidR="008D0E99" w:rsidRPr="00E56EB6">
        <w:rPr>
          <w:rFonts w:ascii="Times New Roman" w:hAnsi="Times New Roman" w:cs="Times New Roman"/>
          <w:sz w:val="28"/>
          <w:szCs w:val="28"/>
        </w:rPr>
        <w:t>региону</w:t>
      </w:r>
      <w:r w:rsidR="00532ECB" w:rsidRPr="00E56EB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97117">
        <w:rPr>
          <w:rFonts w:ascii="Times New Roman" w:hAnsi="Times New Roman" w:cs="Times New Roman"/>
          <w:sz w:val="28"/>
          <w:szCs w:val="28"/>
        </w:rPr>
        <w:t>9,6</w:t>
      </w:r>
      <w:r w:rsidR="00532ECB" w:rsidRPr="00E56EB6">
        <w:rPr>
          <w:rFonts w:ascii="Times New Roman" w:hAnsi="Times New Roman" w:cs="Times New Roman"/>
          <w:sz w:val="28"/>
          <w:szCs w:val="28"/>
        </w:rPr>
        <w:t>, т.е.</w:t>
      </w:r>
      <w:r w:rsidR="00B97117">
        <w:rPr>
          <w:rFonts w:ascii="Times New Roman" w:hAnsi="Times New Roman" w:cs="Times New Roman"/>
          <w:sz w:val="28"/>
          <w:szCs w:val="28"/>
        </w:rPr>
        <w:t xml:space="preserve"> 96%</w:t>
      </w:r>
      <w:r w:rsidR="00E56416">
        <w:rPr>
          <w:rFonts w:ascii="Times New Roman" w:hAnsi="Times New Roman" w:cs="Times New Roman"/>
          <w:sz w:val="28"/>
          <w:szCs w:val="28"/>
        </w:rPr>
        <w:t xml:space="preserve"> </w:t>
      </w:r>
      <w:r w:rsidR="008D0E99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532ECB" w:rsidRPr="00E56EB6">
        <w:rPr>
          <w:rFonts w:ascii="Times New Roman" w:hAnsi="Times New Roman" w:cs="Times New Roman"/>
          <w:sz w:val="28"/>
          <w:szCs w:val="28"/>
        </w:rPr>
        <w:t xml:space="preserve">от </w:t>
      </w:r>
      <w:r w:rsidR="0071459D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532ECB" w:rsidRPr="00E56EB6">
        <w:rPr>
          <w:rFonts w:ascii="Times New Roman" w:hAnsi="Times New Roman" w:cs="Times New Roman"/>
          <w:sz w:val="28"/>
          <w:szCs w:val="28"/>
        </w:rPr>
        <w:t>максимально возможн</w:t>
      </w:r>
      <w:r w:rsidR="003A5520">
        <w:rPr>
          <w:rFonts w:ascii="Times New Roman" w:hAnsi="Times New Roman" w:cs="Times New Roman"/>
          <w:sz w:val="28"/>
          <w:szCs w:val="28"/>
        </w:rPr>
        <w:t>ых 10</w:t>
      </w:r>
      <w:r w:rsidR="00B97117">
        <w:rPr>
          <w:rFonts w:ascii="Times New Roman" w:hAnsi="Times New Roman" w:cs="Times New Roman"/>
          <w:sz w:val="28"/>
          <w:szCs w:val="28"/>
        </w:rPr>
        <w:t xml:space="preserve">, в 2013 г. 10,1 - </w:t>
      </w:r>
      <w:r w:rsidR="00B97117" w:rsidRPr="00E56EB6">
        <w:rPr>
          <w:rFonts w:ascii="Times New Roman" w:hAnsi="Times New Roman" w:cs="Times New Roman"/>
          <w:sz w:val="28"/>
          <w:szCs w:val="28"/>
        </w:rPr>
        <w:t>92%</w:t>
      </w:r>
      <w:r w:rsidR="003A5520">
        <w:rPr>
          <w:rFonts w:ascii="Times New Roman" w:hAnsi="Times New Roman" w:cs="Times New Roman"/>
          <w:sz w:val="28"/>
          <w:szCs w:val="28"/>
        </w:rPr>
        <w:t xml:space="preserve"> от 11 возможных</w:t>
      </w:r>
      <w:r w:rsidR="00532ECB" w:rsidRPr="00E56EB6">
        <w:rPr>
          <w:rFonts w:ascii="Times New Roman" w:hAnsi="Times New Roman" w:cs="Times New Roman"/>
          <w:sz w:val="28"/>
          <w:szCs w:val="28"/>
        </w:rPr>
        <w:t xml:space="preserve">). </w:t>
      </w:r>
      <w:r w:rsidR="00860266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56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BD5" w:rsidRPr="00E56EB6" w:rsidRDefault="00D35BD5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7F2BFC" w:rsidRPr="003B3AF7">
        <w:rPr>
          <w:rFonts w:ascii="Times New Roman" w:hAnsi="Times New Roman" w:cs="Times New Roman"/>
          <w:sz w:val="28"/>
          <w:szCs w:val="28"/>
          <w:u w:val="single"/>
        </w:rPr>
        <w:t>Максимально возможную</w:t>
      </w:r>
      <w:r w:rsidR="007F2BFC" w:rsidRPr="00E56EB6">
        <w:rPr>
          <w:rFonts w:ascii="Times New Roman" w:hAnsi="Times New Roman" w:cs="Times New Roman"/>
          <w:sz w:val="28"/>
          <w:szCs w:val="28"/>
        </w:rPr>
        <w:t xml:space="preserve"> оценку по этому параметру</w:t>
      </w:r>
      <w:r w:rsidR="007F2BFC">
        <w:rPr>
          <w:rFonts w:ascii="Times New Roman" w:hAnsi="Times New Roman" w:cs="Times New Roman"/>
          <w:sz w:val="28"/>
          <w:szCs w:val="28"/>
        </w:rPr>
        <w:t xml:space="preserve"> (</w:t>
      </w:r>
      <w:r w:rsidR="007F2BFC" w:rsidRPr="00E56EB6">
        <w:rPr>
          <w:rFonts w:ascii="Times New Roman" w:hAnsi="Times New Roman" w:cs="Times New Roman"/>
          <w:sz w:val="28"/>
          <w:szCs w:val="28"/>
        </w:rPr>
        <w:t>1</w:t>
      </w:r>
      <w:r w:rsidR="007F2BFC">
        <w:rPr>
          <w:rFonts w:ascii="Times New Roman" w:hAnsi="Times New Roman" w:cs="Times New Roman"/>
          <w:sz w:val="28"/>
          <w:szCs w:val="28"/>
        </w:rPr>
        <w:t>0</w:t>
      </w:r>
      <w:r w:rsidR="007F2BFC" w:rsidRPr="00E56EB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F2BFC">
        <w:rPr>
          <w:rFonts w:ascii="Times New Roman" w:hAnsi="Times New Roman" w:cs="Times New Roman"/>
          <w:sz w:val="28"/>
          <w:szCs w:val="28"/>
        </w:rPr>
        <w:t xml:space="preserve">) </w:t>
      </w:r>
      <w:r w:rsidR="007F2BFC" w:rsidRPr="00E56EB6">
        <w:rPr>
          <w:rFonts w:ascii="Times New Roman" w:hAnsi="Times New Roman" w:cs="Times New Roman"/>
          <w:sz w:val="28"/>
          <w:szCs w:val="28"/>
        </w:rPr>
        <w:t xml:space="preserve">поставили руководители </w:t>
      </w:r>
      <w:r w:rsidR="00E56416">
        <w:rPr>
          <w:rFonts w:ascii="Times New Roman" w:hAnsi="Times New Roman" w:cs="Times New Roman"/>
          <w:sz w:val="28"/>
          <w:szCs w:val="28"/>
        </w:rPr>
        <w:t>368</w:t>
      </w:r>
      <w:r w:rsidR="003A5DAE" w:rsidRPr="00E56EB6">
        <w:rPr>
          <w:rFonts w:ascii="Times New Roman" w:hAnsi="Times New Roman" w:cs="Times New Roman"/>
          <w:sz w:val="28"/>
          <w:szCs w:val="28"/>
        </w:rPr>
        <w:t xml:space="preserve"> ОО</w:t>
      </w:r>
      <w:r w:rsidR="00E56416">
        <w:rPr>
          <w:rFonts w:ascii="Times New Roman" w:hAnsi="Times New Roman" w:cs="Times New Roman"/>
          <w:sz w:val="28"/>
          <w:szCs w:val="28"/>
        </w:rPr>
        <w:t xml:space="preserve"> из 43 МО</w:t>
      </w:r>
      <w:r w:rsidR="007F2BFC">
        <w:rPr>
          <w:rFonts w:ascii="Times New Roman" w:hAnsi="Times New Roman" w:cs="Times New Roman"/>
          <w:sz w:val="28"/>
          <w:szCs w:val="28"/>
        </w:rPr>
        <w:t>.</w:t>
      </w:r>
      <w:r w:rsidR="00E56416">
        <w:rPr>
          <w:rFonts w:ascii="Times New Roman" w:hAnsi="Times New Roman" w:cs="Times New Roman"/>
          <w:sz w:val="28"/>
          <w:szCs w:val="28"/>
        </w:rPr>
        <w:t xml:space="preserve"> </w:t>
      </w:r>
      <w:r w:rsidR="00B3191D" w:rsidRPr="00E56EB6">
        <w:rPr>
          <w:rFonts w:ascii="Times New Roman" w:hAnsi="Times New Roman" w:cs="Times New Roman"/>
          <w:sz w:val="28"/>
          <w:szCs w:val="28"/>
        </w:rPr>
        <w:t xml:space="preserve"> В </w:t>
      </w:r>
      <w:r w:rsidR="003A5DAE" w:rsidRPr="00E56EB6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E56416">
        <w:rPr>
          <w:rFonts w:ascii="Times New Roman" w:hAnsi="Times New Roman" w:cs="Times New Roman"/>
          <w:sz w:val="28"/>
          <w:szCs w:val="28"/>
        </w:rPr>
        <w:t>11</w:t>
      </w:r>
      <w:r w:rsidR="003A5DAE" w:rsidRPr="00E56EB6">
        <w:rPr>
          <w:rFonts w:ascii="Times New Roman" w:hAnsi="Times New Roman" w:cs="Times New Roman"/>
          <w:sz w:val="28"/>
          <w:szCs w:val="28"/>
        </w:rPr>
        <w:t xml:space="preserve"> МО </w:t>
      </w:r>
      <w:r w:rsidR="0071459D" w:rsidRPr="00E56EB6">
        <w:rPr>
          <w:rFonts w:ascii="Times New Roman" w:hAnsi="Times New Roman" w:cs="Times New Roman"/>
          <w:sz w:val="28"/>
          <w:szCs w:val="28"/>
        </w:rPr>
        <w:t xml:space="preserve">все </w:t>
      </w:r>
      <w:r w:rsidR="003A5DAE" w:rsidRPr="00E56EB6">
        <w:rPr>
          <w:rFonts w:ascii="Times New Roman" w:hAnsi="Times New Roman" w:cs="Times New Roman"/>
          <w:sz w:val="28"/>
          <w:szCs w:val="28"/>
        </w:rPr>
        <w:t xml:space="preserve">руководители отметили наличие </w:t>
      </w:r>
      <w:r w:rsidR="000036DD" w:rsidRPr="00E56EB6">
        <w:rPr>
          <w:rFonts w:ascii="Times New Roman" w:hAnsi="Times New Roman" w:cs="Times New Roman"/>
          <w:sz w:val="28"/>
          <w:szCs w:val="28"/>
        </w:rPr>
        <w:t xml:space="preserve">в своих школах </w:t>
      </w:r>
      <w:r w:rsidR="003A5DAE" w:rsidRPr="00E56EB6">
        <w:rPr>
          <w:rFonts w:ascii="Times New Roman" w:hAnsi="Times New Roman" w:cs="Times New Roman"/>
          <w:sz w:val="28"/>
          <w:szCs w:val="28"/>
        </w:rPr>
        <w:t xml:space="preserve"> всех видов мониторинга (</w:t>
      </w:r>
      <w:r w:rsidR="00E56416">
        <w:rPr>
          <w:rFonts w:ascii="Times New Roman" w:hAnsi="Times New Roman" w:cs="Times New Roman"/>
          <w:sz w:val="28"/>
          <w:szCs w:val="28"/>
        </w:rPr>
        <w:t xml:space="preserve">г. Ржев, Жарковский, Калининский, </w:t>
      </w:r>
      <w:proofErr w:type="spellStart"/>
      <w:r w:rsidR="00E56416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E56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416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E56416">
        <w:rPr>
          <w:rFonts w:ascii="Times New Roman" w:hAnsi="Times New Roman" w:cs="Times New Roman"/>
          <w:sz w:val="28"/>
          <w:szCs w:val="28"/>
        </w:rPr>
        <w:t xml:space="preserve">, Краснохолмский, </w:t>
      </w:r>
      <w:proofErr w:type="spellStart"/>
      <w:r w:rsidR="00E56416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E56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416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E56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416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3A5DAE" w:rsidRPr="00E56EB6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E56416">
        <w:rPr>
          <w:rFonts w:ascii="Times New Roman" w:hAnsi="Times New Roman" w:cs="Times New Roman"/>
          <w:sz w:val="28"/>
          <w:szCs w:val="28"/>
        </w:rPr>
        <w:t>, ЗАТО Озерный, ЗАТО Солнечный</w:t>
      </w:r>
      <w:r w:rsidR="003A5DAE" w:rsidRPr="00E56EB6">
        <w:rPr>
          <w:rFonts w:ascii="Times New Roman" w:hAnsi="Times New Roman" w:cs="Times New Roman"/>
          <w:sz w:val="28"/>
          <w:szCs w:val="28"/>
        </w:rPr>
        <w:t>).</w:t>
      </w:r>
      <w:r w:rsidR="00B3191D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82638C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860266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56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9B4" w:rsidRPr="00E56EB6" w:rsidRDefault="00860266" w:rsidP="007F2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4DCA" w:rsidRPr="00E56E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5086" w:rsidRPr="00E56EB6" w:rsidRDefault="00245086" w:rsidP="00F66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  <w:u w:val="single"/>
        </w:rPr>
        <w:t>Наличие психолого-педагогического сопровождения образовательного процесса</w:t>
      </w:r>
      <w:r w:rsidRPr="00E56E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</w:p>
    <w:p w:rsidR="00B25F2A" w:rsidRDefault="00D35BD5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 </w:t>
      </w:r>
      <w:r w:rsidR="00D03371" w:rsidRPr="00E56EB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процесса,</w:t>
      </w:r>
      <w:r w:rsidR="00E9115B" w:rsidRPr="00E5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15B" w:rsidRPr="00E56EB6">
        <w:rPr>
          <w:rFonts w:ascii="Times New Roman" w:hAnsi="Times New Roman" w:cs="Times New Roman"/>
          <w:sz w:val="28"/>
          <w:szCs w:val="28"/>
        </w:rPr>
        <w:t>являюще</w:t>
      </w:r>
      <w:r w:rsidR="008D0E99" w:rsidRPr="00E56EB6">
        <w:rPr>
          <w:rFonts w:ascii="Times New Roman" w:hAnsi="Times New Roman" w:cs="Times New Roman"/>
          <w:sz w:val="28"/>
          <w:szCs w:val="28"/>
        </w:rPr>
        <w:t>е</w:t>
      </w:r>
      <w:r w:rsidR="00E9115B" w:rsidRPr="00E56EB6">
        <w:rPr>
          <w:rFonts w:ascii="Times New Roman" w:hAnsi="Times New Roman" w:cs="Times New Roman"/>
          <w:sz w:val="28"/>
          <w:szCs w:val="28"/>
        </w:rPr>
        <w:t xml:space="preserve">ся необходимым условием для успешного развития личности и социализации обучающегося, </w:t>
      </w:r>
      <w:r w:rsidR="005F0BDD" w:rsidRPr="00E56EB6">
        <w:rPr>
          <w:rFonts w:ascii="Times New Roman" w:hAnsi="Times New Roman" w:cs="Times New Roman"/>
          <w:sz w:val="28"/>
          <w:szCs w:val="28"/>
        </w:rPr>
        <w:t xml:space="preserve">во многих образовательных учреждениях </w:t>
      </w:r>
      <w:r w:rsidR="00D03371" w:rsidRPr="00E56EB6">
        <w:rPr>
          <w:rFonts w:ascii="Times New Roman" w:hAnsi="Times New Roman" w:cs="Times New Roman"/>
          <w:sz w:val="28"/>
          <w:szCs w:val="28"/>
        </w:rPr>
        <w:t>не осуществляется или осуществляется в недостаточной степени</w:t>
      </w:r>
      <w:r w:rsidR="005F0BDD" w:rsidRPr="00E56EB6">
        <w:rPr>
          <w:rFonts w:ascii="Times New Roman" w:hAnsi="Times New Roman" w:cs="Times New Roman"/>
          <w:sz w:val="28"/>
          <w:szCs w:val="28"/>
        </w:rPr>
        <w:t xml:space="preserve">.  Это связано с </w:t>
      </w:r>
      <w:r w:rsidR="005F0BDD" w:rsidRPr="00E56EB6">
        <w:rPr>
          <w:rFonts w:ascii="Times New Roman" w:hAnsi="Times New Roman" w:cs="Times New Roman"/>
          <w:sz w:val="28"/>
          <w:szCs w:val="28"/>
        </w:rPr>
        <w:lastRenderedPageBreak/>
        <w:t>тем, что в некоторых школах, особенно сельских, психолога нет в штате.</w:t>
      </w:r>
      <w:r w:rsidR="004A2051" w:rsidRPr="00E56EB6">
        <w:rPr>
          <w:rFonts w:ascii="Times New Roman" w:hAnsi="Times New Roman" w:cs="Times New Roman"/>
          <w:sz w:val="28"/>
          <w:szCs w:val="28"/>
        </w:rPr>
        <w:t xml:space="preserve"> Средний балл по этому показателю по региону</w:t>
      </w:r>
      <w:r w:rsidR="008C2100">
        <w:rPr>
          <w:rFonts w:ascii="Times New Roman" w:hAnsi="Times New Roman" w:cs="Times New Roman"/>
          <w:sz w:val="28"/>
          <w:szCs w:val="28"/>
        </w:rPr>
        <w:t xml:space="preserve"> 8,1, </w:t>
      </w:r>
      <w:r w:rsidR="004A2051" w:rsidRPr="00E56EB6">
        <w:rPr>
          <w:rFonts w:ascii="Times New Roman" w:hAnsi="Times New Roman" w:cs="Times New Roman"/>
          <w:sz w:val="28"/>
          <w:szCs w:val="28"/>
        </w:rPr>
        <w:t>что составля</w:t>
      </w:r>
      <w:r w:rsidR="009B0019" w:rsidRPr="00E56EB6">
        <w:rPr>
          <w:rFonts w:ascii="Times New Roman" w:hAnsi="Times New Roman" w:cs="Times New Roman"/>
          <w:sz w:val="28"/>
          <w:szCs w:val="28"/>
        </w:rPr>
        <w:t xml:space="preserve">ет </w:t>
      </w:r>
      <w:r w:rsidR="008C2100">
        <w:rPr>
          <w:rFonts w:ascii="Times New Roman" w:hAnsi="Times New Roman" w:cs="Times New Roman"/>
          <w:sz w:val="28"/>
          <w:szCs w:val="28"/>
        </w:rPr>
        <w:t>62%</w:t>
      </w:r>
      <w:r w:rsidR="009B0019" w:rsidRPr="00E56EB6">
        <w:rPr>
          <w:rFonts w:ascii="Times New Roman" w:hAnsi="Times New Roman" w:cs="Times New Roman"/>
          <w:sz w:val="28"/>
          <w:szCs w:val="28"/>
        </w:rPr>
        <w:t xml:space="preserve"> от максимально возможных  1</w:t>
      </w:r>
      <w:r w:rsidR="008C2100">
        <w:rPr>
          <w:rFonts w:ascii="Times New Roman" w:hAnsi="Times New Roman" w:cs="Times New Roman"/>
          <w:sz w:val="28"/>
          <w:szCs w:val="28"/>
        </w:rPr>
        <w:t>3</w:t>
      </w:r>
      <w:r w:rsidR="009B0019" w:rsidRPr="00E56EB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C2100">
        <w:rPr>
          <w:rFonts w:ascii="Times New Roman" w:hAnsi="Times New Roman" w:cs="Times New Roman"/>
          <w:sz w:val="28"/>
          <w:szCs w:val="28"/>
        </w:rPr>
        <w:t xml:space="preserve"> (в 2013 г. - </w:t>
      </w:r>
      <w:r w:rsidR="008C2100" w:rsidRPr="00E56EB6">
        <w:rPr>
          <w:rFonts w:ascii="Times New Roman" w:hAnsi="Times New Roman" w:cs="Times New Roman"/>
          <w:sz w:val="28"/>
          <w:szCs w:val="28"/>
        </w:rPr>
        <w:t>5,8</w:t>
      </w:r>
      <w:r w:rsidR="008C2100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8C2100" w:rsidRPr="00E56EB6">
        <w:rPr>
          <w:rFonts w:ascii="Times New Roman" w:hAnsi="Times New Roman" w:cs="Times New Roman"/>
          <w:sz w:val="28"/>
          <w:szCs w:val="28"/>
        </w:rPr>
        <w:t>53%</w:t>
      </w:r>
      <w:r w:rsidR="008C2100">
        <w:rPr>
          <w:rFonts w:ascii="Times New Roman" w:hAnsi="Times New Roman" w:cs="Times New Roman"/>
          <w:sz w:val="28"/>
          <w:szCs w:val="28"/>
        </w:rPr>
        <w:t xml:space="preserve"> от максимальн</w:t>
      </w:r>
      <w:r w:rsidR="003A5520">
        <w:rPr>
          <w:rFonts w:ascii="Times New Roman" w:hAnsi="Times New Roman" w:cs="Times New Roman"/>
          <w:sz w:val="28"/>
          <w:szCs w:val="28"/>
        </w:rPr>
        <w:t>ых 11</w:t>
      </w:r>
      <w:r w:rsidR="008C2100">
        <w:rPr>
          <w:rFonts w:ascii="Times New Roman" w:hAnsi="Times New Roman" w:cs="Times New Roman"/>
          <w:sz w:val="28"/>
          <w:szCs w:val="28"/>
        </w:rPr>
        <w:t>).</w:t>
      </w:r>
    </w:p>
    <w:p w:rsidR="00585AD0" w:rsidRDefault="00B25F2A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AF7">
        <w:rPr>
          <w:rFonts w:ascii="Times New Roman" w:hAnsi="Times New Roman" w:cs="Times New Roman"/>
          <w:sz w:val="28"/>
          <w:szCs w:val="28"/>
          <w:u w:val="single"/>
        </w:rPr>
        <w:t>Максимально возможное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 (13) показали руководители 50 школ</w:t>
      </w:r>
      <w:r w:rsidR="00C9292A">
        <w:rPr>
          <w:rFonts w:ascii="Times New Roman" w:hAnsi="Times New Roman" w:cs="Times New Roman"/>
          <w:sz w:val="28"/>
          <w:szCs w:val="28"/>
        </w:rPr>
        <w:t xml:space="preserve"> из 25 МО</w:t>
      </w:r>
      <w:r w:rsidR="00585AD0">
        <w:rPr>
          <w:rFonts w:ascii="Times New Roman" w:hAnsi="Times New Roman" w:cs="Times New Roman"/>
          <w:sz w:val="28"/>
          <w:szCs w:val="28"/>
        </w:rPr>
        <w:t>:</w:t>
      </w:r>
    </w:p>
    <w:p w:rsidR="00585AD0" w:rsidRDefault="00C9292A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шко</w:t>
      </w:r>
      <w:r w:rsidR="00600C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Тверь, </w:t>
      </w:r>
    </w:p>
    <w:p w:rsidR="00585AD0" w:rsidRDefault="00C9292A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школ Конаковского района, </w:t>
      </w:r>
    </w:p>
    <w:p w:rsidR="00585AD0" w:rsidRDefault="00C9292A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школы в гг. Вышний Волочек, Ржев,  Торжок,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Старицкого районов, </w:t>
      </w:r>
    </w:p>
    <w:p w:rsidR="00585AD0" w:rsidRDefault="00C9292A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школы Краснохолмского района, </w:t>
      </w:r>
    </w:p>
    <w:p w:rsidR="00D35BD5" w:rsidRPr="00E56EB6" w:rsidRDefault="00C9292A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школе г. Кимры,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районов). </w:t>
      </w:r>
      <w:r w:rsidR="00860266" w:rsidRPr="00E56E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5BD5" w:rsidRPr="00E56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CF2" w:rsidRDefault="00D35BD5" w:rsidP="002E1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6811" w:rsidRDefault="00A45AB6" w:rsidP="002E1B8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796EBB">
        <w:rPr>
          <w:rFonts w:ascii="Times New Roman" w:hAnsi="Times New Roman" w:cs="Times New Roman"/>
          <w:sz w:val="28"/>
          <w:szCs w:val="28"/>
        </w:rPr>
        <w:t xml:space="preserve">В </w:t>
      </w:r>
      <w:r w:rsidR="00866811" w:rsidRPr="00796EBB">
        <w:rPr>
          <w:rFonts w:ascii="Times New Roman" w:hAnsi="Times New Roman" w:cs="Times New Roman"/>
          <w:sz w:val="28"/>
          <w:szCs w:val="28"/>
        </w:rPr>
        <w:t>13</w:t>
      </w:r>
      <w:r w:rsidRPr="00796EBB">
        <w:rPr>
          <w:rFonts w:ascii="Times New Roman" w:hAnsi="Times New Roman" w:cs="Times New Roman"/>
          <w:sz w:val="28"/>
          <w:szCs w:val="28"/>
        </w:rPr>
        <w:t xml:space="preserve"> ОО руководители </w:t>
      </w:r>
      <w:r w:rsidR="00866811" w:rsidRPr="00796EBB">
        <w:rPr>
          <w:rFonts w:ascii="Times New Roman" w:hAnsi="Times New Roman" w:cs="Times New Roman"/>
          <w:sz w:val="28"/>
          <w:szCs w:val="28"/>
        </w:rPr>
        <w:t xml:space="preserve">указали, что в школе </w:t>
      </w:r>
      <w:r w:rsidR="00866811" w:rsidRPr="003B3AF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866811" w:rsidRPr="00796EBB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образовательного процесса</w:t>
      </w:r>
      <w:r w:rsidRPr="00796EBB">
        <w:rPr>
          <w:rFonts w:ascii="Times New Roman" w:hAnsi="Times New Roman" w:cs="Times New Roman"/>
          <w:sz w:val="28"/>
          <w:szCs w:val="28"/>
        </w:rPr>
        <w:t xml:space="preserve"> (0 балл</w:t>
      </w:r>
      <w:r w:rsidR="00866811" w:rsidRPr="00796EBB">
        <w:rPr>
          <w:rFonts w:ascii="Times New Roman" w:hAnsi="Times New Roman" w:cs="Times New Roman"/>
          <w:sz w:val="28"/>
          <w:szCs w:val="28"/>
        </w:rPr>
        <w:t>ов)</w:t>
      </w:r>
      <w:r w:rsidR="00796EBB" w:rsidRPr="00796EBB">
        <w:rPr>
          <w:rFonts w:ascii="Times New Roman" w:hAnsi="Times New Roman" w:cs="Times New Roman"/>
          <w:sz w:val="28"/>
          <w:szCs w:val="28"/>
        </w:rPr>
        <w:t>. Все 13 школ – сельские, из них 3 школы базовые.</w:t>
      </w:r>
      <w:r w:rsidR="00866811" w:rsidRPr="00796E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D3D" w:rsidRDefault="00A45AB6" w:rsidP="002E1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6EBB">
        <w:rPr>
          <w:rFonts w:ascii="Times New Roman" w:hAnsi="Times New Roman" w:cs="Times New Roman"/>
          <w:sz w:val="28"/>
          <w:szCs w:val="28"/>
        </w:rPr>
        <w:t>Бежецк</w:t>
      </w:r>
      <w:r w:rsidR="00796EBB" w:rsidRPr="00796E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96EBB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796EBB" w:rsidRPr="00796EBB">
        <w:rPr>
          <w:rFonts w:ascii="Times New Roman" w:hAnsi="Times New Roman" w:cs="Times New Roman"/>
          <w:sz w:val="28"/>
          <w:szCs w:val="28"/>
        </w:rPr>
        <w:t>6</w:t>
      </w:r>
      <w:r w:rsidRPr="00796EBB">
        <w:rPr>
          <w:rFonts w:ascii="Times New Roman" w:hAnsi="Times New Roman" w:cs="Times New Roman"/>
          <w:sz w:val="28"/>
          <w:szCs w:val="28"/>
        </w:rPr>
        <w:t xml:space="preserve"> </w:t>
      </w:r>
      <w:r w:rsidR="00B27B5B" w:rsidRPr="009221D4">
        <w:rPr>
          <w:rFonts w:ascii="Times New Roman" w:hAnsi="Times New Roman" w:cs="Times New Roman"/>
          <w:sz w:val="28"/>
          <w:szCs w:val="28"/>
        </w:rPr>
        <w:t>(</w:t>
      </w:r>
      <w:r w:rsidR="00B27B5B">
        <w:rPr>
          <w:rFonts w:ascii="Times New Roman" w:hAnsi="Times New Roman" w:cs="Times New Roman"/>
          <w:sz w:val="28"/>
          <w:szCs w:val="28"/>
        </w:rPr>
        <w:t>33</w:t>
      </w:r>
      <w:r w:rsidR="00B27B5B" w:rsidRPr="009221D4">
        <w:rPr>
          <w:rFonts w:ascii="Times New Roman" w:hAnsi="Times New Roman" w:cs="Times New Roman"/>
          <w:sz w:val="28"/>
          <w:szCs w:val="28"/>
        </w:rPr>
        <w:t>%)</w:t>
      </w:r>
      <w:r w:rsidR="00D84D3D">
        <w:rPr>
          <w:rFonts w:ascii="Times New Roman" w:hAnsi="Times New Roman" w:cs="Times New Roman"/>
          <w:sz w:val="28"/>
          <w:szCs w:val="28"/>
        </w:rPr>
        <w:t xml:space="preserve"> ОО;</w:t>
      </w:r>
      <w:r w:rsidRPr="00796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796EBB" w:rsidRPr="00C02894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796EBB" w:rsidRPr="00C02894">
        <w:rPr>
          <w:rFonts w:ascii="Times New Roman" w:hAnsi="Times New Roman" w:cs="Times New Roman"/>
          <w:sz w:val="28"/>
          <w:szCs w:val="28"/>
        </w:rPr>
        <w:t xml:space="preserve"> </w:t>
      </w:r>
      <w:r w:rsidRPr="00C02894">
        <w:rPr>
          <w:rFonts w:ascii="Times New Roman" w:hAnsi="Times New Roman" w:cs="Times New Roman"/>
          <w:sz w:val="28"/>
          <w:szCs w:val="28"/>
        </w:rPr>
        <w:t xml:space="preserve"> район –</w:t>
      </w:r>
      <w:r w:rsidR="00796EBB" w:rsidRPr="00C02894">
        <w:rPr>
          <w:rFonts w:ascii="Times New Roman" w:hAnsi="Times New Roman" w:cs="Times New Roman"/>
          <w:sz w:val="28"/>
          <w:szCs w:val="28"/>
        </w:rPr>
        <w:t>2</w:t>
      </w:r>
      <w:r w:rsidRPr="00C02894">
        <w:rPr>
          <w:rFonts w:ascii="Times New Roman" w:hAnsi="Times New Roman" w:cs="Times New Roman"/>
          <w:sz w:val="28"/>
          <w:szCs w:val="28"/>
        </w:rPr>
        <w:t xml:space="preserve"> </w:t>
      </w:r>
      <w:r w:rsidR="00B27B5B" w:rsidRPr="009221D4">
        <w:rPr>
          <w:rFonts w:ascii="Times New Roman" w:hAnsi="Times New Roman" w:cs="Times New Roman"/>
          <w:sz w:val="28"/>
          <w:szCs w:val="28"/>
        </w:rPr>
        <w:t>(</w:t>
      </w:r>
      <w:r w:rsidR="00B27B5B">
        <w:rPr>
          <w:rFonts w:ascii="Times New Roman" w:hAnsi="Times New Roman" w:cs="Times New Roman"/>
          <w:sz w:val="28"/>
          <w:szCs w:val="28"/>
        </w:rPr>
        <w:t>25</w:t>
      </w:r>
      <w:r w:rsidR="00B27B5B" w:rsidRPr="009221D4">
        <w:rPr>
          <w:rFonts w:ascii="Times New Roman" w:hAnsi="Times New Roman" w:cs="Times New Roman"/>
          <w:sz w:val="28"/>
          <w:szCs w:val="28"/>
        </w:rPr>
        <w:t>%)</w:t>
      </w:r>
      <w:r w:rsidR="00B27B5B" w:rsidRPr="00C02894">
        <w:rPr>
          <w:rFonts w:ascii="Times New Roman" w:hAnsi="Times New Roman" w:cs="Times New Roman"/>
          <w:sz w:val="28"/>
          <w:szCs w:val="28"/>
        </w:rPr>
        <w:t xml:space="preserve"> </w:t>
      </w:r>
      <w:r w:rsidR="00B27B5B">
        <w:rPr>
          <w:rFonts w:ascii="Times New Roman" w:hAnsi="Times New Roman" w:cs="Times New Roman"/>
          <w:sz w:val="28"/>
          <w:szCs w:val="28"/>
        </w:rPr>
        <w:t>ОО</w:t>
      </w:r>
      <w:r w:rsidR="00D84D3D">
        <w:rPr>
          <w:rFonts w:ascii="Times New Roman" w:hAnsi="Times New Roman" w:cs="Times New Roman"/>
          <w:sz w:val="28"/>
          <w:szCs w:val="28"/>
        </w:rPr>
        <w:t>;</w:t>
      </w:r>
    </w:p>
    <w:p w:rsidR="00C02894" w:rsidRPr="00C02894" w:rsidRDefault="00C02894" w:rsidP="002E1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2894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02894">
        <w:rPr>
          <w:rFonts w:ascii="Times New Roman" w:hAnsi="Times New Roman" w:cs="Times New Roman"/>
          <w:sz w:val="28"/>
          <w:szCs w:val="28"/>
        </w:rPr>
        <w:t xml:space="preserve"> район –2 </w:t>
      </w:r>
      <w:r w:rsidR="00B27B5B" w:rsidRPr="009221D4">
        <w:rPr>
          <w:rFonts w:ascii="Times New Roman" w:hAnsi="Times New Roman" w:cs="Times New Roman"/>
          <w:sz w:val="28"/>
          <w:szCs w:val="28"/>
        </w:rPr>
        <w:t>(</w:t>
      </w:r>
      <w:r w:rsidR="00B27B5B">
        <w:rPr>
          <w:rFonts w:ascii="Times New Roman" w:hAnsi="Times New Roman" w:cs="Times New Roman"/>
          <w:sz w:val="28"/>
          <w:szCs w:val="28"/>
        </w:rPr>
        <w:t>9%</w:t>
      </w:r>
      <w:r w:rsidR="00B27B5B" w:rsidRPr="009221D4">
        <w:rPr>
          <w:rFonts w:ascii="Times New Roman" w:hAnsi="Times New Roman" w:cs="Times New Roman"/>
          <w:sz w:val="28"/>
          <w:szCs w:val="28"/>
        </w:rPr>
        <w:t xml:space="preserve">) </w:t>
      </w:r>
      <w:r w:rsidR="00B27B5B">
        <w:rPr>
          <w:rFonts w:ascii="Times New Roman" w:hAnsi="Times New Roman" w:cs="Times New Roman"/>
          <w:sz w:val="28"/>
          <w:szCs w:val="28"/>
        </w:rPr>
        <w:t>ОО</w:t>
      </w:r>
      <w:r w:rsidR="00D84D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96EBB" w:rsidRPr="00C02894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796EBB" w:rsidRPr="00C02894">
        <w:rPr>
          <w:rFonts w:ascii="Times New Roman" w:hAnsi="Times New Roman" w:cs="Times New Roman"/>
          <w:sz w:val="28"/>
          <w:szCs w:val="28"/>
        </w:rPr>
        <w:t xml:space="preserve"> район – 1</w:t>
      </w:r>
      <w:r w:rsidR="00B27B5B" w:rsidRPr="009221D4">
        <w:rPr>
          <w:rFonts w:ascii="Times New Roman" w:hAnsi="Times New Roman" w:cs="Times New Roman"/>
          <w:sz w:val="28"/>
          <w:szCs w:val="28"/>
        </w:rPr>
        <w:t>(</w:t>
      </w:r>
      <w:r w:rsidR="00B27B5B">
        <w:rPr>
          <w:rFonts w:ascii="Times New Roman" w:hAnsi="Times New Roman" w:cs="Times New Roman"/>
          <w:sz w:val="28"/>
          <w:szCs w:val="28"/>
        </w:rPr>
        <w:t>20</w:t>
      </w:r>
      <w:r w:rsidR="00B27B5B" w:rsidRPr="009221D4">
        <w:rPr>
          <w:rFonts w:ascii="Times New Roman" w:hAnsi="Times New Roman" w:cs="Times New Roman"/>
          <w:sz w:val="28"/>
          <w:szCs w:val="28"/>
        </w:rPr>
        <w:t xml:space="preserve">%) </w:t>
      </w:r>
      <w:r w:rsidR="00796EBB" w:rsidRPr="00C02894">
        <w:rPr>
          <w:rFonts w:ascii="Times New Roman" w:hAnsi="Times New Roman" w:cs="Times New Roman"/>
          <w:sz w:val="28"/>
          <w:szCs w:val="28"/>
        </w:rPr>
        <w:t xml:space="preserve"> </w:t>
      </w:r>
      <w:r w:rsidR="00B27B5B">
        <w:rPr>
          <w:rFonts w:ascii="Times New Roman" w:hAnsi="Times New Roman" w:cs="Times New Roman"/>
          <w:sz w:val="28"/>
          <w:szCs w:val="28"/>
        </w:rPr>
        <w:t>ОО</w:t>
      </w:r>
      <w:r w:rsidR="00D84D3D">
        <w:rPr>
          <w:rFonts w:ascii="Times New Roman" w:hAnsi="Times New Roman" w:cs="Times New Roman"/>
          <w:sz w:val="28"/>
          <w:szCs w:val="28"/>
        </w:rPr>
        <w:t>;</w:t>
      </w:r>
    </w:p>
    <w:p w:rsidR="00A45AB6" w:rsidRDefault="00C02894" w:rsidP="002E1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2894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C02894">
        <w:rPr>
          <w:rFonts w:ascii="Times New Roman" w:hAnsi="Times New Roman" w:cs="Times New Roman"/>
          <w:sz w:val="28"/>
          <w:szCs w:val="28"/>
        </w:rPr>
        <w:t xml:space="preserve"> </w:t>
      </w:r>
      <w:r w:rsidR="00796EBB" w:rsidRPr="00C02894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Pr="00C02894">
        <w:rPr>
          <w:rFonts w:ascii="Times New Roman" w:hAnsi="Times New Roman" w:cs="Times New Roman"/>
          <w:sz w:val="28"/>
          <w:szCs w:val="28"/>
        </w:rPr>
        <w:t>1</w:t>
      </w:r>
      <w:r w:rsidR="00796EBB" w:rsidRPr="00C02894">
        <w:rPr>
          <w:rFonts w:ascii="Times New Roman" w:hAnsi="Times New Roman" w:cs="Times New Roman"/>
          <w:sz w:val="28"/>
          <w:szCs w:val="28"/>
        </w:rPr>
        <w:t xml:space="preserve"> </w:t>
      </w:r>
      <w:r w:rsidR="00B27B5B" w:rsidRPr="009221D4">
        <w:rPr>
          <w:rFonts w:ascii="Times New Roman" w:hAnsi="Times New Roman" w:cs="Times New Roman"/>
          <w:sz w:val="28"/>
          <w:szCs w:val="28"/>
        </w:rPr>
        <w:t>(</w:t>
      </w:r>
      <w:r w:rsidR="00B27B5B">
        <w:rPr>
          <w:rFonts w:ascii="Times New Roman" w:hAnsi="Times New Roman" w:cs="Times New Roman"/>
          <w:sz w:val="28"/>
          <w:szCs w:val="28"/>
        </w:rPr>
        <w:t>10</w:t>
      </w:r>
      <w:r w:rsidR="00B27B5B" w:rsidRPr="009221D4">
        <w:rPr>
          <w:rFonts w:ascii="Times New Roman" w:hAnsi="Times New Roman" w:cs="Times New Roman"/>
          <w:sz w:val="28"/>
          <w:szCs w:val="28"/>
        </w:rPr>
        <w:t xml:space="preserve">%) </w:t>
      </w:r>
      <w:r w:rsidR="00B27B5B">
        <w:rPr>
          <w:rFonts w:ascii="Times New Roman" w:hAnsi="Times New Roman" w:cs="Times New Roman"/>
          <w:sz w:val="28"/>
          <w:szCs w:val="28"/>
        </w:rPr>
        <w:t>ОО</w:t>
      </w:r>
      <w:r w:rsidR="00D84D3D">
        <w:rPr>
          <w:rFonts w:ascii="Times New Roman" w:hAnsi="Times New Roman" w:cs="Times New Roman"/>
          <w:sz w:val="28"/>
          <w:szCs w:val="28"/>
        </w:rPr>
        <w:t>;</w:t>
      </w:r>
      <w:r w:rsidR="007A2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894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Pr="00C02894">
        <w:rPr>
          <w:rFonts w:ascii="Times New Roman" w:hAnsi="Times New Roman" w:cs="Times New Roman"/>
          <w:sz w:val="28"/>
          <w:szCs w:val="28"/>
        </w:rPr>
        <w:t xml:space="preserve"> район –1 </w:t>
      </w:r>
      <w:r w:rsidR="00B27B5B">
        <w:rPr>
          <w:rFonts w:ascii="Times New Roman" w:hAnsi="Times New Roman" w:cs="Times New Roman"/>
          <w:sz w:val="28"/>
          <w:szCs w:val="28"/>
        </w:rPr>
        <w:t>(14%</w:t>
      </w:r>
      <w:r w:rsidR="00B27B5B" w:rsidRPr="009221D4">
        <w:rPr>
          <w:rFonts w:ascii="Times New Roman" w:hAnsi="Times New Roman" w:cs="Times New Roman"/>
          <w:sz w:val="28"/>
          <w:szCs w:val="28"/>
        </w:rPr>
        <w:t xml:space="preserve">) </w:t>
      </w:r>
      <w:r w:rsidR="00B27B5B">
        <w:rPr>
          <w:rFonts w:ascii="Times New Roman" w:hAnsi="Times New Roman" w:cs="Times New Roman"/>
          <w:sz w:val="28"/>
          <w:szCs w:val="28"/>
        </w:rPr>
        <w:t>ОО</w:t>
      </w:r>
      <w:r w:rsidRPr="00C02894">
        <w:rPr>
          <w:rFonts w:ascii="Times New Roman" w:hAnsi="Times New Roman" w:cs="Times New Roman"/>
          <w:sz w:val="28"/>
          <w:szCs w:val="28"/>
        </w:rPr>
        <w:t>.</w:t>
      </w:r>
      <w:r w:rsidR="00796EBB" w:rsidRPr="00C02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B5CF2" w:rsidRDefault="006B5CF2" w:rsidP="00A45A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1B8E" w:rsidRDefault="00A45AB6" w:rsidP="00A45A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4A2051" w:rsidRPr="00E56EB6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740852">
        <w:rPr>
          <w:rFonts w:ascii="Times New Roman" w:hAnsi="Times New Roman" w:cs="Times New Roman"/>
          <w:sz w:val="28"/>
          <w:szCs w:val="28"/>
        </w:rPr>
        <w:t xml:space="preserve">критериев выполняется в следующих </w:t>
      </w:r>
      <w:r w:rsidR="004A205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740852">
        <w:rPr>
          <w:rFonts w:ascii="Times New Roman" w:hAnsi="Times New Roman" w:cs="Times New Roman"/>
          <w:sz w:val="28"/>
          <w:szCs w:val="28"/>
        </w:rPr>
        <w:t>образовательных</w:t>
      </w:r>
      <w:r w:rsidR="002E1B8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0852">
        <w:rPr>
          <w:rFonts w:ascii="Times New Roman" w:hAnsi="Times New Roman" w:cs="Times New Roman"/>
          <w:sz w:val="28"/>
          <w:szCs w:val="28"/>
        </w:rPr>
        <w:t>ях</w:t>
      </w:r>
      <w:r w:rsidR="00B41BC6">
        <w:rPr>
          <w:rFonts w:ascii="Times New Roman" w:hAnsi="Times New Roman" w:cs="Times New Roman"/>
          <w:sz w:val="28"/>
          <w:szCs w:val="28"/>
        </w:rPr>
        <w:t>:</w:t>
      </w:r>
      <w:r w:rsidR="002E1B8E">
        <w:rPr>
          <w:rFonts w:ascii="Times New Roman" w:hAnsi="Times New Roman" w:cs="Times New Roman"/>
          <w:sz w:val="28"/>
          <w:szCs w:val="28"/>
        </w:rPr>
        <w:t xml:space="preserve"> </w:t>
      </w:r>
      <w:r w:rsidR="004A2051"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8E" w:rsidRDefault="004A2051" w:rsidP="002E1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г.Ржев – </w:t>
      </w:r>
      <w:proofErr w:type="spellStart"/>
      <w:r w:rsidR="00740852">
        <w:rPr>
          <w:rFonts w:ascii="Times New Roman" w:hAnsi="Times New Roman" w:cs="Times New Roman"/>
          <w:sz w:val="28"/>
          <w:szCs w:val="28"/>
        </w:rPr>
        <w:t>среднемуниципальный</w:t>
      </w:r>
      <w:proofErr w:type="spellEnd"/>
      <w:r w:rsidR="00740852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2E1B8E">
        <w:rPr>
          <w:rFonts w:ascii="Times New Roman" w:hAnsi="Times New Roman" w:cs="Times New Roman"/>
          <w:sz w:val="28"/>
          <w:szCs w:val="28"/>
        </w:rPr>
        <w:t>10</w:t>
      </w:r>
      <w:r w:rsidRPr="00E56EB6">
        <w:rPr>
          <w:rFonts w:ascii="Times New Roman" w:hAnsi="Times New Roman" w:cs="Times New Roman"/>
          <w:sz w:val="28"/>
          <w:szCs w:val="28"/>
        </w:rPr>
        <w:t>,8 (8</w:t>
      </w:r>
      <w:r w:rsidR="002E1B8E">
        <w:rPr>
          <w:rFonts w:ascii="Times New Roman" w:hAnsi="Times New Roman" w:cs="Times New Roman"/>
          <w:sz w:val="28"/>
          <w:szCs w:val="28"/>
        </w:rPr>
        <w:t>3</w:t>
      </w:r>
      <w:r w:rsidRPr="00E56EB6">
        <w:rPr>
          <w:rFonts w:ascii="Times New Roman" w:hAnsi="Times New Roman" w:cs="Times New Roman"/>
          <w:sz w:val="28"/>
          <w:szCs w:val="28"/>
        </w:rPr>
        <w:t>%)</w:t>
      </w:r>
      <w:r w:rsidR="00CB4DCA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баллов, </w:t>
      </w:r>
      <w:r w:rsidR="008033F1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2E1B8E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2E1B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2E1B8E">
        <w:rPr>
          <w:rFonts w:ascii="Times New Roman" w:hAnsi="Times New Roman" w:cs="Times New Roman"/>
          <w:sz w:val="28"/>
          <w:szCs w:val="28"/>
        </w:rPr>
        <w:t>–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2E1B8E">
        <w:rPr>
          <w:rFonts w:ascii="Times New Roman" w:hAnsi="Times New Roman" w:cs="Times New Roman"/>
          <w:sz w:val="28"/>
          <w:szCs w:val="28"/>
        </w:rPr>
        <w:t xml:space="preserve">10,7 </w:t>
      </w:r>
      <w:r w:rsidRPr="00E56EB6">
        <w:rPr>
          <w:rFonts w:ascii="Times New Roman" w:hAnsi="Times New Roman" w:cs="Times New Roman"/>
          <w:sz w:val="28"/>
          <w:szCs w:val="28"/>
        </w:rPr>
        <w:t>(</w:t>
      </w:r>
      <w:r w:rsidR="002E1B8E">
        <w:rPr>
          <w:rFonts w:ascii="Times New Roman" w:hAnsi="Times New Roman" w:cs="Times New Roman"/>
          <w:sz w:val="28"/>
          <w:szCs w:val="28"/>
        </w:rPr>
        <w:t>82</w:t>
      </w:r>
      <w:r w:rsidRPr="00E56EB6">
        <w:rPr>
          <w:rFonts w:ascii="Times New Roman" w:hAnsi="Times New Roman" w:cs="Times New Roman"/>
          <w:sz w:val="28"/>
          <w:szCs w:val="28"/>
        </w:rPr>
        <w:t xml:space="preserve">%) баллов, </w:t>
      </w:r>
      <w:r w:rsidR="008033F1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E1B8E">
        <w:rPr>
          <w:rFonts w:ascii="Times New Roman" w:hAnsi="Times New Roman" w:cs="Times New Roman"/>
          <w:sz w:val="28"/>
          <w:szCs w:val="28"/>
        </w:rPr>
        <w:t xml:space="preserve">г. Вышний Волочек </w:t>
      </w:r>
      <w:r w:rsidRPr="00E56EB6">
        <w:rPr>
          <w:rFonts w:ascii="Times New Roman" w:hAnsi="Times New Roman" w:cs="Times New Roman"/>
          <w:sz w:val="28"/>
          <w:szCs w:val="28"/>
        </w:rPr>
        <w:t xml:space="preserve"> – </w:t>
      </w:r>
      <w:r w:rsidR="002E1B8E">
        <w:rPr>
          <w:rFonts w:ascii="Times New Roman" w:hAnsi="Times New Roman" w:cs="Times New Roman"/>
          <w:sz w:val="28"/>
          <w:szCs w:val="28"/>
        </w:rPr>
        <w:t>10,6</w:t>
      </w:r>
      <w:r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2E1B8E">
        <w:rPr>
          <w:rFonts w:ascii="Times New Roman" w:hAnsi="Times New Roman" w:cs="Times New Roman"/>
          <w:sz w:val="28"/>
          <w:szCs w:val="28"/>
        </w:rPr>
        <w:t>81,5</w:t>
      </w:r>
      <w:r w:rsidRPr="00E56EB6">
        <w:rPr>
          <w:rFonts w:ascii="Times New Roman" w:hAnsi="Times New Roman" w:cs="Times New Roman"/>
          <w:sz w:val="28"/>
          <w:szCs w:val="28"/>
        </w:rPr>
        <w:t>%) балл</w:t>
      </w:r>
      <w:r w:rsidR="002E1B8E">
        <w:rPr>
          <w:rFonts w:ascii="Times New Roman" w:hAnsi="Times New Roman" w:cs="Times New Roman"/>
          <w:sz w:val="28"/>
          <w:szCs w:val="28"/>
        </w:rPr>
        <w:t>ов</w:t>
      </w:r>
      <w:r w:rsidR="009B0019" w:rsidRPr="00E56EB6">
        <w:rPr>
          <w:rFonts w:ascii="Times New Roman" w:hAnsi="Times New Roman" w:cs="Times New Roman"/>
          <w:sz w:val="28"/>
          <w:szCs w:val="28"/>
        </w:rPr>
        <w:t>,</w:t>
      </w:r>
      <w:r w:rsidR="008033F1" w:rsidRPr="00E56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B8E" w:rsidRDefault="002E1B8E" w:rsidP="002E1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10,1 </w:t>
      </w:r>
      <w:r w:rsidRPr="00E56E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E56EB6">
        <w:rPr>
          <w:rFonts w:ascii="Times New Roman" w:hAnsi="Times New Roman" w:cs="Times New Roman"/>
          <w:sz w:val="28"/>
          <w:szCs w:val="28"/>
        </w:rPr>
        <w:t>%) балл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B8E" w:rsidRDefault="009B0019" w:rsidP="002E1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г. Тверь – </w:t>
      </w:r>
      <w:r w:rsidR="002E1B8E">
        <w:rPr>
          <w:rFonts w:ascii="Times New Roman" w:hAnsi="Times New Roman" w:cs="Times New Roman"/>
          <w:sz w:val="28"/>
          <w:szCs w:val="28"/>
        </w:rPr>
        <w:t xml:space="preserve">9,9 </w:t>
      </w:r>
      <w:r w:rsidRPr="00E56EB6">
        <w:rPr>
          <w:rFonts w:ascii="Times New Roman" w:hAnsi="Times New Roman" w:cs="Times New Roman"/>
          <w:sz w:val="28"/>
          <w:szCs w:val="28"/>
        </w:rPr>
        <w:t xml:space="preserve"> (76%) балл</w:t>
      </w:r>
      <w:r w:rsidR="002E1B8E">
        <w:rPr>
          <w:rFonts w:ascii="Times New Roman" w:hAnsi="Times New Roman" w:cs="Times New Roman"/>
          <w:sz w:val="28"/>
          <w:szCs w:val="28"/>
        </w:rPr>
        <w:t>ов,</w:t>
      </w:r>
    </w:p>
    <w:p w:rsidR="008033F1" w:rsidRPr="00E56EB6" w:rsidRDefault="002E1B8E" w:rsidP="002E1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9,9 </w:t>
      </w:r>
      <w:r w:rsidRPr="00E56EB6">
        <w:rPr>
          <w:rFonts w:ascii="Times New Roman" w:hAnsi="Times New Roman" w:cs="Times New Roman"/>
          <w:sz w:val="28"/>
          <w:szCs w:val="28"/>
        </w:rPr>
        <w:t xml:space="preserve"> (76%) балл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6B5CF2" w:rsidRDefault="00860266" w:rsidP="008A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6955" w:rsidRDefault="00860266" w:rsidP="008A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E675C">
        <w:rPr>
          <w:rFonts w:ascii="Times New Roman" w:hAnsi="Times New Roman" w:cs="Times New Roman"/>
          <w:sz w:val="28"/>
          <w:szCs w:val="28"/>
        </w:rPr>
        <w:t xml:space="preserve">В трех МО уровень </w:t>
      </w:r>
      <w:proofErr w:type="spellStart"/>
      <w:r w:rsidR="001E675C">
        <w:rPr>
          <w:rFonts w:ascii="Times New Roman" w:hAnsi="Times New Roman" w:cs="Times New Roman"/>
          <w:sz w:val="28"/>
          <w:szCs w:val="28"/>
        </w:rPr>
        <w:t>сформированнос</w:t>
      </w:r>
      <w:r w:rsidR="001E29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E292A">
        <w:rPr>
          <w:rFonts w:ascii="Times New Roman" w:hAnsi="Times New Roman" w:cs="Times New Roman"/>
          <w:sz w:val="28"/>
          <w:szCs w:val="28"/>
        </w:rPr>
        <w:t xml:space="preserve"> и содержательность </w:t>
      </w:r>
      <w:proofErr w:type="spellStart"/>
      <w:r w:rsidR="001E292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1E675C">
        <w:rPr>
          <w:rFonts w:ascii="Times New Roman" w:hAnsi="Times New Roman" w:cs="Times New Roman"/>
          <w:sz w:val="28"/>
          <w:szCs w:val="28"/>
        </w:rPr>
        <w:t xml:space="preserve">–педагогического сопровождения обучающихся </w:t>
      </w:r>
      <w:r w:rsidR="001E675C" w:rsidRPr="003B3AF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45AB6" w:rsidRPr="003B3AF7">
        <w:rPr>
          <w:rFonts w:ascii="Times New Roman" w:hAnsi="Times New Roman" w:cs="Times New Roman"/>
          <w:sz w:val="28"/>
          <w:szCs w:val="28"/>
          <w:u w:val="single"/>
        </w:rPr>
        <w:t>изки</w:t>
      </w:r>
      <w:r w:rsidR="009D18B0" w:rsidRPr="003B3AF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A69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6955" w:rsidRDefault="008A6955" w:rsidP="008A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</w:t>
      </w:r>
      <w:proofErr w:type="spellStart"/>
      <w:r w:rsidR="001E675C">
        <w:rPr>
          <w:rFonts w:ascii="Times New Roman" w:hAnsi="Times New Roman" w:cs="Times New Roman"/>
          <w:sz w:val="28"/>
          <w:szCs w:val="28"/>
        </w:rPr>
        <w:t>среднемуниципальный</w:t>
      </w:r>
      <w:proofErr w:type="spellEnd"/>
      <w:r w:rsidR="001E675C">
        <w:rPr>
          <w:rFonts w:ascii="Times New Roman" w:hAnsi="Times New Roman" w:cs="Times New Roman"/>
          <w:sz w:val="28"/>
          <w:szCs w:val="28"/>
        </w:rPr>
        <w:t xml:space="preserve">  балл </w:t>
      </w:r>
      <w:r w:rsidR="00C47D20">
        <w:rPr>
          <w:rFonts w:ascii="Times New Roman" w:hAnsi="Times New Roman" w:cs="Times New Roman"/>
          <w:sz w:val="28"/>
          <w:szCs w:val="28"/>
        </w:rPr>
        <w:t>3,2</w:t>
      </w:r>
      <w:r w:rsidR="00E34ACC" w:rsidRPr="00E56EB6">
        <w:rPr>
          <w:rFonts w:ascii="Times New Roman" w:hAnsi="Times New Roman" w:cs="Times New Roman"/>
          <w:sz w:val="28"/>
          <w:szCs w:val="28"/>
        </w:rPr>
        <w:t>(</w:t>
      </w:r>
      <w:r w:rsidR="00C47D20">
        <w:rPr>
          <w:rFonts w:ascii="Times New Roman" w:hAnsi="Times New Roman" w:cs="Times New Roman"/>
          <w:sz w:val="28"/>
          <w:szCs w:val="28"/>
        </w:rPr>
        <w:t>25</w:t>
      </w:r>
      <w:r w:rsidR="00E34ACC" w:rsidRPr="00E56EB6">
        <w:rPr>
          <w:rFonts w:ascii="Times New Roman" w:hAnsi="Times New Roman" w:cs="Times New Roman"/>
          <w:sz w:val="28"/>
          <w:szCs w:val="28"/>
        </w:rPr>
        <w:t xml:space="preserve">%) </w:t>
      </w:r>
      <w:r w:rsidR="00C47D20">
        <w:rPr>
          <w:rFonts w:ascii="Times New Roman" w:hAnsi="Times New Roman" w:cs="Times New Roman"/>
          <w:sz w:val="28"/>
          <w:szCs w:val="28"/>
        </w:rPr>
        <w:t xml:space="preserve">балла, </w:t>
      </w:r>
    </w:p>
    <w:p w:rsidR="008A6955" w:rsidRDefault="008A6955" w:rsidP="008A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Сандовский район - </w:t>
      </w:r>
      <w:r w:rsidR="00C47D20">
        <w:rPr>
          <w:rFonts w:ascii="Times New Roman" w:hAnsi="Times New Roman" w:cs="Times New Roman"/>
          <w:sz w:val="28"/>
          <w:szCs w:val="28"/>
        </w:rPr>
        <w:t xml:space="preserve">3,4 (26%) балла, </w:t>
      </w:r>
    </w:p>
    <w:p w:rsidR="00422140" w:rsidRDefault="008A6955" w:rsidP="008A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</w:t>
      </w:r>
      <w:r w:rsidR="00C47D20">
        <w:rPr>
          <w:rFonts w:ascii="Times New Roman" w:hAnsi="Times New Roman" w:cs="Times New Roman"/>
          <w:sz w:val="28"/>
          <w:szCs w:val="28"/>
        </w:rPr>
        <w:t>3,5 (27%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D20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34ACC" w:rsidRPr="00E56EB6">
        <w:rPr>
          <w:rFonts w:ascii="Times New Roman" w:hAnsi="Times New Roman" w:cs="Times New Roman"/>
          <w:sz w:val="28"/>
          <w:szCs w:val="28"/>
        </w:rPr>
        <w:t>.</w:t>
      </w:r>
    </w:p>
    <w:p w:rsidR="008A6955" w:rsidRPr="00E56EB6" w:rsidRDefault="008A6955" w:rsidP="008A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91" w:rsidRPr="00E56EB6" w:rsidRDefault="00103591" w:rsidP="00F66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67">
        <w:rPr>
          <w:rFonts w:ascii="Times New Roman" w:hAnsi="Times New Roman" w:cs="Times New Roman"/>
          <w:sz w:val="28"/>
          <w:szCs w:val="28"/>
          <w:u w:val="single"/>
        </w:rPr>
        <w:lastRenderedPageBreak/>
        <w:t>Наличие педагогических</w:t>
      </w:r>
      <w:r w:rsidRPr="00E56EB6">
        <w:rPr>
          <w:rFonts w:ascii="Times New Roman" w:hAnsi="Times New Roman" w:cs="Times New Roman"/>
          <w:sz w:val="28"/>
          <w:szCs w:val="28"/>
          <w:u w:val="single"/>
        </w:rPr>
        <w:t xml:space="preserve"> условий по поддержке и укреплению физического и психического здоровья обучающихся, формированию навыков здорового образа жизни.</w:t>
      </w:r>
    </w:p>
    <w:p w:rsidR="00D35BD5" w:rsidRPr="00E56EB6" w:rsidRDefault="00D35BD5" w:rsidP="00F66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651370" w:rsidRPr="00E56EB6">
        <w:rPr>
          <w:rFonts w:ascii="Times New Roman" w:hAnsi="Times New Roman" w:cs="Times New Roman"/>
          <w:sz w:val="28"/>
          <w:szCs w:val="28"/>
        </w:rPr>
        <w:t>Сохранение и укрепление здоровья и мотивация обучающихся на здоровый образ жизни</w:t>
      </w:r>
      <w:r w:rsidR="00651370" w:rsidRPr="00E5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70" w:rsidRPr="00E56EB6">
        <w:rPr>
          <w:rFonts w:ascii="Times New Roman" w:hAnsi="Times New Roman" w:cs="Times New Roman"/>
          <w:sz w:val="28"/>
          <w:szCs w:val="28"/>
        </w:rPr>
        <w:t xml:space="preserve">– один из значимых факторов успешной социализации и один из важных результатов обучения. По этому показателю </w:t>
      </w:r>
      <w:proofErr w:type="spellStart"/>
      <w:r w:rsidR="00651370" w:rsidRPr="00E56EB6">
        <w:rPr>
          <w:rFonts w:ascii="Times New Roman" w:hAnsi="Times New Roman" w:cs="Times New Roman"/>
          <w:sz w:val="28"/>
          <w:szCs w:val="28"/>
        </w:rPr>
        <w:t>среднерегиональный</w:t>
      </w:r>
      <w:proofErr w:type="spellEnd"/>
      <w:r w:rsidR="00651370" w:rsidRPr="00E56EB6">
        <w:rPr>
          <w:rFonts w:ascii="Times New Roman" w:hAnsi="Times New Roman" w:cs="Times New Roman"/>
          <w:sz w:val="28"/>
          <w:szCs w:val="28"/>
        </w:rPr>
        <w:t xml:space="preserve"> балл составил </w:t>
      </w:r>
      <w:r w:rsidR="00305765">
        <w:rPr>
          <w:rFonts w:ascii="Times New Roman" w:hAnsi="Times New Roman" w:cs="Times New Roman"/>
          <w:sz w:val="28"/>
          <w:szCs w:val="28"/>
        </w:rPr>
        <w:t>13,4 (58% от максимально возможн</w:t>
      </w:r>
      <w:r w:rsidR="003A5520">
        <w:rPr>
          <w:rFonts w:ascii="Times New Roman" w:hAnsi="Times New Roman" w:cs="Times New Roman"/>
          <w:sz w:val="28"/>
          <w:szCs w:val="28"/>
        </w:rPr>
        <w:t>ых 23 баллов</w:t>
      </w:r>
      <w:r w:rsidR="00305765">
        <w:rPr>
          <w:rFonts w:ascii="Times New Roman" w:hAnsi="Times New Roman" w:cs="Times New Roman"/>
          <w:sz w:val="28"/>
          <w:szCs w:val="28"/>
        </w:rPr>
        <w:t xml:space="preserve">). В 2013 году этот показатель составлял </w:t>
      </w:r>
      <w:r w:rsidR="00651370" w:rsidRPr="00E56EB6">
        <w:rPr>
          <w:rFonts w:ascii="Times New Roman" w:hAnsi="Times New Roman" w:cs="Times New Roman"/>
          <w:sz w:val="28"/>
          <w:szCs w:val="28"/>
        </w:rPr>
        <w:t>12,2</w:t>
      </w:r>
      <w:r w:rsidR="0030576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651370" w:rsidRPr="00E56EB6">
        <w:rPr>
          <w:rFonts w:ascii="Times New Roman" w:hAnsi="Times New Roman" w:cs="Times New Roman"/>
          <w:sz w:val="28"/>
          <w:szCs w:val="28"/>
        </w:rPr>
        <w:t xml:space="preserve">, т.е. </w:t>
      </w:r>
      <w:r w:rsidR="003A5520">
        <w:rPr>
          <w:rFonts w:ascii="Times New Roman" w:hAnsi="Times New Roman" w:cs="Times New Roman"/>
          <w:sz w:val="28"/>
          <w:szCs w:val="28"/>
        </w:rPr>
        <w:t>45% от максимальных 27 баллов</w:t>
      </w:r>
      <w:proofErr w:type="gramStart"/>
      <w:r w:rsidR="00292FDF">
        <w:rPr>
          <w:rFonts w:ascii="Times New Roman" w:hAnsi="Times New Roman" w:cs="Times New Roman"/>
          <w:sz w:val="28"/>
          <w:szCs w:val="28"/>
        </w:rPr>
        <w:t xml:space="preserve"> </w:t>
      </w:r>
      <w:r w:rsidR="0057648C" w:rsidRPr="00E56E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48C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860266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56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AF7" w:rsidRDefault="00D35BD5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 </w:t>
      </w:r>
      <w:r w:rsidR="00003E38" w:rsidRPr="003B3AF7">
        <w:rPr>
          <w:rFonts w:ascii="Times New Roman" w:hAnsi="Times New Roman" w:cs="Times New Roman"/>
          <w:sz w:val="28"/>
          <w:szCs w:val="28"/>
          <w:u w:val="single"/>
        </w:rPr>
        <w:t>Высок</w:t>
      </w:r>
      <w:r w:rsidR="00A7587F" w:rsidRPr="003B3AF7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="00A7587F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7F" w:rsidRPr="00E56EB6">
        <w:rPr>
          <w:rFonts w:ascii="Times New Roman" w:hAnsi="Times New Roman" w:cs="Times New Roman"/>
          <w:sz w:val="28"/>
          <w:szCs w:val="28"/>
        </w:rPr>
        <w:t>средн</w:t>
      </w:r>
      <w:r w:rsidR="003B3AF7">
        <w:rPr>
          <w:rFonts w:ascii="Times New Roman" w:hAnsi="Times New Roman" w:cs="Times New Roman"/>
          <w:sz w:val="28"/>
          <w:szCs w:val="28"/>
        </w:rPr>
        <w:t>емуниципальный</w:t>
      </w:r>
      <w:proofErr w:type="spellEnd"/>
      <w:r w:rsidR="00506D68" w:rsidRPr="00E56EB6">
        <w:rPr>
          <w:rFonts w:ascii="Times New Roman" w:hAnsi="Times New Roman" w:cs="Times New Roman"/>
          <w:sz w:val="28"/>
          <w:szCs w:val="28"/>
        </w:rPr>
        <w:t xml:space="preserve"> образованию уровень </w:t>
      </w:r>
      <w:proofErr w:type="spellStart"/>
      <w:r w:rsidR="00003E38" w:rsidRPr="00E56EB6">
        <w:rPr>
          <w:rFonts w:ascii="Times New Roman" w:hAnsi="Times New Roman" w:cs="Times New Roman"/>
          <w:sz w:val="28"/>
          <w:szCs w:val="28"/>
        </w:rPr>
        <w:t>сформированност</w:t>
      </w:r>
      <w:r w:rsidR="00A7587F" w:rsidRPr="00E56E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3E38" w:rsidRPr="00E56EB6">
        <w:rPr>
          <w:rFonts w:ascii="Times New Roman" w:hAnsi="Times New Roman" w:cs="Times New Roman"/>
          <w:sz w:val="28"/>
          <w:szCs w:val="28"/>
        </w:rPr>
        <w:t xml:space="preserve"> этого условия </w:t>
      </w:r>
      <w:r w:rsidR="0057648C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A7587F" w:rsidRPr="00E56EB6">
        <w:rPr>
          <w:rFonts w:ascii="Times New Roman" w:hAnsi="Times New Roman" w:cs="Times New Roman"/>
          <w:sz w:val="28"/>
          <w:szCs w:val="28"/>
        </w:rPr>
        <w:t xml:space="preserve">в </w:t>
      </w:r>
      <w:r w:rsidR="00F13315" w:rsidRPr="00E56EB6">
        <w:rPr>
          <w:rFonts w:ascii="Times New Roman" w:hAnsi="Times New Roman" w:cs="Times New Roman"/>
          <w:sz w:val="28"/>
          <w:szCs w:val="28"/>
        </w:rPr>
        <w:t xml:space="preserve">трех </w:t>
      </w:r>
      <w:r w:rsidR="00A7587F" w:rsidRPr="00E56EB6">
        <w:rPr>
          <w:rFonts w:ascii="Times New Roman" w:hAnsi="Times New Roman" w:cs="Times New Roman"/>
          <w:sz w:val="28"/>
          <w:szCs w:val="28"/>
        </w:rPr>
        <w:t>МО:</w:t>
      </w:r>
      <w:r w:rsidR="0057648C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96582" w:rsidRPr="00E56E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2708" w:rsidRDefault="00305765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Краснохолмский </w:t>
      </w:r>
      <w:r w:rsidR="00F13315" w:rsidRPr="00E56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6D68"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6D68"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15,8</w:t>
      </w:r>
      <w:r w:rsidR="00F13315" w:rsidRPr="00E56E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69</w:t>
      </w:r>
      <w:r w:rsidR="00F13315" w:rsidRPr="00E56EB6">
        <w:rPr>
          <w:rFonts w:ascii="Times New Roman" w:hAnsi="Times New Roman" w:cs="Times New Roman"/>
          <w:sz w:val="28"/>
          <w:szCs w:val="28"/>
        </w:rPr>
        <w:t>%)</w:t>
      </w:r>
      <w:r w:rsidR="00506D68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F13315" w:rsidRPr="00E56EB6">
        <w:rPr>
          <w:rFonts w:ascii="Times New Roman" w:hAnsi="Times New Roman" w:cs="Times New Roman"/>
          <w:sz w:val="28"/>
          <w:szCs w:val="28"/>
        </w:rPr>
        <w:t>баллов,</w:t>
      </w:r>
      <w:r w:rsidR="00C96582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1331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Жарковский </w:t>
      </w:r>
      <w:r w:rsidR="0057648C" w:rsidRPr="00E56EB6">
        <w:rPr>
          <w:rFonts w:ascii="Times New Roman" w:hAnsi="Times New Roman" w:cs="Times New Roman"/>
          <w:sz w:val="28"/>
          <w:szCs w:val="28"/>
        </w:rPr>
        <w:t>район – 15,</w:t>
      </w:r>
      <w:r>
        <w:rPr>
          <w:rFonts w:ascii="Times New Roman" w:hAnsi="Times New Roman" w:cs="Times New Roman"/>
          <w:sz w:val="28"/>
          <w:szCs w:val="28"/>
        </w:rPr>
        <w:t>3 (67</w:t>
      </w:r>
      <w:r w:rsidR="0057648C" w:rsidRPr="00E56EB6">
        <w:rPr>
          <w:rFonts w:ascii="Times New Roman" w:hAnsi="Times New Roman" w:cs="Times New Roman"/>
          <w:sz w:val="28"/>
          <w:szCs w:val="28"/>
        </w:rPr>
        <w:t>%)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7648C" w:rsidRPr="00E56EB6">
        <w:rPr>
          <w:rFonts w:ascii="Times New Roman" w:hAnsi="Times New Roman" w:cs="Times New Roman"/>
          <w:sz w:val="28"/>
          <w:szCs w:val="28"/>
        </w:rPr>
        <w:t xml:space="preserve">, </w:t>
      </w:r>
      <w:r w:rsidR="00C96582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Калининский район - 15,0</w:t>
      </w:r>
      <w:r w:rsidR="0057648C" w:rsidRPr="00E56EB6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48C" w:rsidRPr="00E56EB6">
        <w:rPr>
          <w:rFonts w:ascii="Times New Roman" w:hAnsi="Times New Roman" w:cs="Times New Roman"/>
          <w:sz w:val="28"/>
          <w:szCs w:val="28"/>
        </w:rPr>
        <w:t xml:space="preserve">%) баллов. 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B5CF2" w:rsidRDefault="00D35BD5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3AD0" w:rsidRDefault="00EE3AD0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AF7">
        <w:rPr>
          <w:rFonts w:ascii="Times New Roman" w:hAnsi="Times New Roman" w:cs="Times New Roman"/>
          <w:sz w:val="28"/>
          <w:szCs w:val="28"/>
          <w:u w:val="single"/>
        </w:rPr>
        <w:t>Самые низкие</w:t>
      </w:r>
      <w:r w:rsidRPr="00E56EB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6EB6">
        <w:rPr>
          <w:rFonts w:ascii="Times New Roman" w:hAnsi="Times New Roman" w:cs="Times New Roman"/>
          <w:sz w:val="28"/>
          <w:szCs w:val="28"/>
        </w:rPr>
        <w:t xml:space="preserve"> по данному показателю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AD0" w:rsidRDefault="00EE3AD0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48C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="003D5166" w:rsidRPr="00E56EB6">
        <w:rPr>
          <w:rFonts w:ascii="Times New Roman" w:hAnsi="Times New Roman" w:cs="Times New Roman"/>
          <w:sz w:val="28"/>
          <w:szCs w:val="28"/>
        </w:rPr>
        <w:t xml:space="preserve">по МО 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балл равен </w:t>
      </w:r>
      <w:r w:rsidR="00A73C51">
        <w:rPr>
          <w:rFonts w:ascii="Times New Roman" w:hAnsi="Times New Roman" w:cs="Times New Roman"/>
          <w:sz w:val="28"/>
          <w:szCs w:val="28"/>
        </w:rPr>
        <w:t>10,9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A73C51">
        <w:rPr>
          <w:rFonts w:ascii="Times New Roman" w:hAnsi="Times New Roman" w:cs="Times New Roman"/>
          <w:sz w:val="28"/>
          <w:szCs w:val="28"/>
        </w:rPr>
        <w:t>4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7%), </w:t>
      </w:r>
    </w:p>
    <w:p w:rsidR="00EE3AD0" w:rsidRDefault="00EE3AD0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A73C51">
        <w:rPr>
          <w:rFonts w:ascii="Times New Roman" w:hAnsi="Times New Roman" w:cs="Times New Roman"/>
          <w:sz w:val="28"/>
          <w:szCs w:val="28"/>
        </w:rPr>
        <w:t xml:space="preserve"> </w:t>
      </w:r>
      <w:r w:rsidR="003D5166" w:rsidRPr="00E56EB6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73C51">
        <w:rPr>
          <w:rFonts w:ascii="Times New Roman" w:hAnsi="Times New Roman" w:cs="Times New Roman"/>
          <w:sz w:val="28"/>
          <w:szCs w:val="28"/>
        </w:rPr>
        <w:t>–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A73C51">
        <w:rPr>
          <w:rFonts w:ascii="Times New Roman" w:hAnsi="Times New Roman" w:cs="Times New Roman"/>
          <w:sz w:val="28"/>
          <w:szCs w:val="28"/>
        </w:rPr>
        <w:t>10,7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A73C51">
        <w:rPr>
          <w:rFonts w:ascii="Times New Roman" w:hAnsi="Times New Roman" w:cs="Times New Roman"/>
          <w:sz w:val="28"/>
          <w:szCs w:val="28"/>
        </w:rPr>
        <w:t>46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3D5166" w:rsidRPr="00E56EB6" w:rsidRDefault="00A73C51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Солнечный – 9,0 (39%)</w:t>
      </w:r>
      <w:r w:rsidR="003821DC" w:rsidRPr="00E56E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="00EF4BB3" w:rsidRPr="00E56EB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955BE" w:rsidRDefault="00D35BD5" w:rsidP="0069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003E38" w:rsidRPr="00E56EB6">
        <w:rPr>
          <w:rFonts w:ascii="Times New Roman" w:hAnsi="Times New Roman" w:cs="Times New Roman"/>
          <w:sz w:val="28"/>
          <w:szCs w:val="28"/>
        </w:rPr>
        <w:t xml:space="preserve">В </w:t>
      </w:r>
      <w:r w:rsidR="006955BE">
        <w:rPr>
          <w:rFonts w:ascii="Times New Roman" w:hAnsi="Times New Roman" w:cs="Times New Roman"/>
          <w:sz w:val="28"/>
          <w:szCs w:val="28"/>
        </w:rPr>
        <w:t>большей степени</w:t>
      </w:r>
      <w:r w:rsidR="00003E38" w:rsidRPr="00E56EB6">
        <w:rPr>
          <w:rFonts w:ascii="Times New Roman" w:hAnsi="Times New Roman" w:cs="Times New Roman"/>
          <w:sz w:val="28"/>
          <w:szCs w:val="28"/>
        </w:rPr>
        <w:t xml:space="preserve"> низкие показатели по этому направлению связаны</w:t>
      </w:r>
      <w:r w:rsidR="006955BE">
        <w:rPr>
          <w:rFonts w:ascii="Times New Roman" w:hAnsi="Times New Roman" w:cs="Times New Roman"/>
          <w:sz w:val="28"/>
          <w:szCs w:val="28"/>
        </w:rPr>
        <w:t xml:space="preserve"> </w:t>
      </w:r>
      <w:r w:rsidR="00003E38" w:rsidRPr="00E56EB6">
        <w:rPr>
          <w:rFonts w:ascii="Times New Roman" w:hAnsi="Times New Roman" w:cs="Times New Roman"/>
          <w:sz w:val="28"/>
          <w:szCs w:val="28"/>
        </w:rPr>
        <w:t>с</w:t>
      </w:r>
      <w:r w:rsidR="006955BE">
        <w:rPr>
          <w:rFonts w:ascii="Times New Roman" w:hAnsi="Times New Roman" w:cs="Times New Roman"/>
          <w:sz w:val="28"/>
          <w:szCs w:val="28"/>
        </w:rPr>
        <w:t>о следующими факторами:</w:t>
      </w:r>
    </w:p>
    <w:p w:rsidR="006955BE" w:rsidRDefault="006955BE" w:rsidP="00F32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391" w:rsidRPr="00E56EB6">
        <w:rPr>
          <w:rFonts w:ascii="Times New Roman" w:hAnsi="Times New Roman" w:cs="Times New Roman"/>
          <w:sz w:val="28"/>
          <w:szCs w:val="28"/>
        </w:rPr>
        <w:t xml:space="preserve">отсутствие программы по укреплению </w:t>
      </w:r>
      <w:r w:rsidR="009C1A29"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 w:rsidR="00255391" w:rsidRPr="00E56EB6">
        <w:rPr>
          <w:rFonts w:ascii="Times New Roman" w:hAnsi="Times New Roman" w:cs="Times New Roman"/>
          <w:sz w:val="28"/>
          <w:szCs w:val="28"/>
        </w:rPr>
        <w:t>здоровья</w:t>
      </w:r>
      <w:r w:rsidR="009C1A29">
        <w:rPr>
          <w:rFonts w:ascii="Times New Roman" w:hAnsi="Times New Roman" w:cs="Times New Roman"/>
          <w:sz w:val="28"/>
          <w:szCs w:val="28"/>
        </w:rPr>
        <w:t xml:space="preserve"> (279 ОО</w:t>
      </w:r>
      <w:r>
        <w:rPr>
          <w:rFonts w:ascii="Times New Roman" w:hAnsi="Times New Roman" w:cs="Times New Roman"/>
          <w:sz w:val="28"/>
          <w:szCs w:val="28"/>
        </w:rPr>
        <w:t xml:space="preserve"> – 57%</w:t>
      </w:r>
      <w:r w:rsidR="009C1A29">
        <w:rPr>
          <w:rFonts w:ascii="Times New Roman" w:hAnsi="Times New Roman" w:cs="Times New Roman"/>
          <w:sz w:val="28"/>
          <w:szCs w:val="28"/>
        </w:rPr>
        <w:t>)</w:t>
      </w:r>
      <w:r w:rsidR="000C3963" w:rsidRPr="00E56EB6">
        <w:rPr>
          <w:rFonts w:ascii="Times New Roman" w:hAnsi="Times New Roman" w:cs="Times New Roman"/>
          <w:sz w:val="28"/>
          <w:szCs w:val="28"/>
        </w:rPr>
        <w:t>,</w:t>
      </w:r>
    </w:p>
    <w:p w:rsidR="006955BE" w:rsidRDefault="006955BE" w:rsidP="00F32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A29">
        <w:rPr>
          <w:rFonts w:ascii="Times New Roman" w:hAnsi="Times New Roman" w:cs="Times New Roman"/>
          <w:sz w:val="28"/>
          <w:szCs w:val="28"/>
        </w:rPr>
        <w:t xml:space="preserve"> </w:t>
      </w:r>
      <w:r w:rsidR="00003E38" w:rsidRPr="00E56EB6">
        <w:rPr>
          <w:rFonts w:ascii="Times New Roman" w:hAnsi="Times New Roman" w:cs="Times New Roman"/>
          <w:sz w:val="28"/>
          <w:szCs w:val="28"/>
        </w:rPr>
        <w:t>недостаточным материально-техническим обеспечением</w:t>
      </w:r>
      <w:r w:rsidR="009C1A29">
        <w:rPr>
          <w:rFonts w:ascii="Times New Roman" w:hAnsi="Times New Roman" w:cs="Times New Roman"/>
          <w:sz w:val="28"/>
          <w:szCs w:val="28"/>
        </w:rPr>
        <w:t xml:space="preserve"> и </w:t>
      </w:r>
      <w:r w:rsidR="009C1A29" w:rsidRPr="00E56EB6">
        <w:rPr>
          <w:rFonts w:ascii="Times New Roman" w:hAnsi="Times New Roman" w:cs="Times New Roman"/>
          <w:sz w:val="28"/>
          <w:szCs w:val="28"/>
        </w:rPr>
        <w:t xml:space="preserve">отсутствием </w:t>
      </w:r>
    </w:p>
    <w:p w:rsidR="006955BE" w:rsidRDefault="009C1A29" w:rsidP="00F32B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комнат психологической разгрузки – 379 ОО</w:t>
      </w:r>
      <w:r w:rsidR="006955BE">
        <w:rPr>
          <w:rFonts w:ascii="Times New Roman" w:hAnsi="Times New Roman" w:cs="Times New Roman"/>
          <w:sz w:val="28"/>
          <w:szCs w:val="28"/>
        </w:rPr>
        <w:t xml:space="preserve">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 w:rsidR="006955BE">
        <w:rPr>
          <w:rFonts w:ascii="Times New Roman" w:hAnsi="Times New Roman" w:cs="Times New Roman"/>
          <w:sz w:val="28"/>
          <w:szCs w:val="28"/>
        </w:rPr>
        <w:t>78%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Pr="006955BE">
        <w:rPr>
          <w:rFonts w:ascii="Times New Roman" w:hAnsi="Times New Roman" w:cs="Times New Roman"/>
          <w:sz w:val="28"/>
          <w:szCs w:val="28"/>
        </w:rPr>
        <w:t>,</w:t>
      </w:r>
    </w:p>
    <w:p w:rsidR="006955BE" w:rsidRDefault="009C1A29" w:rsidP="00F32B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бассейна – 471 ОО</w:t>
      </w:r>
      <w:r w:rsidR="006955BE">
        <w:rPr>
          <w:rFonts w:ascii="Times New Roman" w:hAnsi="Times New Roman" w:cs="Times New Roman"/>
          <w:sz w:val="28"/>
          <w:szCs w:val="28"/>
        </w:rPr>
        <w:t xml:space="preserve">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 w:rsidR="006955BE">
        <w:rPr>
          <w:rFonts w:ascii="Times New Roman" w:hAnsi="Times New Roman" w:cs="Times New Roman"/>
          <w:sz w:val="28"/>
          <w:szCs w:val="28"/>
        </w:rPr>
        <w:t>97%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Pr="006955BE">
        <w:rPr>
          <w:rFonts w:ascii="Times New Roman" w:hAnsi="Times New Roman" w:cs="Times New Roman"/>
          <w:sz w:val="28"/>
          <w:szCs w:val="28"/>
        </w:rPr>
        <w:t>,</w:t>
      </w:r>
    </w:p>
    <w:p w:rsidR="006955BE" w:rsidRDefault="009C1A29" w:rsidP="00F32B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5BE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6955BE">
        <w:rPr>
          <w:rFonts w:ascii="Times New Roman" w:hAnsi="Times New Roman" w:cs="Times New Roman"/>
          <w:sz w:val="28"/>
          <w:szCs w:val="28"/>
        </w:rPr>
        <w:t xml:space="preserve"> – 433 ОО</w:t>
      </w:r>
      <w:r w:rsidR="002B12B8">
        <w:rPr>
          <w:rFonts w:ascii="Times New Roman" w:hAnsi="Times New Roman" w:cs="Times New Roman"/>
          <w:sz w:val="28"/>
          <w:szCs w:val="28"/>
        </w:rPr>
        <w:t xml:space="preserve"> (89%)</w:t>
      </w:r>
      <w:r w:rsidRPr="006955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55BE" w:rsidRDefault="009C1A29" w:rsidP="00F32B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«природных» зон – 356 ОО</w:t>
      </w:r>
      <w:r w:rsidR="006955BE">
        <w:rPr>
          <w:rFonts w:ascii="Times New Roman" w:hAnsi="Times New Roman" w:cs="Times New Roman"/>
          <w:sz w:val="28"/>
          <w:szCs w:val="28"/>
        </w:rPr>
        <w:t xml:space="preserve"> </w:t>
      </w:r>
      <w:r w:rsidR="002B12B8">
        <w:rPr>
          <w:rFonts w:ascii="Times New Roman" w:hAnsi="Times New Roman" w:cs="Times New Roman"/>
          <w:sz w:val="28"/>
          <w:szCs w:val="28"/>
        </w:rPr>
        <w:t>(7</w:t>
      </w:r>
      <w:r w:rsidR="006955BE">
        <w:rPr>
          <w:rFonts w:ascii="Times New Roman" w:hAnsi="Times New Roman" w:cs="Times New Roman"/>
          <w:sz w:val="28"/>
          <w:szCs w:val="28"/>
        </w:rPr>
        <w:t>3%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Pr="006955BE">
        <w:rPr>
          <w:rFonts w:ascii="Times New Roman" w:hAnsi="Times New Roman" w:cs="Times New Roman"/>
          <w:sz w:val="28"/>
          <w:szCs w:val="28"/>
        </w:rPr>
        <w:t>,</w:t>
      </w:r>
    </w:p>
    <w:p w:rsidR="006955BE" w:rsidRDefault="009C1A29" w:rsidP="00F32B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 xml:space="preserve"> тренажерных залов – 354 ОО</w:t>
      </w:r>
      <w:r w:rsidR="006955BE">
        <w:rPr>
          <w:rFonts w:ascii="Times New Roman" w:hAnsi="Times New Roman" w:cs="Times New Roman"/>
          <w:sz w:val="28"/>
          <w:szCs w:val="28"/>
        </w:rPr>
        <w:t xml:space="preserve"> </w:t>
      </w:r>
      <w:r w:rsidR="002B12B8">
        <w:rPr>
          <w:rFonts w:ascii="Times New Roman" w:hAnsi="Times New Roman" w:cs="Times New Roman"/>
          <w:sz w:val="28"/>
          <w:szCs w:val="28"/>
        </w:rPr>
        <w:t xml:space="preserve"> (</w:t>
      </w:r>
      <w:r w:rsidR="006955BE">
        <w:rPr>
          <w:rFonts w:ascii="Times New Roman" w:hAnsi="Times New Roman" w:cs="Times New Roman"/>
          <w:sz w:val="28"/>
          <w:szCs w:val="28"/>
        </w:rPr>
        <w:t>7</w:t>
      </w:r>
      <w:r w:rsidR="002B12B8">
        <w:rPr>
          <w:rFonts w:ascii="Times New Roman" w:hAnsi="Times New Roman" w:cs="Times New Roman"/>
          <w:sz w:val="28"/>
          <w:szCs w:val="28"/>
        </w:rPr>
        <w:t>2</w:t>
      </w:r>
      <w:r w:rsidR="006955BE">
        <w:rPr>
          <w:rFonts w:ascii="Times New Roman" w:hAnsi="Times New Roman" w:cs="Times New Roman"/>
          <w:sz w:val="28"/>
          <w:szCs w:val="28"/>
        </w:rPr>
        <w:t>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="00003E38" w:rsidRPr="006955BE">
        <w:rPr>
          <w:rFonts w:ascii="Times New Roman" w:hAnsi="Times New Roman" w:cs="Times New Roman"/>
          <w:sz w:val="28"/>
          <w:szCs w:val="28"/>
        </w:rPr>
        <w:t>,</w:t>
      </w:r>
      <w:r w:rsidRPr="0069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BE" w:rsidRDefault="006955BE" w:rsidP="00F32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A29" w:rsidRPr="006955BE">
        <w:rPr>
          <w:rFonts w:ascii="Times New Roman" w:hAnsi="Times New Roman" w:cs="Times New Roman"/>
          <w:sz w:val="28"/>
          <w:szCs w:val="28"/>
        </w:rPr>
        <w:t>отсутствием условий для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5BE" w:rsidRDefault="009C1A29" w:rsidP="00F32B4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отсутствие компьютеров со спецоборудованием – 338 ОО</w:t>
      </w:r>
      <w:r w:rsidR="006955BE">
        <w:rPr>
          <w:rFonts w:ascii="Times New Roman" w:hAnsi="Times New Roman" w:cs="Times New Roman"/>
          <w:sz w:val="28"/>
          <w:szCs w:val="28"/>
        </w:rPr>
        <w:t xml:space="preserve">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 w:rsidR="006955BE">
        <w:rPr>
          <w:rFonts w:ascii="Times New Roman" w:hAnsi="Times New Roman" w:cs="Times New Roman"/>
          <w:sz w:val="28"/>
          <w:szCs w:val="28"/>
        </w:rPr>
        <w:t>70%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Pr="006955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55BE" w:rsidRDefault="009C1A29" w:rsidP="006955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отсутствие материально-технических условий – 415 ОО</w:t>
      </w:r>
      <w:r w:rsidR="006955BE">
        <w:rPr>
          <w:rFonts w:ascii="Times New Roman" w:hAnsi="Times New Roman" w:cs="Times New Roman"/>
          <w:sz w:val="28"/>
          <w:szCs w:val="28"/>
        </w:rPr>
        <w:t xml:space="preserve">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 w:rsidR="006955BE">
        <w:rPr>
          <w:rFonts w:ascii="Times New Roman" w:hAnsi="Times New Roman" w:cs="Times New Roman"/>
          <w:sz w:val="28"/>
          <w:szCs w:val="28"/>
        </w:rPr>
        <w:t>85%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Pr="006955BE">
        <w:rPr>
          <w:rFonts w:ascii="Times New Roman" w:hAnsi="Times New Roman" w:cs="Times New Roman"/>
          <w:sz w:val="28"/>
          <w:szCs w:val="28"/>
        </w:rPr>
        <w:t>,</w:t>
      </w:r>
    </w:p>
    <w:p w:rsidR="006955BE" w:rsidRDefault="009C1A29" w:rsidP="006955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 xml:space="preserve"> отсутствие кадров 378 ОО</w:t>
      </w:r>
      <w:r w:rsidR="006955BE">
        <w:rPr>
          <w:rFonts w:ascii="Times New Roman" w:hAnsi="Times New Roman" w:cs="Times New Roman"/>
          <w:sz w:val="28"/>
          <w:szCs w:val="28"/>
        </w:rPr>
        <w:t xml:space="preserve"> </w:t>
      </w:r>
      <w:r w:rsidR="002B12B8">
        <w:rPr>
          <w:rFonts w:ascii="Times New Roman" w:hAnsi="Times New Roman" w:cs="Times New Roman"/>
          <w:sz w:val="28"/>
          <w:szCs w:val="28"/>
        </w:rPr>
        <w:t>(7</w:t>
      </w:r>
      <w:r w:rsidR="006955BE">
        <w:rPr>
          <w:rFonts w:ascii="Times New Roman" w:hAnsi="Times New Roman" w:cs="Times New Roman"/>
          <w:sz w:val="28"/>
          <w:szCs w:val="28"/>
        </w:rPr>
        <w:t>8%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="00F32B4A">
        <w:rPr>
          <w:rFonts w:ascii="Times New Roman" w:hAnsi="Times New Roman" w:cs="Times New Roman"/>
          <w:sz w:val="28"/>
          <w:szCs w:val="28"/>
        </w:rPr>
        <w:t>,</w:t>
      </w:r>
    </w:p>
    <w:p w:rsidR="00F32B4A" w:rsidRDefault="00F32B4A" w:rsidP="006955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</w:t>
      </w:r>
      <w:r w:rsidRPr="00F32B4A">
        <w:rPr>
          <w:rFonts w:ascii="Times New Roman" w:hAnsi="Times New Roman" w:cs="Times New Roman"/>
          <w:sz w:val="28"/>
          <w:szCs w:val="28"/>
        </w:rPr>
        <w:t>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2B4A">
        <w:rPr>
          <w:rFonts w:ascii="Times New Roman" w:hAnsi="Times New Roman" w:cs="Times New Roman"/>
          <w:sz w:val="28"/>
          <w:szCs w:val="28"/>
        </w:rPr>
        <w:t xml:space="preserve"> специальные оздоровительные смены в период каникул в лагерях дневного пребывания для детей с особыми нуждами</w:t>
      </w:r>
      <w:r>
        <w:rPr>
          <w:rFonts w:ascii="Times New Roman" w:hAnsi="Times New Roman" w:cs="Times New Roman"/>
          <w:sz w:val="28"/>
          <w:szCs w:val="28"/>
        </w:rPr>
        <w:t xml:space="preserve"> – 220 ОО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45%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391" w:rsidRPr="006955BE" w:rsidRDefault="00003E38" w:rsidP="00695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97" w:rsidRPr="00E56EB6" w:rsidRDefault="00CC2097" w:rsidP="00F66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Наличие системы дополнительного образования, формирование </w:t>
      </w:r>
      <w:proofErr w:type="spellStart"/>
      <w:r w:rsidRPr="00E56EB6">
        <w:rPr>
          <w:rFonts w:ascii="Times New Roman" w:hAnsi="Times New Roman" w:cs="Times New Roman"/>
          <w:sz w:val="28"/>
          <w:szCs w:val="28"/>
          <w:u w:val="single"/>
        </w:rPr>
        <w:t>деятельностной</w:t>
      </w:r>
      <w:proofErr w:type="spellEnd"/>
      <w:r w:rsidRPr="00E56EB6">
        <w:rPr>
          <w:rFonts w:ascii="Times New Roman" w:hAnsi="Times New Roman" w:cs="Times New Roman"/>
          <w:sz w:val="28"/>
          <w:szCs w:val="28"/>
          <w:u w:val="single"/>
        </w:rPr>
        <w:t xml:space="preserve"> воспитывающей среды в соответствии с социальным заказом обучающихся и их родителей</w:t>
      </w:r>
      <w:r w:rsidRPr="00E56EB6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</w:p>
    <w:p w:rsidR="00FE15A0" w:rsidRDefault="00D35BD5" w:rsidP="00FE1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9D6D14" w:rsidRPr="00E56EB6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</w:t>
      </w:r>
      <w:proofErr w:type="spellStart"/>
      <w:r w:rsidR="009D6D14" w:rsidRPr="00E56EB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9D6D14" w:rsidRPr="00E56EB6">
        <w:rPr>
          <w:rFonts w:ascii="Times New Roman" w:hAnsi="Times New Roman" w:cs="Times New Roman"/>
          <w:sz w:val="28"/>
          <w:szCs w:val="28"/>
        </w:rPr>
        <w:t xml:space="preserve"> воспитывающая среда позволяют </w:t>
      </w:r>
      <w:proofErr w:type="gramStart"/>
      <w:r w:rsidR="009D6D14" w:rsidRPr="00E56EB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D6D14" w:rsidRPr="00E56EB6">
        <w:rPr>
          <w:rFonts w:ascii="Times New Roman" w:hAnsi="Times New Roman" w:cs="Times New Roman"/>
          <w:sz w:val="28"/>
          <w:szCs w:val="28"/>
        </w:rPr>
        <w:t xml:space="preserve"> реализовывать свои способности, приобретать социальный опыт, формировать жизненные ориентиры, повышать самооценку. 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Для полной реализации данного условия необходимо наличие системы внеурочной деятельности </w:t>
      </w:r>
      <w:proofErr w:type="gramStart"/>
      <w:r w:rsidR="006F70F1" w:rsidRPr="00E56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70F1" w:rsidRPr="00E56EB6">
        <w:rPr>
          <w:rFonts w:ascii="Times New Roman" w:hAnsi="Times New Roman" w:cs="Times New Roman"/>
          <w:sz w:val="28"/>
          <w:szCs w:val="28"/>
        </w:rPr>
        <w:t xml:space="preserve">, самоуправления, наличия доступа к </w:t>
      </w:r>
      <w:r w:rsidR="00F43513" w:rsidRPr="00E56EB6">
        <w:rPr>
          <w:rFonts w:ascii="Times New Roman" w:hAnsi="Times New Roman" w:cs="Times New Roman"/>
          <w:sz w:val="28"/>
          <w:szCs w:val="28"/>
        </w:rPr>
        <w:t xml:space="preserve">информационным ресурсам. </w:t>
      </w:r>
    </w:p>
    <w:p w:rsidR="00FE15A0" w:rsidRDefault="00EB5BF2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Оценивая этот показатель, </w:t>
      </w:r>
      <w:r w:rsidR="000C1743" w:rsidRPr="00E56EB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E56EB6">
        <w:rPr>
          <w:rFonts w:ascii="Times New Roman" w:hAnsi="Times New Roman" w:cs="Times New Roman"/>
          <w:sz w:val="28"/>
          <w:szCs w:val="28"/>
        </w:rPr>
        <w:t xml:space="preserve"> школ отметили</w:t>
      </w:r>
      <w:r w:rsidR="00FE15A0">
        <w:rPr>
          <w:rFonts w:ascii="Times New Roman" w:hAnsi="Times New Roman" w:cs="Times New Roman"/>
          <w:sz w:val="28"/>
          <w:szCs w:val="28"/>
        </w:rPr>
        <w:t xml:space="preserve"> отсутствие в образовательной организации:</w:t>
      </w:r>
    </w:p>
    <w:p w:rsidR="00FE15A0" w:rsidRDefault="00FE15A0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полных комплектов </w:t>
      </w:r>
      <w:r w:rsidR="00EB5BF2" w:rsidRPr="00E56EB6">
        <w:rPr>
          <w:rFonts w:ascii="Times New Roman" w:hAnsi="Times New Roman" w:cs="Times New Roman"/>
          <w:sz w:val="28"/>
          <w:szCs w:val="28"/>
        </w:rPr>
        <w:t xml:space="preserve">технического оснащения </w:t>
      </w:r>
      <w:r>
        <w:rPr>
          <w:rFonts w:ascii="Times New Roman" w:hAnsi="Times New Roman" w:cs="Times New Roman"/>
          <w:sz w:val="28"/>
          <w:szCs w:val="28"/>
        </w:rPr>
        <w:t xml:space="preserve">и оборудования всех предметных областей – 358 </w:t>
      </w:r>
      <w:r w:rsidR="00510374">
        <w:rPr>
          <w:rFonts w:ascii="Times New Roman" w:hAnsi="Times New Roman" w:cs="Times New Roman"/>
          <w:sz w:val="28"/>
          <w:szCs w:val="28"/>
        </w:rPr>
        <w:t xml:space="preserve">ОО </w:t>
      </w:r>
      <w:r w:rsidR="002B12B8">
        <w:rPr>
          <w:rFonts w:ascii="Times New Roman" w:hAnsi="Times New Roman" w:cs="Times New Roman"/>
          <w:sz w:val="28"/>
          <w:szCs w:val="28"/>
        </w:rPr>
        <w:t>(7</w:t>
      </w:r>
      <w:r w:rsidR="00510374">
        <w:rPr>
          <w:rFonts w:ascii="Times New Roman" w:hAnsi="Times New Roman" w:cs="Times New Roman"/>
          <w:sz w:val="28"/>
          <w:szCs w:val="28"/>
        </w:rPr>
        <w:t>4%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5A0" w:rsidRDefault="00FE15A0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библиотечно-информационных ресурсов – 281 </w:t>
      </w:r>
      <w:r w:rsidR="00510374">
        <w:rPr>
          <w:rFonts w:ascii="Times New Roman" w:hAnsi="Times New Roman" w:cs="Times New Roman"/>
          <w:sz w:val="28"/>
          <w:szCs w:val="28"/>
        </w:rPr>
        <w:t xml:space="preserve">ОО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 w:rsidR="00510374">
        <w:rPr>
          <w:rFonts w:ascii="Times New Roman" w:hAnsi="Times New Roman" w:cs="Times New Roman"/>
          <w:sz w:val="28"/>
          <w:szCs w:val="28"/>
        </w:rPr>
        <w:t>58%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15A0" w:rsidRDefault="00510374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</w:t>
      </w:r>
      <w:r w:rsidR="00FE15A0">
        <w:rPr>
          <w:rFonts w:ascii="Times New Roman" w:hAnsi="Times New Roman" w:cs="Times New Roman"/>
          <w:sz w:val="28"/>
          <w:szCs w:val="28"/>
        </w:rPr>
        <w:t xml:space="preserve">ения помещений для занятий учебно-исследовательской работой, проектной деятельностью, прикладным искусством – 228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47%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="00FE15A0">
        <w:rPr>
          <w:rFonts w:ascii="Times New Roman" w:hAnsi="Times New Roman" w:cs="Times New Roman"/>
          <w:sz w:val="28"/>
          <w:szCs w:val="28"/>
        </w:rPr>
        <w:t>,</w:t>
      </w:r>
    </w:p>
    <w:p w:rsidR="00CF7F4C" w:rsidRDefault="00CF7F4C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волонтерского движения – 249 </w:t>
      </w:r>
      <w:r w:rsidR="00510374">
        <w:rPr>
          <w:rFonts w:ascii="Times New Roman" w:hAnsi="Times New Roman" w:cs="Times New Roman"/>
          <w:sz w:val="28"/>
          <w:szCs w:val="28"/>
        </w:rPr>
        <w:t xml:space="preserve">ОО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 w:rsidR="00510374">
        <w:rPr>
          <w:rFonts w:ascii="Times New Roman" w:hAnsi="Times New Roman" w:cs="Times New Roman"/>
          <w:sz w:val="28"/>
          <w:szCs w:val="28"/>
        </w:rPr>
        <w:t>51%</w:t>
      </w:r>
      <w:r w:rsidR="002B12B8">
        <w:rPr>
          <w:rFonts w:ascii="Times New Roman" w:hAnsi="Times New Roman" w:cs="Times New Roman"/>
          <w:sz w:val="28"/>
          <w:szCs w:val="28"/>
        </w:rPr>
        <w:t>),</w:t>
      </w:r>
    </w:p>
    <w:p w:rsidR="00510374" w:rsidRDefault="00FE15A0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F4C">
        <w:rPr>
          <w:rFonts w:ascii="Times New Roman" w:hAnsi="Times New Roman" w:cs="Times New Roman"/>
          <w:sz w:val="28"/>
          <w:szCs w:val="28"/>
        </w:rPr>
        <w:t xml:space="preserve">актового зала </w:t>
      </w:r>
      <w:r w:rsidR="00510374">
        <w:rPr>
          <w:rFonts w:ascii="Times New Roman" w:hAnsi="Times New Roman" w:cs="Times New Roman"/>
          <w:sz w:val="28"/>
          <w:szCs w:val="28"/>
        </w:rPr>
        <w:t xml:space="preserve">– </w:t>
      </w:r>
      <w:r w:rsidR="00CF7F4C">
        <w:rPr>
          <w:rFonts w:ascii="Times New Roman" w:hAnsi="Times New Roman" w:cs="Times New Roman"/>
          <w:sz w:val="28"/>
          <w:szCs w:val="28"/>
        </w:rPr>
        <w:t>277</w:t>
      </w:r>
      <w:r w:rsidR="00510374">
        <w:rPr>
          <w:rFonts w:ascii="Times New Roman" w:hAnsi="Times New Roman" w:cs="Times New Roman"/>
          <w:sz w:val="28"/>
          <w:szCs w:val="28"/>
        </w:rPr>
        <w:t xml:space="preserve"> ОО </w:t>
      </w:r>
      <w:r w:rsidR="002B12B8">
        <w:rPr>
          <w:rFonts w:ascii="Times New Roman" w:hAnsi="Times New Roman" w:cs="Times New Roman"/>
          <w:sz w:val="28"/>
          <w:szCs w:val="28"/>
        </w:rPr>
        <w:t>(5</w:t>
      </w:r>
      <w:r w:rsidR="00510374">
        <w:rPr>
          <w:rFonts w:ascii="Times New Roman" w:hAnsi="Times New Roman" w:cs="Times New Roman"/>
          <w:sz w:val="28"/>
          <w:szCs w:val="28"/>
        </w:rPr>
        <w:t>7%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="00CF7F4C">
        <w:rPr>
          <w:rFonts w:ascii="Times New Roman" w:hAnsi="Times New Roman" w:cs="Times New Roman"/>
          <w:sz w:val="28"/>
          <w:szCs w:val="28"/>
        </w:rPr>
        <w:t>,</w:t>
      </w:r>
    </w:p>
    <w:p w:rsidR="00510374" w:rsidRDefault="00510374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F4C">
        <w:rPr>
          <w:rFonts w:ascii="Times New Roman" w:hAnsi="Times New Roman" w:cs="Times New Roman"/>
          <w:sz w:val="28"/>
          <w:szCs w:val="28"/>
        </w:rPr>
        <w:t xml:space="preserve"> хореографического зала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7F4C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86%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="00CF7F4C">
        <w:rPr>
          <w:rFonts w:ascii="Times New Roman" w:hAnsi="Times New Roman" w:cs="Times New Roman"/>
          <w:sz w:val="28"/>
          <w:szCs w:val="28"/>
        </w:rPr>
        <w:t>,</w:t>
      </w:r>
    </w:p>
    <w:p w:rsidR="00510374" w:rsidRDefault="00510374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F4C">
        <w:rPr>
          <w:rFonts w:ascii="Times New Roman" w:hAnsi="Times New Roman" w:cs="Times New Roman"/>
          <w:sz w:val="28"/>
          <w:szCs w:val="28"/>
        </w:rPr>
        <w:t xml:space="preserve">школьного издательства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7F4C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2B12B8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>6%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="00CF7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0374" w:rsidRDefault="00510374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F4C">
        <w:rPr>
          <w:rFonts w:ascii="Times New Roman" w:hAnsi="Times New Roman" w:cs="Times New Roman"/>
          <w:sz w:val="28"/>
          <w:szCs w:val="28"/>
        </w:rPr>
        <w:t xml:space="preserve">школьного телецентра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7F4C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2B12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93%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="00CF7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5A0" w:rsidRDefault="00510374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F4C">
        <w:rPr>
          <w:rFonts w:ascii="Times New Roman" w:hAnsi="Times New Roman" w:cs="Times New Roman"/>
          <w:sz w:val="28"/>
          <w:szCs w:val="28"/>
        </w:rPr>
        <w:t xml:space="preserve">радиоцентра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7F4C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2B12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91%</w:t>
      </w:r>
      <w:r w:rsidR="002B12B8">
        <w:rPr>
          <w:rFonts w:ascii="Times New Roman" w:hAnsi="Times New Roman" w:cs="Times New Roman"/>
          <w:sz w:val="28"/>
          <w:szCs w:val="28"/>
        </w:rPr>
        <w:t>)</w:t>
      </w:r>
      <w:r w:rsidR="00CF7F4C">
        <w:rPr>
          <w:rFonts w:ascii="Times New Roman" w:hAnsi="Times New Roman" w:cs="Times New Roman"/>
          <w:sz w:val="28"/>
          <w:szCs w:val="28"/>
        </w:rPr>
        <w:t>.</w:t>
      </w:r>
    </w:p>
    <w:p w:rsidR="008A72C7" w:rsidRDefault="00F43513" w:rsidP="00F66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EB6">
        <w:rPr>
          <w:rFonts w:ascii="Times New Roman" w:hAnsi="Times New Roman" w:cs="Times New Roman"/>
          <w:sz w:val="28"/>
          <w:szCs w:val="28"/>
        </w:rPr>
        <w:t>Среднерег</w:t>
      </w:r>
      <w:r w:rsidR="006F70F1" w:rsidRPr="00E56EB6">
        <w:rPr>
          <w:rFonts w:ascii="Times New Roman" w:hAnsi="Times New Roman" w:cs="Times New Roman"/>
          <w:sz w:val="28"/>
          <w:szCs w:val="28"/>
        </w:rPr>
        <w:t>иональный</w:t>
      </w:r>
      <w:proofErr w:type="spellEnd"/>
      <w:r w:rsidR="006F70F1" w:rsidRPr="00E56EB6">
        <w:rPr>
          <w:rFonts w:ascii="Times New Roman" w:hAnsi="Times New Roman" w:cs="Times New Roman"/>
          <w:sz w:val="28"/>
          <w:szCs w:val="28"/>
        </w:rPr>
        <w:t xml:space="preserve"> балл по этому показателю </w:t>
      </w:r>
      <w:r w:rsidR="00786670">
        <w:rPr>
          <w:rFonts w:ascii="Times New Roman" w:hAnsi="Times New Roman" w:cs="Times New Roman"/>
          <w:sz w:val="28"/>
          <w:szCs w:val="28"/>
        </w:rPr>
        <w:t>–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786670">
        <w:rPr>
          <w:rFonts w:ascii="Times New Roman" w:hAnsi="Times New Roman" w:cs="Times New Roman"/>
          <w:sz w:val="28"/>
          <w:szCs w:val="28"/>
        </w:rPr>
        <w:t xml:space="preserve">12,6 </w:t>
      </w:r>
      <w:r w:rsidR="00653DB2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786670">
        <w:rPr>
          <w:rFonts w:ascii="Times New Roman" w:hAnsi="Times New Roman" w:cs="Times New Roman"/>
          <w:sz w:val="28"/>
          <w:szCs w:val="28"/>
        </w:rPr>
        <w:t>(6</w:t>
      </w:r>
      <w:r w:rsidR="0036185E">
        <w:rPr>
          <w:rFonts w:ascii="Times New Roman" w:hAnsi="Times New Roman" w:cs="Times New Roman"/>
          <w:sz w:val="28"/>
          <w:szCs w:val="28"/>
        </w:rPr>
        <w:t>0</w:t>
      </w:r>
      <w:r w:rsidR="002B6E84">
        <w:rPr>
          <w:rFonts w:ascii="Times New Roman" w:hAnsi="Times New Roman" w:cs="Times New Roman"/>
          <w:sz w:val="28"/>
          <w:szCs w:val="28"/>
        </w:rPr>
        <w:t>% от максимально возможных 21</w:t>
      </w:r>
      <w:r w:rsidR="00786670">
        <w:rPr>
          <w:rFonts w:ascii="Times New Roman" w:hAnsi="Times New Roman" w:cs="Times New Roman"/>
          <w:sz w:val="28"/>
          <w:szCs w:val="28"/>
        </w:rPr>
        <w:t xml:space="preserve">), в 2013 году - 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11,8 </w:t>
      </w:r>
      <w:r w:rsidR="00653DB2" w:rsidRPr="00E56EB6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6F70F1" w:rsidRPr="00E56EB6">
        <w:rPr>
          <w:rFonts w:ascii="Times New Roman" w:hAnsi="Times New Roman" w:cs="Times New Roman"/>
          <w:sz w:val="28"/>
          <w:szCs w:val="28"/>
        </w:rPr>
        <w:t>(59%</w:t>
      </w:r>
      <w:r w:rsidR="002B6E84">
        <w:rPr>
          <w:rFonts w:ascii="Times New Roman" w:hAnsi="Times New Roman" w:cs="Times New Roman"/>
          <w:sz w:val="28"/>
          <w:szCs w:val="28"/>
        </w:rPr>
        <w:t xml:space="preserve"> от 20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). </w:t>
      </w:r>
      <w:r w:rsidR="004E3D19"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33" w:rsidRDefault="004E3D19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  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Самую </w:t>
      </w:r>
      <w:r w:rsidR="006F70F1" w:rsidRPr="003B3AF7">
        <w:rPr>
          <w:rFonts w:ascii="Times New Roman" w:hAnsi="Times New Roman" w:cs="Times New Roman"/>
          <w:sz w:val="28"/>
          <w:szCs w:val="28"/>
          <w:u w:val="single"/>
        </w:rPr>
        <w:t>выс</w:t>
      </w:r>
      <w:r w:rsidR="00627340" w:rsidRPr="003B3AF7">
        <w:rPr>
          <w:rFonts w:ascii="Times New Roman" w:hAnsi="Times New Roman" w:cs="Times New Roman"/>
          <w:sz w:val="28"/>
          <w:szCs w:val="28"/>
          <w:u w:val="single"/>
        </w:rPr>
        <w:t>окую оценку</w:t>
      </w:r>
      <w:r w:rsidR="00ED5326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627340" w:rsidRPr="00E56EB6">
        <w:rPr>
          <w:rFonts w:ascii="Times New Roman" w:hAnsi="Times New Roman" w:cs="Times New Roman"/>
          <w:sz w:val="28"/>
          <w:szCs w:val="28"/>
        </w:rPr>
        <w:t xml:space="preserve"> по </w:t>
      </w:r>
      <w:r w:rsidR="00ED5326" w:rsidRPr="00E56EB6">
        <w:rPr>
          <w:rFonts w:ascii="Times New Roman" w:hAnsi="Times New Roman" w:cs="Times New Roman"/>
          <w:sz w:val="28"/>
          <w:szCs w:val="28"/>
        </w:rPr>
        <w:t xml:space="preserve">этому направлению 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627340" w:rsidRPr="00E56EB6">
        <w:rPr>
          <w:rFonts w:ascii="Times New Roman" w:hAnsi="Times New Roman" w:cs="Times New Roman"/>
          <w:sz w:val="28"/>
          <w:szCs w:val="28"/>
        </w:rPr>
        <w:t>дали руководители</w:t>
      </w:r>
      <w:r w:rsidR="00F43513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36185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1331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ED5326" w:rsidRPr="00E56E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13315" w:rsidRPr="00E56EB6">
        <w:rPr>
          <w:rFonts w:ascii="Times New Roman" w:hAnsi="Times New Roman" w:cs="Times New Roman"/>
          <w:sz w:val="28"/>
          <w:szCs w:val="28"/>
        </w:rPr>
        <w:t>образова</w:t>
      </w:r>
      <w:r w:rsidR="00ED5326" w:rsidRPr="00E56EB6">
        <w:rPr>
          <w:rFonts w:ascii="Times New Roman" w:hAnsi="Times New Roman" w:cs="Times New Roman"/>
          <w:sz w:val="28"/>
          <w:szCs w:val="28"/>
        </w:rPr>
        <w:t>ний:</w:t>
      </w:r>
      <w:r w:rsidR="00F1331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38365A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F7F4C" w:rsidRDefault="00300733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EB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4E6B4C" w:rsidRPr="00E56EB6">
        <w:rPr>
          <w:rFonts w:ascii="Times New Roman" w:hAnsi="Times New Roman" w:cs="Times New Roman"/>
          <w:sz w:val="28"/>
          <w:szCs w:val="28"/>
        </w:rPr>
        <w:t>района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 -15,</w:t>
      </w:r>
      <w:r w:rsidR="0036185E">
        <w:rPr>
          <w:rFonts w:ascii="Times New Roman" w:hAnsi="Times New Roman" w:cs="Times New Roman"/>
          <w:sz w:val="28"/>
          <w:szCs w:val="28"/>
        </w:rPr>
        <w:t>9 (76</w:t>
      </w:r>
      <w:r w:rsidR="006F70F1" w:rsidRPr="00E56EB6">
        <w:rPr>
          <w:rFonts w:ascii="Times New Roman" w:hAnsi="Times New Roman" w:cs="Times New Roman"/>
          <w:sz w:val="28"/>
          <w:szCs w:val="28"/>
        </w:rPr>
        <w:t>%)</w:t>
      </w:r>
      <w:r w:rsidR="000C1743" w:rsidRPr="00E56EB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F70F1" w:rsidRPr="00E56EB6">
        <w:rPr>
          <w:rFonts w:ascii="Times New Roman" w:hAnsi="Times New Roman" w:cs="Times New Roman"/>
          <w:sz w:val="28"/>
          <w:szCs w:val="28"/>
        </w:rPr>
        <w:t>,</w:t>
      </w:r>
      <w:r w:rsidR="00CF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4C" w:rsidRDefault="00300733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Жарковского</w:t>
      </w:r>
      <w:r w:rsidR="004E6B4C" w:rsidRPr="00E56EB6">
        <w:rPr>
          <w:rFonts w:ascii="Times New Roman" w:hAnsi="Times New Roman" w:cs="Times New Roman"/>
          <w:sz w:val="28"/>
          <w:szCs w:val="28"/>
        </w:rPr>
        <w:t xml:space="preserve"> района -</w:t>
      </w:r>
      <w:r w:rsidR="001A31AE" w:rsidRPr="00E56EB6">
        <w:rPr>
          <w:rFonts w:ascii="Times New Roman" w:hAnsi="Times New Roman" w:cs="Times New Roman"/>
          <w:sz w:val="28"/>
          <w:szCs w:val="28"/>
        </w:rPr>
        <w:t xml:space="preserve"> 15,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31AE"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36185E">
        <w:rPr>
          <w:rFonts w:ascii="Times New Roman" w:hAnsi="Times New Roman" w:cs="Times New Roman"/>
          <w:sz w:val="28"/>
          <w:szCs w:val="28"/>
        </w:rPr>
        <w:t>73</w:t>
      </w:r>
      <w:r w:rsidR="001A31AE" w:rsidRPr="00E56EB6">
        <w:rPr>
          <w:rFonts w:ascii="Times New Roman" w:hAnsi="Times New Roman" w:cs="Times New Roman"/>
          <w:sz w:val="28"/>
          <w:szCs w:val="28"/>
        </w:rPr>
        <w:t>%)</w:t>
      </w:r>
      <w:r w:rsidR="000C1743" w:rsidRPr="00E56EB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31AE" w:rsidRPr="00E56EB6">
        <w:rPr>
          <w:rFonts w:ascii="Times New Roman" w:hAnsi="Times New Roman" w:cs="Times New Roman"/>
          <w:sz w:val="28"/>
          <w:szCs w:val="28"/>
        </w:rPr>
        <w:t xml:space="preserve">, </w:t>
      </w:r>
      <w:r w:rsidR="0038365A"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33" w:rsidRDefault="00300733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="006D0ACC" w:rsidRPr="00E56EB6">
        <w:rPr>
          <w:rFonts w:ascii="Times New Roman" w:hAnsi="Times New Roman" w:cs="Times New Roman"/>
          <w:sz w:val="28"/>
          <w:szCs w:val="28"/>
        </w:rPr>
        <w:t xml:space="preserve"> – 15 (</w:t>
      </w:r>
      <w:r w:rsidR="0036185E">
        <w:rPr>
          <w:rFonts w:ascii="Times New Roman" w:hAnsi="Times New Roman" w:cs="Times New Roman"/>
          <w:sz w:val="28"/>
          <w:szCs w:val="28"/>
        </w:rPr>
        <w:t>71%) баллов.</w:t>
      </w:r>
      <w:r w:rsidR="006D0ACC" w:rsidRPr="00E56EB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D0480" w:rsidRDefault="00D35BD5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6F70F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F220C1" w:rsidRPr="003B3AF7">
        <w:rPr>
          <w:rFonts w:ascii="Times New Roman" w:hAnsi="Times New Roman" w:cs="Times New Roman"/>
          <w:sz w:val="28"/>
          <w:szCs w:val="28"/>
          <w:u w:val="single"/>
        </w:rPr>
        <w:t>Самы</w:t>
      </w:r>
      <w:r w:rsidR="00AD10DD" w:rsidRPr="003B3AF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220C1" w:rsidRPr="003B3AF7">
        <w:rPr>
          <w:rFonts w:ascii="Times New Roman" w:hAnsi="Times New Roman" w:cs="Times New Roman"/>
          <w:sz w:val="28"/>
          <w:szCs w:val="28"/>
          <w:u w:val="single"/>
        </w:rPr>
        <w:t xml:space="preserve"> низки</w:t>
      </w:r>
      <w:r w:rsidR="00AD10DD" w:rsidRPr="003B3AF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220C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4E6B4C" w:rsidRPr="00E56EB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96777" w:rsidRPr="00E56EB6">
        <w:rPr>
          <w:rFonts w:ascii="Times New Roman" w:hAnsi="Times New Roman" w:cs="Times New Roman"/>
          <w:sz w:val="28"/>
          <w:szCs w:val="28"/>
        </w:rPr>
        <w:t xml:space="preserve">оценки по критериям этого показателя </w:t>
      </w:r>
      <w:r w:rsidR="00F220C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674567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20C1" w:rsidRPr="00E56E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3476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E83476">
        <w:rPr>
          <w:rFonts w:ascii="Times New Roman" w:hAnsi="Times New Roman" w:cs="Times New Roman"/>
          <w:sz w:val="28"/>
          <w:szCs w:val="28"/>
        </w:rPr>
        <w:t xml:space="preserve"> </w:t>
      </w:r>
      <w:r w:rsidR="004E6B4C" w:rsidRPr="00E56EB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220C1" w:rsidRPr="00E56EB6">
        <w:rPr>
          <w:rFonts w:ascii="Times New Roman" w:hAnsi="Times New Roman" w:cs="Times New Roman"/>
          <w:sz w:val="28"/>
          <w:szCs w:val="28"/>
        </w:rPr>
        <w:t xml:space="preserve"> – </w:t>
      </w:r>
      <w:r w:rsidR="00E83476">
        <w:rPr>
          <w:rFonts w:ascii="Times New Roman" w:hAnsi="Times New Roman" w:cs="Times New Roman"/>
          <w:sz w:val="28"/>
          <w:szCs w:val="28"/>
        </w:rPr>
        <w:t>10</w:t>
      </w:r>
      <w:r w:rsidR="00F220C1" w:rsidRPr="00E56EB6">
        <w:rPr>
          <w:rFonts w:ascii="Times New Roman" w:hAnsi="Times New Roman" w:cs="Times New Roman"/>
          <w:sz w:val="28"/>
          <w:szCs w:val="28"/>
        </w:rPr>
        <w:t xml:space="preserve"> (4</w:t>
      </w:r>
      <w:r w:rsidR="00E83476">
        <w:rPr>
          <w:rFonts w:ascii="Times New Roman" w:hAnsi="Times New Roman" w:cs="Times New Roman"/>
          <w:sz w:val="28"/>
          <w:szCs w:val="28"/>
        </w:rPr>
        <w:t>8</w:t>
      </w:r>
      <w:r w:rsidR="00F220C1" w:rsidRPr="00E56EB6">
        <w:rPr>
          <w:rFonts w:ascii="Times New Roman" w:hAnsi="Times New Roman" w:cs="Times New Roman"/>
          <w:sz w:val="28"/>
          <w:szCs w:val="28"/>
        </w:rPr>
        <w:t>%) балл</w:t>
      </w:r>
      <w:r w:rsidR="00E83476">
        <w:rPr>
          <w:rFonts w:ascii="Times New Roman" w:hAnsi="Times New Roman" w:cs="Times New Roman"/>
          <w:sz w:val="28"/>
          <w:szCs w:val="28"/>
        </w:rPr>
        <w:t>ов</w:t>
      </w:r>
      <w:r w:rsidR="004E6B4C" w:rsidRPr="00E56EB6">
        <w:rPr>
          <w:rFonts w:ascii="Times New Roman" w:hAnsi="Times New Roman" w:cs="Times New Roman"/>
          <w:sz w:val="28"/>
          <w:szCs w:val="28"/>
        </w:rPr>
        <w:t>,</w:t>
      </w:r>
      <w:r w:rsidR="00CF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80" w:rsidRDefault="002D0480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3476">
        <w:rPr>
          <w:rFonts w:ascii="Times New Roman" w:hAnsi="Times New Roman" w:cs="Times New Roman"/>
          <w:sz w:val="28"/>
          <w:szCs w:val="28"/>
        </w:rPr>
        <w:t>Сандовском</w:t>
      </w:r>
      <w:proofErr w:type="spellEnd"/>
      <w:r w:rsidR="00E83476">
        <w:rPr>
          <w:rFonts w:ascii="Times New Roman" w:hAnsi="Times New Roman" w:cs="Times New Roman"/>
          <w:sz w:val="28"/>
          <w:szCs w:val="28"/>
        </w:rPr>
        <w:t xml:space="preserve"> </w:t>
      </w:r>
      <w:r w:rsidR="004E6B4C" w:rsidRPr="00E56EB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D10DD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627340" w:rsidRPr="00E56EB6">
        <w:rPr>
          <w:rFonts w:ascii="Times New Roman" w:hAnsi="Times New Roman" w:cs="Times New Roman"/>
          <w:sz w:val="28"/>
          <w:szCs w:val="28"/>
        </w:rPr>
        <w:t xml:space="preserve">– </w:t>
      </w:r>
      <w:r w:rsidR="00E83476">
        <w:rPr>
          <w:rFonts w:ascii="Times New Roman" w:hAnsi="Times New Roman" w:cs="Times New Roman"/>
          <w:sz w:val="28"/>
          <w:szCs w:val="28"/>
        </w:rPr>
        <w:t>10,6  (50</w:t>
      </w:r>
      <w:r w:rsidR="00627340" w:rsidRPr="00E56EB6">
        <w:rPr>
          <w:rFonts w:ascii="Times New Roman" w:hAnsi="Times New Roman" w:cs="Times New Roman"/>
          <w:sz w:val="28"/>
          <w:szCs w:val="28"/>
        </w:rPr>
        <w:t>%) ба</w:t>
      </w:r>
      <w:r w:rsidR="004E6B4C" w:rsidRPr="00E56EB6">
        <w:rPr>
          <w:rFonts w:ascii="Times New Roman" w:hAnsi="Times New Roman" w:cs="Times New Roman"/>
          <w:sz w:val="28"/>
          <w:szCs w:val="28"/>
        </w:rPr>
        <w:t xml:space="preserve">ллов, </w:t>
      </w:r>
      <w:r w:rsidR="00674567"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67" w:rsidRPr="00E56EB6" w:rsidRDefault="002D0480" w:rsidP="00CF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4567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4E6B4C" w:rsidRPr="00E56EB6">
        <w:rPr>
          <w:rFonts w:ascii="Times New Roman" w:hAnsi="Times New Roman" w:cs="Times New Roman"/>
          <w:sz w:val="28"/>
          <w:szCs w:val="28"/>
        </w:rPr>
        <w:t>Весьегонском районе</w:t>
      </w:r>
      <w:r w:rsidR="00AD10DD" w:rsidRPr="00E56EB6">
        <w:rPr>
          <w:rFonts w:ascii="Times New Roman" w:hAnsi="Times New Roman" w:cs="Times New Roman"/>
          <w:sz w:val="28"/>
          <w:szCs w:val="28"/>
        </w:rPr>
        <w:t xml:space="preserve"> - </w:t>
      </w:r>
      <w:r w:rsidR="00E83476">
        <w:rPr>
          <w:rFonts w:ascii="Times New Roman" w:hAnsi="Times New Roman" w:cs="Times New Roman"/>
          <w:sz w:val="28"/>
          <w:szCs w:val="28"/>
        </w:rPr>
        <w:t>10,8 (51</w:t>
      </w:r>
      <w:r w:rsidR="00AD10DD" w:rsidRPr="00E56EB6">
        <w:rPr>
          <w:rFonts w:ascii="Times New Roman" w:hAnsi="Times New Roman" w:cs="Times New Roman"/>
          <w:sz w:val="28"/>
          <w:szCs w:val="28"/>
        </w:rPr>
        <w:t>%) балл</w:t>
      </w:r>
      <w:r w:rsidR="00E83476">
        <w:rPr>
          <w:rFonts w:ascii="Times New Roman" w:hAnsi="Times New Roman" w:cs="Times New Roman"/>
          <w:sz w:val="28"/>
          <w:szCs w:val="28"/>
        </w:rPr>
        <w:t>ов</w:t>
      </w:r>
      <w:r w:rsidR="004E6B4C" w:rsidRPr="00E56EB6">
        <w:rPr>
          <w:rFonts w:ascii="Times New Roman" w:hAnsi="Times New Roman" w:cs="Times New Roman"/>
          <w:sz w:val="28"/>
          <w:szCs w:val="28"/>
        </w:rPr>
        <w:t xml:space="preserve">. </w:t>
      </w:r>
      <w:r w:rsidR="00674567"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EF" w:rsidRPr="00E56EB6" w:rsidRDefault="00C52CEF" w:rsidP="00F66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E0">
        <w:rPr>
          <w:rFonts w:ascii="Times New Roman" w:hAnsi="Times New Roman" w:cs="Times New Roman"/>
          <w:sz w:val="28"/>
          <w:szCs w:val="28"/>
          <w:u w:val="single"/>
        </w:rPr>
        <w:t>Наличие интегративной</w:t>
      </w:r>
      <w:r w:rsidRPr="00E56EB6">
        <w:rPr>
          <w:rFonts w:ascii="Times New Roman" w:hAnsi="Times New Roman" w:cs="Times New Roman"/>
          <w:sz w:val="28"/>
          <w:szCs w:val="28"/>
          <w:u w:val="single"/>
        </w:rPr>
        <w:t xml:space="preserve"> системы связей между различными типами образовательных учреждений (школами, вузами, профессиональными училищами и т.д.) для организации раннего профессионального и трудового обучения учащихся.</w:t>
      </w:r>
      <w:r w:rsidRPr="00E56EB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062E0" w:rsidRPr="00F062E0" w:rsidRDefault="00D35BD5" w:rsidP="00F06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D73760" w:rsidRPr="00E56EB6">
        <w:rPr>
          <w:rFonts w:ascii="Times New Roman" w:hAnsi="Times New Roman" w:cs="Times New Roman"/>
          <w:sz w:val="28"/>
          <w:szCs w:val="28"/>
        </w:rPr>
        <w:t>Профессиональное и трудовое обучение, профориентация</w:t>
      </w:r>
      <w:r w:rsidR="00D73760" w:rsidRPr="00E56E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73760" w:rsidRPr="00E56EB6">
        <w:rPr>
          <w:rFonts w:ascii="Times New Roman" w:hAnsi="Times New Roman" w:cs="Times New Roman"/>
          <w:sz w:val="28"/>
          <w:szCs w:val="28"/>
        </w:rPr>
        <w:t xml:space="preserve">обязательные условия для успешной социализации </w:t>
      </w:r>
      <w:proofErr w:type="gramStart"/>
      <w:r w:rsidR="00D73760" w:rsidRPr="00E56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3760" w:rsidRPr="00E56EB6">
        <w:rPr>
          <w:rFonts w:ascii="Times New Roman" w:hAnsi="Times New Roman" w:cs="Times New Roman"/>
          <w:sz w:val="28"/>
          <w:szCs w:val="28"/>
        </w:rPr>
        <w:t xml:space="preserve">. Программа профориентации предполагает не только систему формирования личностных </w:t>
      </w:r>
      <w:r w:rsidR="00D73760" w:rsidRPr="00E56EB6">
        <w:rPr>
          <w:rFonts w:ascii="Times New Roman" w:hAnsi="Times New Roman" w:cs="Times New Roman"/>
          <w:sz w:val="28"/>
          <w:szCs w:val="28"/>
        </w:rPr>
        <w:lastRenderedPageBreak/>
        <w:t>ориентиров на профессии, но и взаимодействие с учреждениями профессионального образования, предприятиями и т.д.</w:t>
      </w:r>
      <w:r w:rsidR="00513978" w:rsidRPr="00E56EB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73760" w:rsidRPr="00E56EB6">
        <w:rPr>
          <w:rFonts w:ascii="Times New Roman" w:hAnsi="Times New Roman" w:cs="Times New Roman"/>
          <w:sz w:val="28"/>
          <w:szCs w:val="28"/>
        </w:rPr>
        <w:t>Среднерегиональный</w:t>
      </w:r>
      <w:proofErr w:type="spellEnd"/>
      <w:r w:rsidR="00D73760" w:rsidRPr="00E56EB6">
        <w:rPr>
          <w:rFonts w:ascii="Times New Roman" w:hAnsi="Times New Roman" w:cs="Times New Roman"/>
          <w:sz w:val="28"/>
          <w:szCs w:val="28"/>
        </w:rPr>
        <w:t xml:space="preserve">  балл по этому показателю составляет </w:t>
      </w:r>
      <w:r w:rsidR="00F062E0" w:rsidRPr="00F062E0">
        <w:rPr>
          <w:rFonts w:ascii="Times New Roman" w:hAnsi="Times New Roman" w:cs="Times New Roman"/>
          <w:sz w:val="28"/>
          <w:szCs w:val="28"/>
        </w:rPr>
        <w:t xml:space="preserve">3.6 </w:t>
      </w:r>
      <w:r w:rsidR="002D0480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F062E0" w:rsidRPr="00F062E0">
        <w:rPr>
          <w:rFonts w:ascii="Times New Roman" w:hAnsi="Times New Roman" w:cs="Times New Roman"/>
          <w:sz w:val="28"/>
          <w:szCs w:val="28"/>
        </w:rPr>
        <w:t>(40%</w:t>
      </w:r>
      <w:r w:rsidR="002D0480">
        <w:rPr>
          <w:rFonts w:ascii="Times New Roman" w:hAnsi="Times New Roman" w:cs="Times New Roman"/>
          <w:sz w:val="28"/>
          <w:szCs w:val="28"/>
        </w:rPr>
        <w:t xml:space="preserve"> от возможных 9</w:t>
      </w:r>
      <w:r w:rsidR="00F062E0" w:rsidRPr="00F062E0">
        <w:rPr>
          <w:rFonts w:ascii="Times New Roman" w:hAnsi="Times New Roman" w:cs="Times New Roman"/>
          <w:sz w:val="28"/>
          <w:szCs w:val="28"/>
        </w:rPr>
        <w:t>)</w:t>
      </w:r>
      <w:r w:rsidR="00F062E0">
        <w:rPr>
          <w:rFonts w:ascii="Times New Roman" w:hAnsi="Times New Roman" w:cs="Times New Roman"/>
          <w:sz w:val="28"/>
          <w:szCs w:val="28"/>
        </w:rPr>
        <w:t>,</w:t>
      </w:r>
      <w:r w:rsidR="00F062E0" w:rsidRPr="00F062E0">
        <w:rPr>
          <w:rFonts w:ascii="Times New Roman" w:hAnsi="Times New Roman" w:cs="Times New Roman"/>
          <w:sz w:val="28"/>
          <w:szCs w:val="28"/>
        </w:rPr>
        <w:t xml:space="preserve"> </w:t>
      </w:r>
      <w:r w:rsidR="00F062E0">
        <w:rPr>
          <w:rFonts w:ascii="Times New Roman" w:hAnsi="Times New Roman" w:cs="Times New Roman"/>
          <w:sz w:val="28"/>
          <w:szCs w:val="28"/>
        </w:rPr>
        <w:t>в</w:t>
      </w:r>
      <w:r w:rsidR="00F062E0" w:rsidRPr="00F062E0">
        <w:rPr>
          <w:rFonts w:ascii="Times New Roman" w:hAnsi="Times New Roman" w:cs="Times New Roman"/>
          <w:sz w:val="28"/>
          <w:szCs w:val="28"/>
        </w:rPr>
        <w:t xml:space="preserve"> 2013 </w:t>
      </w:r>
      <w:r w:rsidR="00F062E0">
        <w:rPr>
          <w:rFonts w:ascii="Times New Roman" w:hAnsi="Times New Roman" w:cs="Times New Roman"/>
          <w:sz w:val="28"/>
          <w:szCs w:val="28"/>
        </w:rPr>
        <w:t>году</w:t>
      </w:r>
      <w:r w:rsidR="00F062E0" w:rsidRPr="00F062E0">
        <w:rPr>
          <w:rFonts w:ascii="Times New Roman" w:hAnsi="Times New Roman" w:cs="Times New Roman"/>
          <w:sz w:val="28"/>
          <w:szCs w:val="28"/>
        </w:rPr>
        <w:t xml:space="preserve"> </w:t>
      </w:r>
      <w:r w:rsidR="002D0480">
        <w:rPr>
          <w:rFonts w:ascii="Times New Roman" w:hAnsi="Times New Roman" w:cs="Times New Roman"/>
          <w:sz w:val="28"/>
          <w:szCs w:val="28"/>
        </w:rPr>
        <w:t>–</w:t>
      </w:r>
      <w:r w:rsidR="00F062E0" w:rsidRPr="00F062E0">
        <w:rPr>
          <w:rFonts w:ascii="Times New Roman" w:hAnsi="Times New Roman" w:cs="Times New Roman"/>
          <w:sz w:val="28"/>
          <w:szCs w:val="28"/>
        </w:rPr>
        <w:t xml:space="preserve"> </w:t>
      </w:r>
      <w:r w:rsidR="00D73760" w:rsidRPr="00E56EB6">
        <w:rPr>
          <w:rFonts w:ascii="Times New Roman" w:hAnsi="Times New Roman" w:cs="Times New Roman"/>
          <w:sz w:val="28"/>
          <w:szCs w:val="28"/>
        </w:rPr>
        <w:t>4</w:t>
      </w:r>
      <w:r w:rsidR="002D0480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D73760" w:rsidRPr="00E56EB6">
        <w:rPr>
          <w:rFonts w:ascii="Times New Roman" w:hAnsi="Times New Roman" w:cs="Times New Roman"/>
          <w:sz w:val="28"/>
          <w:szCs w:val="28"/>
        </w:rPr>
        <w:t>(45%</w:t>
      </w:r>
      <w:r w:rsidR="002D0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4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0480">
        <w:rPr>
          <w:rFonts w:ascii="Times New Roman" w:hAnsi="Times New Roman" w:cs="Times New Roman"/>
          <w:sz w:val="28"/>
          <w:szCs w:val="28"/>
        </w:rPr>
        <w:t xml:space="preserve"> возможных 9</w:t>
      </w:r>
      <w:r w:rsidR="00D73760" w:rsidRPr="00E56EB6">
        <w:rPr>
          <w:rFonts w:ascii="Times New Roman" w:hAnsi="Times New Roman" w:cs="Times New Roman"/>
          <w:sz w:val="28"/>
          <w:szCs w:val="28"/>
        </w:rPr>
        <w:t xml:space="preserve">). </w:t>
      </w:r>
      <w:r w:rsidR="00513978"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80" w:rsidRDefault="00513978" w:rsidP="00F06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F062E0">
        <w:rPr>
          <w:rFonts w:ascii="Times New Roman" w:hAnsi="Times New Roman" w:cs="Times New Roman"/>
          <w:sz w:val="28"/>
          <w:szCs w:val="28"/>
        </w:rPr>
        <w:t>Наи</w:t>
      </w:r>
      <w:r w:rsidR="00B2571E">
        <w:rPr>
          <w:rFonts w:ascii="Times New Roman" w:hAnsi="Times New Roman" w:cs="Times New Roman"/>
          <w:sz w:val="28"/>
          <w:szCs w:val="28"/>
        </w:rPr>
        <w:t>б</w:t>
      </w:r>
      <w:r w:rsidR="00F062E0">
        <w:rPr>
          <w:rFonts w:ascii="Times New Roman" w:hAnsi="Times New Roman" w:cs="Times New Roman"/>
          <w:sz w:val="28"/>
          <w:szCs w:val="28"/>
        </w:rPr>
        <w:t xml:space="preserve">олее </w:t>
      </w:r>
      <w:r w:rsidR="00F062E0" w:rsidRPr="003B3AF7">
        <w:rPr>
          <w:rFonts w:ascii="Times New Roman" w:hAnsi="Times New Roman" w:cs="Times New Roman"/>
          <w:sz w:val="28"/>
          <w:szCs w:val="28"/>
          <w:u w:val="single"/>
        </w:rPr>
        <w:t>высоко</w:t>
      </w:r>
      <w:r w:rsidR="00F062E0">
        <w:rPr>
          <w:rFonts w:ascii="Times New Roman" w:hAnsi="Times New Roman" w:cs="Times New Roman"/>
          <w:sz w:val="28"/>
          <w:szCs w:val="28"/>
        </w:rPr>
        <w:t xml:space="preserve"> </w:t>
      </w:r>
      <w:r w:rsidR="00593970" w:rsidRPr="00E56EB6">
        <w:rPr>
          <w:rFonts w:ascii="Times New Roman" w:hAnsi="Times New Roman" w:cs="Times New Roman"/>
          <w:sz w:val="28"/>
          <w:szCs w:val="28"/>
        </w:rPr>
        <w:t xml:space="preserve">оценили наличие интегративной системы связей между различными типами образовательных организаций </w:t>
      </w:r>
      <w:r w:rsidR="00D73760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593970" w:rsidRPr="00E56EB6">
        <w:rPr>
          <w:rFonts w:ascii="Times New Roman" w:hAnsi="Times New Roman" w:cs="Times New Roman"/>
          <w:sz w:val="28"/>
          <w:szCs w:val="28"/>
        </w:rPr>
        <w:t>руководители школ</w:t>
      </w:r>
      <w:r w:rsidR="002D0480">
        <w:rPr>
          <w:rFonts w:ascii="Times New Roman" w:hAnsi="Times New Roman" w:cs="Times New Roman"/>
          <w:sz w:val="28"/>
          <w:szCs w:val="28"/>
        </w:rPr>
        <w:t>:</w:t>
      </w:r>
      <w:r w:rsidR="00B2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71E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B257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3760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B2571E">
        <w:rPr>
          <w:rFonts w:ascii="Times New Roman" w:hAnsi="Times New Roman" w:cs="Times New Roman"/>
          <w:sz w:val="28"/>
          <w:szCs w:val="28"/>
        </w:rPr>
        <w:t>-</w:t>
      </w:r>
      <w:r w:rsidR="00B2571E" w:rsidRPr="00B2571E">
        <w:rPr>
          <w:rFonts w:ascii="Times New Roman" w:hAnsi="Times New Roman" w:cs="Times New Roman"/>
          <w:sz w:val="28"/>
          <w:szCs w:val="28"/>
        </w:rPr>
        <w:t xml:space="preserve"> </w:t>
      </w:r>
      <w:r w:rsidR="00B2571E" w:rsidRPr="00E56EB6">
        <w:rPr>
          <w:rFonts w:ascii="Times New Roman" w:hAnsi="Times New Roman" w:cs="Times New Roman"/>
          <w:sz w:val="28"/>
          <w:szCs w:val="28"/>
        </w:rPr>
        <w:t>средни</w:t>
      </w:r>
      <w:r w:rsidR="00B2571E">
        <w:rPr>
          <w:rFonts w:ascii="Times New Roman" w:hAnsi="Times New Roman" w:cs="Times New Roman"/>
          <w:sz w:val="28"/>
          <w:szCs w:val="28"/>
        </w:rPr>
        <w:t>й</w:t>
      </w:r>
      <w:r w:rsidR="00B2571E" w:rsidRPr="00E56EB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2571E">
        <w:rPr>
          <w:rFonts w:ascii="Times New Roman" w:hAnsi="Times New Roman" w:cs="Times New Roman"/>
          <w:sz w:val="28"/>
          <w:szCs w:val="28"/>
        </w:rPr>
        <w:t>й</w:t>
      </w:r>
      <w:r w:rsidR="00B2571E" w:rsidRPr="00E56E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B2571E">
        <w:rPr>
          <w:rFonts w:ascii="Times New Roman" w:hAnsi="Times New Roman" w:cs="Times New Roman"/>
          <w:sz w:val="28"/>
          <w:szCs w:val="28"/>
        </w:rPr>
        <w:t xml:space="preserve"> равен 6,0 (67%)</w:t>
      </w:r>
      <w:r w:rsidR="00F062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0480" w:rsidRDefault="00B2571E" w:rsidP="00F06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5,3 (59%) балла,</w:t>
      </w:r>
    </w:p>
    <w:p w:rsidR="002D0480" w:rsidRDefault="00B2571E" w:rsidP="00F06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Тверь </w:t>
      </w:r>
      <w:r w:rsidR="002D0480">
        <w:rPr>
          <w:rFonts w:ascii="Times New Roman" w:hAnsi="Times New Roman" w:cs="Times New Roman"/>
          <w:sz w:val="28"/>
          <w:szCs w:val="28"/>
        </w:rPr>
        <w:t>- 5,0 (56%) баллов,</w:t>
      </w:r>
    </w:p>
    <w:p w:rsidR="00B54BAB" w:rsidRPr="00E56EB6" w:rsidRDefault="00B2571E" w:rsidP="00F06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5,0 (56%) баллов</w:t>
      </w:r>
      <w:r w:rsidR="00D73760" w:rsidRPr="00E56EB6">
        <w:rPr>
          <w:rFonts w:ascii="Times New Roman" w:hAnsi="Times New Roman" w:cs="Times New Roman"/>
          <w:sz w:val="28"/>
          <w:szCs w:val="28"/>
        </w:rPr>
        <w:t xml:space="preserve">. </w:t>
      </w:r>
      <w:r w:rsidR="00B54BAB" w:rsidRPr="00E56EB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394B" w:rsidRDefault="00B54BAB" w:rsidP="001B3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925656" w:rsidRPr="003B3AF7">
        <w:rPr>
          <w:rFonts w:ascii="Times New Roman" w:hAnsi="Times New Roman" w:cs="Times New Roman"/>
          <w:sz w:val="28"/>
          <w:szCs w:val="28"/>
          <w:u w:val="single"/>
        </w:rPr>
        <w:t>Ниже всего</w:t>
      </w:r>
      <w:r w:rsidR="00925656" w:rsidRPr="00E56EB6">
        <w:rPr>
          <w:rFonts w:ascii="Times New Roman" w:hAnsi="Times New Roman" w:cs="Times New Roman"/>
          <w:sz w:val="28"/>
          <w:szCs w:val="28"/>
        </w:rPr>
        <w:t xml:space="preserve"> оценили этот показатель руководители  ОО </w:t>
      </w:r>
      <w:r w:rsidR="0092565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25656" w:rsidRPr="00E56EB6">
        <w:rPr>
          <w:rFonts w:ascii="Times New Roman" w:hAnsi="Times New Roman" w:cs="Times New Roman"/>
          <w:sz w:val="28"/>
          <w:szCs w:val="28"/>
        </w:rPr>
        <w:t>районов</w:t>
      </w:r>
      <w:r w:rsidR="00925656">
        <w:rPr>
          <w:rFonts w:ascii="Times New Roman" w:hAnsi="Times New Roman" w:cs="Times New Roman"/>
          <w:sz w:val="28"/>
          <w:szCs w:val="28"/>
        </w:rPr>
        <w:t>:</w:t>
      </w:r>
      <w:r w:rsidR="00925656"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4B" w:rsidRDefault="00925656" w:rsidP="001B31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6EB6">
        <w:rPr>
          <w:rFonts w:ascii="Times New Roman" w:hAnsi="Times New Roman" w:cs="Times New Roman"/>
          <w:sz w:val="28"/>
          <w:szCs w:val="28"/>
        </w:rPr>
        <w:t>Рамешковск</w:t>
      </w:r>
      <w:r w:rsidR="0080394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0394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56EB6">
        <w:rPr>
          <w:rFonts w:ascii="Times New Roman" w:hAnsi="Times New Roman" w:cs="Times New Roman"/>
          <w:sz w:val="28"/>
          <w:szCs w:val="28"/>
        </w:rPr>
        <w:t xml:space="preserve"> -  средний муниципальный балл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B074EC">
        <w:rPr>
          <w:rFonts w:ascii="Times New Roman" w:hAnsi="Times New Roman" w:cs="Times New Roman"/>
          <w:sz w:val="28"/>
          <w:szCs w:val="28"/>
        </w:rPr>
        <w:t>2,4</w:t>
      </w:r>
      <w:r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B074EC">
        <w:rPr>
          <w:rFonts w:ascii="Times New Roman" w:hAnsi="Times New Roman" w:cs="Times New Roman"/>
          <w:sz w:val="28"/>
          <w:szCs w:val="28"/>
        </w:rPr>
        <w:t>27%</w:t>
      </w:r>
      <w:r>
        <w:rPr>
          <w:rFonts w:ascii="Times New Roman" w:hAnsi="Times New Roman" w:cs="Times New Roman"/>
          <w:sz w:val="28"/>
          <w:szCs w:val="28"/>
        </w:rPr>
        <w:t xml:space="preserve"> от максимально возможного</w:t>
      </w:r>
      <w:r w:rsidRPr="00E56E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80394B" w:rsidRDefault="0080394B" w:rsidP="001B3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Ржевский район - </w:t>
      </w:r>
      <w:r w:rsidR="00B0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 (28%) балла,</w:t>
      </w:r>
    </w:p>
    <w:p w:rsidR="0080394B" w:rsidRDefault="00B074EC" w:rsidP="001B3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Старицк</w:t>
      </w:r>
      <w:r w:rsidR="0080394B">
        <w:rPr>
          <w:rFonts w:ascii="Times New Roman" w:hAnsi="Times New Roman" w:cs="Times New Roman"/>
          <w:sz w:val="28"/>
          <w:szCs w:val="28"/>
        </w:rPr>
        <w:t xml:space="preserve">ий район </w:t>
      </w:r>
      <w:r w:rsidR="00925656">
        <w:rPr>
          <w:rFonts w:ascii="Times New Roman" w:hAnsi="Times New Roman" w:cs="Times New Roman"/>
          <w:sz w:val="28"/>
          <w:szCs w:val="28"/>
        </w:rPr>
        <w:t xml:space="preserve"> –</w:t>
      </w:r>
      <w:r w:rsidR="00803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2,5</w:t>
      </w:r>
      <w:r w:rsidR="009256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25656">
        <w:rPr>
          <w:rFonts w:ascii="Times New Roman" w:hAnsi="Times New Roman" w:cs="Times New Roman"/>
          <w:sz w:val="28"/>
          <w:szCs w:val="28"/>
        </w:rPr>
        <w:t xml:space="preserve">%) балла, </w:t>
      </w:r>
    </w:p>
    <w:p w:rsidR="0080394B" w:rsidRDefault="00B074EC" w:rsidP="001B31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Бежецк</w:t>
      </w:r>
      <w:r w:rsidR="0080394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0394B">
        <w:rPr>
          <w:rFonts w:ascii="Times New Roman" w:hAnsi="Times New Roman" w:cs="Times New Roman"/>
          <w:sz w:val="28"/>
          <w:szCs w:val="28"/>
        </w:rPr>
        <w:t xml:space="preserve"> район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4B">
        <w:rPr>
          <w:rFonts w:ascii="Times New Roman" w:hAnsi="Times New Roman" w:cs="Times New Roman"/>
          <w:sz w:val="28"/>
          <w:szCs w:val="28"/>
        </w:rPr>
        <w:t>2,6</w:t>
      </w:r>
      <w:r w:rsidR="0080394B"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80394B">
        <w:rPr>
          <w:rFonts w:ascii="Times New Roman" w:hAnsi="Times New Roman" w:cs="Times New Roman"/>
          <w:sz w:val="28"/>
          <w:szCs w:val="28"/>
        </w:rPr>
        <w:t>29</w:t>
      </w:r>
      <w:r w:rsidR="0080394B" w:rsidRPr="00E56EB6">
        <w:rPr>
          <w:rFonts w:ascii="Times New Roman" w:hAnsi="Times New Roman" w:cs="Times New Roman"/>
          <w:sz w:val="28"/>
          <w:szCs w:val="28"/>
        </w:rPr>
        <w:t>%) балла</w:t>
      </w:r>
      <w:r w:rsidR="0080394B">
        <w:rPr>
          <w:rFonts w:ascii="Times New Roman" w:hAnsi="Times New Roman" w:cs="Times New Roman"/>
          <w:sz w:val="28"/>
          <w:szCs w:val="28"/>
        </w:rPr>
        <w:t>,</w:t>
      </w:r>
    </w:p>
    <w:p w:rsidR="00925656" w:rsidRDefault="0080394B" w:rsidP="001B31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B074EC">
        <w:rPr>
          <w:rFonts w:ascii="Times New Roman" w:hAnsi="Times New Roman" w:cs="Times New Roman"/>
          <w:sz w:val="28"/>
          <w:szCs w:val="28"/>
        </w:rPr>
        <w:t xml:space="preserve"> 2,6</w:t>
      </w:r>
      <w:r w:rsidR="00925656"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B074EC">
        <w:rPr>
          <w:rFonts w:ascii="Times New Roman" w:hAnsi="Times New Roman" w:cs="Times New Roman"/>
          <w:sz w:val="28"/>
          <w:szCs w:val="28"/>
        </w:rPr>
        <w:t>29</w:t>
      </w:r>
      <w:r w:rsidR="00925656" w:rsidRPr="00E56EB6">
        <w:rPr>
          <w:rFonts w:ascii="Times New Roman" w:hAnsi="Times New Roman" w:cs="Times New Roman"/>
          <w:sz w:val="28"/>
          <w:szCs w:val="28"/>
        </w:rPr>
        <w:t>%) балла</w:t>
      </w:r>
      <w:r w:rsidR="00925656">
        <w:rPr>
          <w:rFonts w:ascii="Times New Roman" w:hAnsi="Times New Roman" w:cs="Times New Roman"/>
          <w:sz w:val="28"/>
          <w:szCs w:val="28"/>
        </w:rPr>
        <w:t>.</w:t>
      </w:r>
    </w:p>
    <w:p w:rsidR="001B31C2" w:rsidRDefault="001B31C2" w:rsidP="00832D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F7A3A">
        <w:rPr>
          <w:rFonts w:ascii="Times New Roman" w:hAnsi="Times New Roman" w:cs="Times New Roman"/>
          <w:sz w:val="28"/>
          <w:szCs w:val="28"/>
        </w:rPr>
        <w:t xml:space="preserve">25 ОО (из них 15 НОШ и </w:t>
      </w:r>
      <w:r>
        <w:rPr>
          <w:rFonts w:ascii="Times New Roman" w:hAnsi="Times New Roman" w:cs="Times New Roman"/>
          <w:sz w:val="28"/>
          <w:szCs w:val="28"/>
        </w:rPr>
        <w:t>10 ООШ</w:t>
      </w:r>
      <w:r w:rsidR="00AF7A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1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казали </w:t>
      </w:r>
      <w:r w:rsidRPr="00AE4194"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данного направления в образовательной организации</w:t>
      </w:r>
      <w:r w:rsidR="003E2E13">
        <w:rPr>
          <w:rFonts w:ascii="Times New Roman" w:hAnsi="Times New Roman" w:cs="Times New Roman"/>
          <w:sz w:val="28"/>
          <w:szCs w:val="28"/>
        </w:rPr>
        <w:t>.</w:t>
      </w:r>
    </w:p>
    <w:p w:rsidR="00096761" w:rsidRDefault="002950EE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35</w:t>
      </w:r>
      <w:r w:rsidR="0087645A" w:rsidRPr="00E56EB6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 xml:space="preserve">(из них 6 НОШ, </w:t>
      </w:r>
      <w:r w:rsidR="00AB52B5">
        <w:rPr>
          <w:rFonts w:ascii="Times New Roman" w:hAnsi="Times New Roman" w:cs="Times New Roman"/>
          <w:sz w:val="28"/>
          <w:szCs w:val="28"/>
        </w:rPr>
        <w:t xml:space="preserve">14 ООШ, 15 СОШ) </w:t>
      </w:r>
      <w:proofErr w:type="spellStart"/>
      <w:r w:rsidR="00B54BAB" w:rsidRPr="00E56EB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54BAB" w:rsidRPr="00E56EB6">
        <w:rPr>
          <w:rFonts w:ascii="Times New Roman" w:hAnsi="Times New Roman" w:cs="Times New Roman"/>
          <w:sz w:val="28"/>
          <w:szCs w:val="28"/>
        </w:rPr>
        <w:t xml:space="preserve"> этого направления оценили минимальным количеством баллов </w:t>
      </w:r>
      <w:r w:rsidR="00DB6C20" w:rsidRPr="00E56EB6">
        <w:rPr>
          <w:rFonts w:ascii="Times New Roman" w:hAnsi="Times New Roman" w:cs="Times New Roman"/>
          <w:sz w:val="28"/>
          <w:szCs w:val="28"/>
        </w:rPr>
        <w:t>(</w:t>
      </w:r>
      <w:r w:rsidR="00DB6C20" w:rsidRPr="00D3719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37193">
        <w:rPr>
          <w:rFonts w:ascii="Times New Roman" w:hAnsi="Times New Roman" w:cs="Times New Roman"/>
          <w:sz w:val="28"/>
          <w:szCs w:val="28"/>
          <w:u w:val="single"/>
        </w:rPr>
        <w:t>балл</w:t>
      </w:r>
      <w:r w:rsidR="00DB6C20" w:rsidRPr="00E56EB6">
        <w:rPr>
          <w:rFonts w:ascii="Times New Roman" w:hAnsi="Times New Roman" w:cs="Times New Roman"/>
          <w:sz w:val="28"/>
          <w:szCs w:val="28"/>
        </w:rPr>
        <w:t>)</w:t>
      </w:r>
      <w:r w:rsidR="003E2E13">
        <w:rPr>
          <w:rFonts w:ascii="Times New Roman" w:hAnsi="Times New Roman" w:cs="Times New Roman"/>
          <w:sz w:val="28"/>
          <w:szCs w:val="28"/>
        </w:rPr>
        <w:t>,</w:t>
      </w:r>
      <w:r w:rsidR="0087645A" w:rsidRPr="00E56EB6">
        <w:rPr>
          <w:rFonts w:ascii="Times New Roman" w:hAnsi="Times New Roman" w:cs="Times New Roman"/>
          <w:sz w:val="28"/>
          <w:szCs w:val="28"/>
        </w:rPr>
        <w:t xml:space="preserve"> больше всего таких школ </w:t>
      </w:r>
      <w:r w:rsidR="00CE784E">
        <w:rPr>
          <w:rFonts w:ascii="Times New Roman" w:hAnsi="Times New Roman" w:cs="Times New Roman"/>
          <w:sz w:val="28"/>
          <w:szCs w:val="28"/>
        </w:rPr>
        <w:t xml:space="preserve"> </w:t>
      </w:r>
      <w:r w:rsidR="0087645A" w:rsidRPr="00E56EB6">
        <w:rPr>
          <w:rFonts w:ascii="Times New Roman" w:hAnsi="Times New Roman" w:cs="Times New Roman"/>
          <w:sz w:val="28"/>
          <w:szCs w:val="28"/>
        </w:rPr>
        <w:t xml:space="preserve">в </w:t>
      </w:r>
      <w:r w:rsidR="00096761">
        <w:rPr>
          <w:rFonts w:ascii="Times New Roman" w:hAnsi="Times New Roman" w:cs="Times New Roman"/>
          <w:sz w:val="28"/>
          <w:szCs w:val="28"/>
        </w:rPr>
        <w:t>следующих районах</w:t>
      </w:r>
      <w:r w:rsidR="003E2E13">
        <w:rPr>
          <w:rFonts w:ascii="Times New Roman" w:hAnsi="Times New Roman" w:cs="Times New Roman"/>
          <w:sz w:val="28"/>
          <w:szCs w:val="28"/>
        </w:rPr>
        <w:t>:</w:t>
      </w:r>
    </w:p>
    <w:p w:rsidR="00096761" w:rsidRDefault="00896771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Старицк</w:t>
      </w:r>
      <w:r w:rsidR="00096761">
        <w:rPr>
          <w:rFonts w:ascii="Times New Roman" w:hAnsi="Times New Roman" w:cs="Times New Roman"/>
          <w:sz w:val="28"/>
          <w:szCs w:val="28"/>
        </w:rPr>
        <w:t xml:space="preserve">ий </w:t>
      </w:r>
      <w:r w:rsidR="0087645A" w:rsidRPr="00E56E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C5DF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– 26</w:t>
      </w:r>
      <w:r w:rsidR="00B54BAB" w:rsidRPr="00E56EB6">
        <w:rPr>
          <w:rFonts w:ascii="Times New Roman" w:hAnsi="Times New Roman" w:cs="Times New Roman"/>
          <w:sz w:val="28"/>
          <w:szCs w:val="28"/>
        </w:rPr>
        <w:t>%)</w:t>
      </w:r>
      <w:r w:rsidR="003E2E13">
        <w:rPr>
          <w:rFonts w:ascii="Times New Roman" w:hAnsi="Times New Roman" w:cs="Times New Roman"/>
          <w:sz w:val="28"/>
          <w:szCs w:val="28"/>
        </w:rPr>
        <w:t>,</w:t>
      </w:r>
      <w:r w:rsidR="00096761">
        <w:rPr>
          <w:rFonts w:ascii="Times New Roman" w:hAnsi="Times New Roman" w:cs="Times New Roman"/>
          <w:sz w:val="28"/>
          <w:szCs w:val="28"/>
        </w:rPr>
        <w:t xml:space="preserve"> </w:t>
      </w:r>
      <w:r w:rsidR="003E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Вышний Волочек (3 школы – 25%)</w:t>
      </w:r>
      <w:r w:rsidR="00096761">
        <w:rPr>
          <w:rFonts w:ascii="Times New Roman" w:hAnsi="Times New Roman" w:cs="Times New Roman"/>
          <w:sz w:val="28"/>
          <w:szCs w:val="28"/>
        </w:rPr>
        <w:t>.</w:t>
      </w:r>
    </w:p>
    <w:p w:rsidR="00513978" w:rsidRDefault="00896771" w:rsidP="00F661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школы – 27</w:t>
      </w:r>
      <w:r w:rsidR="003E2E13">
        <w:rPr>
          <w:rFonts w:ascii="Times New Roman" w:hAnsi="Times New Roman" w:cs="Times New Roman"/>
          <w:sz w:val="28"/>
          <w:szCs w:val="28"/>
        </w:rPr>
        <w:t>%)</w:t>
      </w:r>
      <w:r w:rsidR="00E42835">
        <w:rPr>
          <w:rFonts w:ascii="Times New Roman" w:hAnsi="Times New Roman" w:cs="Times New Roman"/>
          <w:sz w:val="28"/>
          <w:szCs w:val="28"/>
        </w:rPr>
        <w:t>,</w:t>
      </w:r>
      <w:r w:rsidR="003E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61">
        <w:rPr>
          <w:rFonts w:ascii="Times New Roman" w:hAnsi="Times New Roman" w:cs="Times New Roman"/>
          <w:sz w:val="28"/>
          <w:szCs w:val="28"/>
        </w:rPr>
        <w:t>(3 школы – 30%)</w:t>
      </w:r>
      <w:r w:rsidR="008C5DF9">
        <w:rPr>
          <w:rFonts w:ascii="Times New Roman" w:hAnsi="Times New Roman" w:cs="Times New Roman"/>
          <w:sz w:val="28"/>
          <w:szCs w:val="28"/>
        </w:rPr>
        <w:t>.</w:t>
      </w:r>
    </w:p>
    <w:p w:rsidR="00D37193" w:rsidRPr="00E56EB6" w:rsidRDefault="00D37193" w:rsidP="00F66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A8A" w:rsidRPr="00D37193" w:rsidRDefault="00D37193" w:rsidP="00D37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193">
        <w:rPr>
          <w:rFonts w:ascii="Times New Roman" w:hAnsi="Times New Roman" w:cs="Times New Roman"/>
          <w:i/>
          <w:sz w:val="28"/>
          <w:szCs w:val="28"/>
        </w:rPr>
        <w:t>Д</w:t>
      </w:r>
      <w:r w:rsidR="00282A8A" w:rsidRPr="00D37193">
        <w:rPr>
          <w:rFonts w:ascii="Times New Roman" w:hAnsi="Times New Roman" w:cs="Times New Roman"/>
          <w:i/>
          <w:sz w:val="28"/>
          <w:szCs w:val="28"/>
        </w:rPr>
        <w:t>оля  обучающихся 9 – 11 классов, подготовленных к осознанному выбору профессии, информированных о мире профессий, состоянии рынка труда в городе, области, содержании той</w:t>
      </w:r>
      <w:r w:rsidRPr="00D37193">
        <w:rPr>
          <w:rFonts w:ascii="Times New Roman" w:hAnsi="Times New Roman" w:cs="Times New Roman"/>
          <w:i/>
          <w:sz w:val="28"/>
          <w:szCs w:val="28"/>
        </w:rPr>
        <w:t xml:space="preserve"> или иной трудовой деятельности.</w:t>
      </w:r>
    </w:p>
    <w:p w:rsidR="00D37193" w:rsidRDefault="00D37193" w:rsidP="00D3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09" w:type="dxa"/>
        <w:tblInd w:w="-318" w:type="dxa"/>
        <w:tblLook w:val="04A0"/>
      </w:tblPr>
      <w:tblGrid>
        <w:gridCol w:w="1325"/>
        <w:gridCol w:w="1619"/>
        <w:gridCol w:w="1619"/>
        <w:gridCol w:w="1491"/>
        <w:gridCol w:w="1418"/>
        <w:gridCol w:w="1418"/>
        <w:gridCol w:w="1419"/>
      </w:tblGrid>
      <w:tr w:rsidR="00F661FF" w:rsidRPr="00F661FF" w:rsidTr="00F661FF">
        <w:trPr>
          <w:trHeight w:val="334"/>
        </w:trPr>
        <w:tc>
          <w:tcPr>
            <w:tcW w:w="1325" w:type="dxa"/>
            <w:vAlign w:val="center"/>
          </w:tcPr>
          <w:p w:rsidR="00F661FF" w:rsidRPr="00D37193" w:rsidRDefault="00F661FF" w:rsidP="00F661FF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D37193">
              <w:rPr>
                <w:rFonts w:ascii="Times New Roman" w:hAnsi="Times New Roman" w:cs="Times New Roman"/>
              </w:rPr>
              <w:t>Доля</w:t>
            </w:r>
            <w:r w:rsidR="00D37193" w:rsidRPr="00D371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7193" w:rsidRPr="00D37193">
              <w:rPr>
                <w:rFonts w:ascii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1619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9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75 – 99%</w:t>
            </w:r>
          </w:p>
        </w:tc>
        <w:tc>
          <w:tcPr>
            <w:tcW w:w="1491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50 – 74%</w:t>
            </w:r>
          </w:p>
        </w:tc>
        <w:tc>
          <w:tcPr>
            <w:tcW w:w="1418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25 – 49%</w:t>
            </w:r>
          </w:p>
        </w:tc>
        <w:tc>
          <w:tcPr>
            <w:tcW w:w="1418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до 25 %</w:t>
            </w:r>
          </w:p>
        </w:tc>
        <w:tc>
          <w:tcPr>
            <w:tcW w:w="1419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61FF" w:rsidRPr="00F661FF" w:rsidTr="00F661FF">
        <w:trPr>
          <w:trHeight w:val="352"/>
        </w:trPr>
        <w:tc>
          <w:tcPr>
            <w:tcW w:w="1325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1FF">
              <w:rPr>
                <w:rFonts w:ascii="Times New Roman" w:hAnsi="Times New Roman" w:cs="Times New Roman"/>
                <w:sz w:val="18"/>
                <w:szCs w:val="18"/>
              </w:rPr>
              <w:t>Кол-во ОО</w:t>
            </w:r>
          </w:p>
        </w:tc>
        <w:tc>
          <w:tcPr>
            <w:tcW w:w="1619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ОО(52%)</w:t>
            </w:r>
          </w:p>
        </w:tc>
        <w:tc>
          <w:tcPr>
            <w:tcW w:w="1619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ОО(23%)</w:t>
            </w:r>
          </w:p>
        </w:tc>
        <w:tc>
          <w:tcPr>
            <w:tcW w:w="1491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ОО</w:t>
            </w: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(16%)</w:t>
            </w:r>
          </w:p>
        </w:tc>
        <w:tc>
          <w:tcPr>
            <w:tcW w:w="1418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ОО</w:t>
            </w: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</w:tc>
        <w:tc>
          <w:tcPr>
            <w:tcW w:w="1418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ОО</w:t>
            </w: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419" w:type="dxa"/>
            <w:vAlign w:val="center"/>
          </w:tcPr>
          <w:p w:rsidR="00F661FF" w:rsidRPr="00F661FF" w:rsidRDefault="00F661FF" w:rsidP="00F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F661FF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</w:tr>
    </w:tbl>
    <w:p w:rsidR="00F661FF" w:rsidRPr="00F661FF" w:rsidRDefault="00F661FF" w:rsidP="00282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24" w:rsidRPr="00E56EB6" w:rsidRDefault="00A43514" w:rsidP="001F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78" w:rsidRPr="00E56EB6">
        <w:rPr>
          <w:rFonts w:ascii="Times New Roman" w:hAnsi="Times New Roman" w:cs="Times New Roman"/>
          <w:sz w:val="28"/>
          <w:szCs w:val="28"/>
        </w:rPr>
        <w:t xml:space="preserve">  </w:t>
      </w:r>
      <w:r w:rsidR="00610CB2" w:rsidRPr="00E56EB6">
        <w:rPr>
          <w:rFonts w:ascii="Times New Roman" w:hAnsi="Times New Roman" w:cs="Times New Roman"/>
          <w:sz w:val="28"/>
          <w:szCs w:val="28"/>
        </w:rPr>
        <w:t>По результата</w:t>
      </w:r>
      <w:r w:rsidR="00E12117" w:rsidRPr="00E56EB6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E12117" w:rsidRPr="00E56EB6">
        <w:rPr>
          <w:rFonts w:ascii="Times New Roman" w:hAnsi="Times New Roman" w:cs="Times New Roman"/>
          <w:sz w:val="28"/>
          <w:szCs w:val="28"/>
        </w:rPr>
        <w:t>анкетирования</w:t>
      </w:r>
      <w:proofErr w:type="gramEnd"/>
      <w:r w:rsidR="00E12117" w:rsidRPr="00E56EB6">
        <w:rPr>
          <w:rFonts w:ascii="Times New Roman" w:hAnsi="Times New Roman" w:cs="Times New Roman"/>
          <w:sz w:val="28"/>
          <w:szCs w:val="28"/>
        </w:rPr>
        <w:t xml:space="preserve"> очевидно, что во многих школах </w:t>
      </w:r>
      <w:proofErr w:type="spellStart"/>
      <w:r w:rsidR="00610CB2" w:rsidRPr="00E56EB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610CB2" w:rsidRPr="00E56EB6">
        <w:rPr>
          <w:rFonts w:ascii="Times New Roman" w:hAnsi="Times New Roman" w:cs="Times New Roman"/>
          <w:sz w:val="28"/>
          <w:szCs w:val="28"/>
        </w:rPr>
        <w:t xml:space="preserve"> работа ведется внутри образовательной организации, </w:t>
      </w:r>
      <w:r w:rsidR="00D82675" w:rsidRPr="00E56EB6">
        <w:rPr>
          <w:rFonts w:ascii="Times New Roman" w:hAnsi="Times New Roman" w:cs="Times New Roman"/>
          <w:sz w:val="28"/>
          <w:szCs w:val="28"/>
        </w:rPr>
        <w:t>вместе с тем недостаточно разработано</w:t>
      </w:r>
      <w:r w:rsidR="00E12117" w:rsidRPr="00E56EB6">
        <w:rPr>
          <w:rFonts w:ascii="Times New Roman" w:hAnsi="Times New Roman" w:cs="Times New Roman"/>
          <w:sz w:val="28"/>
          <w:szCs w:val="28"/>
        </w:rPr>
        <w:t xml:space="preserve"> или </w:t>
      </w:r>
      <w:r w:rsidR="00E70378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021C45" w:rsidRPr="00E56EB6">
        <w:rPr>
          <w:rFonts w:ascii="Times New Roman" w:hAnsi="Times New Roman" w:cs="Times New Roman"/>
          <w:sz w:val="28"/>
          <w:szCs w:val="28"/>
        </w:rPr>
        <w:t xml:space="preserve">отсутствует взаимодействие </w:t>
      </w:r>
      <w:r w:rsidR="00610CB2" w:rsidRPr="00E56EB6">
        <w:rPr>
          <w:rFonts w:ascii="Times New Roman" w:hAnsi="Times New Roman" w:cs="Times New Roman"/>
          <w:sz w:val="28"/>
          <w:szCs w:val="28"/>
        </w:rPr>
        <w:t xml:space="preserve">ОО </w:t>
      </w:r>
      <w:r w:rsidR="00021C45" w:rsidRPr="00E56EB6">
        <w:rPr>
          <w:rFonts w:ascii="Times New Roman" w:hAnsi="Times New Roman" w:cs="Times New Roman"/>
          <w:sz w:val="28"/>
          <w:szCs w:val="28"/>
        </w:rPr>
        <w:t xml:space="preserve">с </w:t>
      </w:r>
      <w:r w:rsidR="000A286C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021C45" w:rsidRPr="00E56EB6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610CB2" w:rsidRPr="00E56EB6">
        <w:rPr>
          <w:rFonts w:ascii="Times New Roman" w:hAnsi="Times New Roman" w:cs="Times New Roman"/>
          <w:sz w:val="28"/>
          <w:szCs w:val="28"/>
        </w:rPr>
        <w:t>, предприятиями.</w:t>
      </w:r>
    </w:p>
    <w:p w:rsidR="00F220C1" w:rsidRPr="00E56EB6" w:rsidRDefault="00201724" w:rsidP="00F66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97A">
        <w:rPr>
          <w:rFonts w:ascii="Times New Roman" w:hAnsi="Times New Roman" w:cs="Times New Roman"/>
          <w:sz w:val="28"/>
          <w:szCs w:val="28"/>
          <w:u w:val="single"/>
        </w:rPr>
        <w:t>Наличие дисциплин, элективных</w:t>
      </w:r>
      <w:r w:rsidRPr="00E56EB6">
        <w:rPr>
          <w:rFonts w:ascii="Times New Roman" w:hAnsi="Times New Roman" w:cs="Times New Roman"/>
          <w:sz w:val="28"/>
          <w:szCs w:val="28"/>
          <w:u w:val="single"/>
        </w:rPr>
        <w:t xml:space="preserve"> курсов по обучению функциональной грамотности и основам жизненного самоопределения учащихся</w:t>
      </w:r>
      <w:r w:rsidRPr="00E56EB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35BD5" w:rsidRPr="00E56EB6" w:rsidRDefault="00E70378" w:rsidP="00F56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25CA2" w:rsidRPr="00E56EB6">
        <w:rPr>
          <w:rFonts w:ascii="Times New Roman" w:hAnsi="Times New Roman" w:cs="Times New Roman"/>
          <w:sz w:val="28"/>
          <w:szCs w:val="28"/>
        </w:rPr>
        <w:t xml:space="preserve">Функциональная грамотность, основы жизненного самоопределения являются 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незаменимым условием способности </w:t>
      </w:r>
      <w:proofErr w:type="gramStart"/>
      <w:r w:rsidR="000253AE" w:rsidRPr="00E56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53AE" w:rsidRPr="00E56EB6">
        <w:rPr>
          <w:rFonts w:ascii="Times New Roman" w:hAnsi="Times New Roman" w:cs="Times New Roman"/>
          <w:sz w:val="28"/>
          <w:szCs w:val="28"/>
        </w:rPr>
        <w:t xml:space="preserve"> вступать во взаимоотношения </w:t>
      </w:r>
      <w:r w:rsidR="00201724" w:rsidRPr="00E56EB6">
        <w:rPr>
          <w:rFonts w:ascii="Times New Roman" w:hAnsi="Times New Roman" w:cs="Times New Roman"/>
          <w:sz w:val="28"/>
          <w:szCs w:val="28"/>
        </w:rPr>
        <w:t>с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 внешней средой, функционировать в ней, следовать определенным жизненным критериям. Для формирования этих качеств личности</w:t>
      </w:r>
      <w:r w:rsidR="00201724" w:rsidRPr="00E56EB6">
        <w:rPr>
          <w:rFonts w:ascii="Times New Roman" w:hAnsi="Times New Roman" w:cs="Times New Roman"/>
          <w:sz w:val="28"/>
          <w:szCs w:val="28"/>
        </w:rPr>
        <w:t xml:space="preserve"> в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 О</w:t>
      </w:r>
      <w:r w:rsidR="00201724" w:rsidRPr="00E56EB6">
        <w:rPr>
          <w:rFonts w:ascii="Times New Roman" w:hAnsi="Times New Roman" w:cs="Times New Roman"/>
          <w:sz w:val="28"/>
          <w:szCs w:val="28"/>
        </w:rPr>
        <w:t>О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 должны быть разработаны специальные дисциплины и элективные курсы. Данное направление работы по формированию педагогических условий, необходимых для социализации обучающихся</w:t>
      </w:r>
      <w:r w:rsidR="004064BB" w:rsidRPr="00E56EB6">
        <w:rPr>
          <w:rFonts w:ascii="Times New Roman" w:hAnsi="Times New Roman" w:cs="Times New Roman"/>
          <w:sz w:val="28"/>
          <w:szCs w:val="28"/>
        </w:rPr>
        <w:t>,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 оказалось самым «западающим». </w:t>
      </w:r>
      <w:r w:rsidR="009375F2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35BD5" w:rsidRPr="00E56E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594A" w:rsidRDefault="00D35BD5" w:rsidP="00B2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Количество баллов по этому показателю в среднем по региону не превышает 1,9 </w:t>
      </w:r>
      <w:r w:rsidR="00AC4B4E" w:rsidRPr="00E56EB6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253AE" w:rsidRPr="00E56EB6">
        <w:rPr>
          <w:rFonts w:ascii="Times New Roman" w:hAnsi="Times New Roman" w:cs="Times New Roman"/>
          <w:sz w:val="28"/>
          <w:szCs w:val="28"/>
        </w:rPr>
        <w:t>(27%) из 7 возможных</w:t>
      </w:r>
      <w:r w:rsidR="00A543B4">
        <w:rPr>
          <w:rFonts w:ascii="Times New Roman" w:hAnsi="Times New Roman" w:cs="Times New Roman"/>
          <w:sz w:val="28"/>
          <w:szCs w:val="28"/>
        </w:rPr>
        <w:t>, как и в 2013 году.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 Самый высокий </w:t>
      </w:r>
      <w:r w:rsidR="00E70378" w:rsidRPr="00E56EB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70378" w:rsidRPr="00E56EB6">
        <w:rPr>
          <w:rFonts w:ascii="Times New Roman" w:hAnsi="Times New Roman" w:cs="Times New Roman"/>
          <w:sz w:val="28"/>
          <w:szCs w:val="28"/>
        </w:rPr>
        <w:t>по этому направлению продемонстрировали</w:t>
      </w:r>
      <w:r w:rsidR="00A0594A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следующих МО:</w:t>
      </w:r>
    </w:p>
    <w:p w:rsidR="00A0594A" w:rsidRDefault="00A0594A" w:rsidP="00B2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Ржев -</w:t>
      </w:r>
      <w:r w:rsidRPr="00A0594A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>средни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6EB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6EB6">
        <w:rPr>
          <w:rFonts w:ascii="Times New Roman" w:hAnsi="Times New Roman" w:cs="Times New Roman"/>
          <w:sz w:val="28"/>
          <w:szCs w:val="28"/>
        </w:rPr>
        <w:t xml:space="preserve"> балл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3,4 </w:t>
      </w:r>
      <w:r w:rsidRPr="00E56E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E56EB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E56EB6">
        <w:rPr>
          <w:rFonts w:ascii="Times New Roman" w:hAnsi="Times New Roman" w:cs="Times New Roman"/>
          <w:sz w:val="28"/>
          <w:szCs w:val="28"/>
        </w:rPr>
        <w:t>,</w:t>
      </w:r>
    </w:p>
    <w:p w:rsidR="00A0594A" w:rsidRDefault="00A0594A" w:rsidP="00B2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район</w:t>
      </w:r>
      <w:r w:rsidR="00B2571E" w:rsidRPr="00E56E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3,4 </w:t>
      </w:r>
      <w:r w:rsidRPr="00E56E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E56EB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E56EB6">
        <w:rPr>
          <w:rFonts w:ascii="Times New Roman" w:hAnsi="Times New Roman" w:cs="Times New Roman"/>
          <w:sz w:val="28"/>
          <w:szCs w:val="28"/>
        </w:rPr>
        <w:t>,</w:t>
      </w:r>
    </w:p>
    <w:p w:rsidR="00B2571E" w:rsidRPr="00E56EB6" w:rsidRDefault="00B2571E" w:rsidP="00B2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</w:t>
      </w:r>
      <w:r w:rsidR="00A0594A">
        <w:rPr>
          <w:rFonts w:ascii="Times New Roman" w:hAnsi="Times New Roman" w:cs="Times New Roman"/>
          <w:sz w:val="28"/>
          <w:szCs w:val="28"/>
        </w:rPr>
        <w:t>ий район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6913F1">
        <w:rPr>
          <w:rFonts w:ascii="Times New Roman" w:hAnsi="Times New Roman" w:cs="Times New Roman"/>
          <w:sz w:val="28"/>
          <w:szCs w:val="28"/>
        </w:rPr>
        <w:t>47</w:t>
      </w:r>
      <w:r w:rsidRPr="00E56EB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A0594A">
        <w:rPr>
          <w:rFonts w:ascii="Times New Roman" w:hAnsi="Times New Roman" w:cs="Times New Roman"/>
          <w:sz w:val="28"/>
          <w:szCs w:val="28"/>
        </w:rPr>
        <w:t>а</w:t>
      </w:r>
      <w:r w:rsidRPr="00E56EB6"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430B5D" w:rsidRDefault="00674567" w:rsidP="007243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9375F2" w:rsidRPr="00E56EB6">
        <w:rPr>
          <w:rFonts w:ascii="Times New Roman" w:hAnsi="Times New Roman" w:cs="Times New Roman"/>
          <w:sz w:val="28"/>
          <w:szCs w:val="28"/>
        </w:rPr>
        <w:t xml:space="preserve">   </w:t>
      </w:r>
      <w:r w:rsidR="00E70378" w:rsidRPr="00E56EB6">
        <w:rPr>
          <w:rFonts w:ascii="Times New Roman" w:hAnsi="Times New Roman" w:cs="Times New Roman"/>
          <w:sz w:val="28"/>
          <w:szCs w:val="28"/>
        </w:rPr>
        <w:t xml:space="preserve">   </w:t>
      </w:r>
      <w:r w:rsidR="000253AE" w:rsidRPr="00E56EB6">
        <w:rPr>
          <w:rFonts w:ascii="Times New Roman" w:hAnsi="Times New Roman" w:cs="Times New Roman"/>
          <w:sz w:val="28"/>
          <w:szCs w:val="28"/>
        </w:rPr>
        <w:t>В 1</w:t>
      </w:r>
      <w:r w:rsidR="001E2046">
        <w:rPr>
          <w:rFonts w:ascii="Times New Roman" w:hAnsi="Times New Roman" w:cs="Times New Roman"/>
          <w:sz w:val="28"/>
          <w:szCs w:val="28"/>
        </w:rPr>
        <w:t>0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E0289">
        <w:rPr>
          <w:rFonts w:ascii="Times New Roman" w:hAnsi="Times New Roman" w:cs="Times New Roman"/>
          <w:sz w:val="28"/>
          <w:szCs w:val="28"/>
        </w:rPr>
        <w:t xml:space="preserve">(2%) 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МО </w:t>
      </w:r>
      <w:r w:rsidR="00514267" w:rsidRPr="00E56EB6">
        <w:rPr>
          <w:rFonts w:ascii="Times New Roman" w:hAnsi="Times New Roman" w:cs="Times New Roman"/>
          <w:sz w:val="28"/>
          <w:szCs w:val="28"/>
        </w:rPr>
        <w:t xml:space="preserve">средний муниципальный показатель по этому условию </w:t>
      </w:r>
      <w:r w:rsidR="000253AE" w:rsidRPr="00430B5D">
        <w:rPr>
          <w:rFonts w:ascii="Times New Roman" w:hAnsi="Times New Roman" w:cs="Times New Roman"/>
          <w:sz w:val="28"/>
          <w:szCs w:val="28"/>
          <w:u w:val="single"/>
        </w:rPr>
        <w:t>равен или меньше 1 балла</w:t>
      </w:r>
      <w:r w:rsidR="006429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0B5D" w:rsidRDefault="00430B5D" w:rsidP="00CE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балла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E2046" w:rsidRPr="00E56EB6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1E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E20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B5D" w:rsidRDefault="00430B5D" w:rsidP="00CE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 балла - </w:t>
      </w:r>
      <w:proofErr w:type="spellStart"/>
      <w:r w:rsidR="001E2046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2046">
        <w:rPr>
          <w:rFonts w:ascii="Times New Roman" w:hAnsi="Times New Roman" w:cs="Times New Roman"/>
          <w:sz w:val="28"/>
          <w:szCs w:val="28"/>
        </w:rPr>
        <w:t>,</w:t>
      </w:r>
    </w:p>
    <w:p w:rsidR="00430B5D" w:rsidRDefault="00430B5D" w:rsidP="00CE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балла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2046" w:rsidRPr="00E56EB6">
        <w:rPr>
          <w:rFonts w:ascii="Times New Roman" w:hAnsi="Times New Roman" w:cs="Times New Roman"/>
          <w:sz w:val="28"/>
          <w:szCs w:val="28"/>
        </w:rPr>
        <w:t>Весьегонский</w:t>
      </w:r>
      <w:proofErr w:type="gramEnd"/>
      <w:r w:rsidR="001E2046">
        <w:rPr>
          <w:rFonts w:ascii="Times New Roman" w:hAnsi="Times New Roman" w:cs="Times New Roman"/>
          <w:sz w:val="28"/>
          <w:szCs w:val="28"/>
        </w:rPr>
        <w:t>,</w:t>
      </w:r>
      <w:r w:rsidR="001E2046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046" w:rsidRPr="00E56EB6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1E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046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="001E2046">
        <w:rPr>
          <w:rFonts w:ascii="Times New Roman" w:hAnsi="Times New Roman" w:cs="Times New Roman"/>
          <w:sz w:val="28"/>
          <w:szCs w:val="28"/>
        </w:rPr>
        <w:t xml:space="preserve"> районы,</w:t>
      </w:r>
    </w:p>
    <w:p w:rsidR="00CE0289" w:rsidRDefault="00430B5D" w:rsidP="00CE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</w:t>
      </w:r>
      <w:r w:rsidR="001E2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0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2046">
        <w:rPr>
          <w:rFonts w:ascii="Times New Roman" w:hAnsi="Times New Roman" w:cs="Times New Roman"/>
          <w:sz w:val="28"/>
          <w:szCs w:val="28"/>
        </w:rPr>
        <w:t>. Кимры, Бельский</w:t>
      </w:r>
      <w:r w:rsidR="001E2046" w:rsidRPr="00E5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046" w:rsidRPr="00E56EB6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1E2046" w:rsidRPr="00E56EB6">
        <w:rPr>
          <w:rFonts w:ascii="Times New Roman" w:hAnsi="Times New Roman" w:cs="Times New Roman"/>
          <w:sz w:val="28"/>
          <w:szCs w:val="28"/>
        </w:rPr>
        <w:t>,</w:t>
      </w:r>
      <w:r w:rsidR="001E2046">
        <w:rPr>
          <w:rFonts w:ascii="Times New Roman" w:hAnsi="Times New Roman" w:cs="Times New Roman"/>
          <w:sz w:val="28"/>
          <w:szCs w:val="28"/>
        </w:rPr>
        <w:t xml:space="preserve"> Старицкий,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514267" w:rsidRPr="00E56EB6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F220C1" w:rsidRPr="00E56EB6" w:rsidRDefault="00514267" w:rsidP="001F3185">
      <w:p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>В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CE0289">
        <w:rPr>
          <w:rFonts w:ascii="Times New Roman" w:hAnsi="Times New Roman" w:cs="Times New Roman"/>
          <w:sz w:val="28"/>
          <w:szCs w:val="28"/>
        </w:rPr>
        <w:t>129</w:t>
      </w:r>
      <w:r w:rsidRPr="00E56EB6">
        <w:rPr>
          <w:rFonts w:ascii="Times New Roman" w:hAnsi="Times New Roman" w:cs="Times New Roman"/>
          <w:sz w:val="28"/>
          <w:szCs w:val="28"/>
        </w:rPr>
        <w:t xml:space="preserve"> (</w:t>
      </w:r>
      <w:r w:rsidR="00CE0289">
        <w:rPr>
          <w:rFonts w:ascii="Times New Roman" w:hAnsi="Times New Roman" w:cs="Times New Roman"/>
          <w:sz w:val="28"/>
          <w:szCs w:val="28"/>
        </w:rPr>
        <w:t>27</w:t>
      </w:r>
      <w:r w:rsidRPr="00E56EB6">
        <w:rPr>
          <w:rFonts w:ascii="Times New Roman" w:hAnsi="Times New Roman" w:cs="Times New Roman"/>
          <w:sz w:val="28"/>
          <w:szCs w:val="28"/>
        </w:rPr>
        <w:t xml:space="preserve">%) </w:t>
      </w:r>
      <w:r w:rsidR="00E96AA0" w:rsidRPr="00E56EB6">
        <w:rPr>
          <w:rFonts w:ascii="Times New Roman" w:hAnsi="Times New Roman" w:cs="Times New Roman"/>
          <w:sz w:val="28"/>
          <w:szCs w:val="28"/>
        </w:rPr>
        <w:t>ОО</w:t>
      </w:r>
      <w:r w:rsidR="000253AE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 из </w:t>
      </w:r>
      <w:r w:rsidR="008F6074" w:rsidRPr="00E56EB6">
        <w:rPr>
          <w:rFonts w:ascii="Times New Roman" w:hAnsi="Times New Roman" w:cs="Times New Roman"/>
          <w:sz w:val="28"/>
          <w:szCs w:val="28"/>
        </w:rPr>
        <w:t>30</w:t>
      </w:r>
      <w:r w:rsidRPr="00E56EB6">
        <w:rPr>
          <w:rFonts w:ascii="Times New Roman" w:hAnsi="Times New Roman" w:cs="Times New Roman"/>
          <w:sz w:val="28"/>
          <w:szCs w:val="28"/>
        </w:rPr>
        <w:t xml:space="preserve">  МО руководители  показали </w:t>
      </w:r>
      <w:r w:rsidRPr="007C095E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r w:rsidR="00D462BC" w:rsidRPr="00E56EB6">
        <w:rPr>
          <w:rFonts w:ascii="Times New Roman" w:hAnsi="Times New Roman" w:cs="Times New Roman"/>
          <w:sz w:val="28"/>
          <w:szCs w:val="28"/>
        </w:rPr>
        <w:t xml:space="preserve"> элективных курсов</w:t>
      </w:r>
      <w:r w:rsidR="00B569D2" w:rsidRPr="00E56EB6">
        <w:rPr>
          <w:rFonts w:ascii="Times New Roman" w:hAnsi="Times New Roman" w:cs="Times New Roman"/>
          <w:sz w:val="28"/>
          <w:szCs w:val="28"/>
        </w:rPr>
        <w:t xml:space="preserve"> по обучению функциональной грамотности и основам жизненного самоопределения учащихся</w:t>
      </w:r>
      <w:r w:rsidR="00D462BC" w:rsidRPr="00E56EB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D462BC" w:rsidRPr="00E56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3F52" w:rsidRPr="00E56EB6" w:rsidRDefault="00D53F52" w:rsidP="00F66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  <w:u w:val="single"/>
        </w:rPr>
        <w:t>Совершенствование профессионализма педагогических кадров</w:t>
      </w:r>
      <w:r w:rsidRPr="00E56EB6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D35BD5" w:rsidRPr="00E56EB6" w:rsidRDefault="00E70378" w:rsidP="0011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</w:t>
      </w:r>
      <w:r w:rsidR="00D35BD5" w:rsidRPr="00E56EB6">
        <w:rPr>
          <w:rFonts w:ascii="Times New Roman" w:hAnsi="Times New Roman" w:cs="Times New Roman"/>
          <w:sz w:val="28"/>
          <w:szCs w:val="28"/>
        </w:rPr>
        <w:t xml:space="preserve">  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0159A5" w:rsidRPr="00E56EB6">
        <w:rPr>
          <w:rFonts w:ascii="Times New Roman" w:hAnsi="Times New Roman" w:cs="Times New Roman"/>
          <w:sz w:val="28"/>
          <w:szCs w:val="28"/>
        </w:rPr>
        <w:t>Профессионализм педагогических кадров существенно влияет не только на качество образования, но и на фор</w:t>
      </w:r>
      <w:r w:rsidR="00024337" w:rsidRPr="00E56EB6">
        <w:rPr>
          <w:rFonts w:ascii="Times New Roman" w:hAnsi="Times New Roman" w:cs="Times New Roman"/>
          <w:sz w:val="28"/>
          <w:szCs w:val="28"/>
        </w:rPr>
        <w:t>мирование личности обучающегося</w:t>
      </w:r>
      <w:r w:rsidR="000159A5" w:rsidRPr="00E56EB6">
        <w:rPr>
          <w:rFonts w:ascii="Times New Roman" w:hAnsi="Times New Roman" w:cs="Times New Roman"/>
          <w:sz w:val="28"/>
          <w:szCs w:val="28"/>
        </w:rPr>
        <w:t>.</w:t>
      </w:r>
      <w:r w:rsidR="00024337" w:rsidRPr="00E56EB6">
        <w:rPr>
          <w:rFonts w:ascii="Times New Roman" w:hAnsi="Times New Roman" w:cs="Times New Roman"/>
          <w:sz w:val="28"/>
          <w:szCs w:val="28"/>
        </w:rPr>
        <w:t xml:space="preserve"> Поэтому совершенствование профессионализма педагогов</w:t>
      </w:r>
      <w:r w:rsidR="00024337" w:rsidRPr="00E5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37" w:rsidRPr="00E56EB6">
        <w:rPr>
          <w:rFonts w:ascii="Times New Roman" w:hAnsi="Times New Roman" w:cs="Times New Roman"/>
          <w:sz w:val="28"/>
          <w:szCs w:val="28"/>
        </w:rPr>
        <w:t>является важным условием, необходимым для успешной социализации обучающихся.</w:t>
      </w:r>
      <w:r w:rsidR="00E933F8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3F8" w:rsidRPr="00E56EB6">
        <w:rPr>
          <w:rFonts w:ascii="Times New Roman" w:hAnsi="Times New Roman" w:cs="Times New Roman"/>
          <w:sz w:val="28"/>
          <w:szCs w:val="28"/>
        </w:rPr>
        <w:t>Среднерегиональный</w:t>
      </w:r>
      <w:proofErr w:type="spellEnd"/>
      <w:r w:rsidR="00E933F8" w:rsidRPr="00E56E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E54E87" w:rsidRPr="00E56EB6">
        <w:rPr>
          <w:rFonts w:ascii="Times New Roman" w:hAnsi="Times New Roman" w:cs="Times New Roman"/>
          <w:sz w:val="28"/>
          <w:szCs w:val="28"/>
        </w:rPr>
        <w:t xml:space="preserve"> по этому</w:t>
      </w:r>
      <w:r w:rsidR="00024337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E933F8" w:rsidRPr="00E56EB6">
        <w:rPr>
          <w:rFonts w:ascii="Times New Roman" w:hAnsi="Times New Roman" w:cs="Times New Roman"/>
          <w:sz w:val="28"/>
          <w:szCs w:val="28"/>
        </w:rPr>
        <w:t>показателю</w:t>
      </w:r>
      <w:r w:rsidR="00024337" w:rsidRPr="00E56EB6">
        <w:rPr>
          <w:rFonts w:ascii="Times New Roman" w:hAnsi="Times New Roman" w:cs="Times New Roman"/>
          <w:sz w:val="28"/>
          <w:szCs w:val="28"/>
        </w:rPr>
        <w:t xml:space="preserve"> достаточно высок –</w:t>
      </w:r>
      <w:r w:rsidR="00115BCA">
        <w:rPr>
          <w:rFonts w:ascii="Times New Roman" w:hAnsi="Times New Roman" w:cs="Times New Roman"/>
          <w:sz w:val="28"/>
          <w:szCs w:val="28"/>
        </w:rPr>
        <w:t xml:space="preserve"> 7,6 (95% от максимально возможн</w:t>
      </w:r>
      <w:r w:rsidR="007C095E">
        <w:rPr>
          <w:rFonts w:ascii="Times New Roman" w:hAnsi="Times New Roman" w:cs="Times New Roman"/>
          <w:sz w:val="28"/>
          <w:szCs w:val="28"/>
        </w:rPr>
        <w:t>ых 8 баллов</w:t>
      </w:r>
      <w:r w:rsidR="00115BCA">
        <w:rPr>
          <w:rFonts w:ascii="Times New Roman" w:hAnsi="Times New Roman" w:cs="Times New Roman"/>
          <w:sz w:val="28"/>
          <w:szCs w:val="28"/>
        </w:rPr>
        <w:t xml:space="preserve">), в 2013 году - </w:t>
      </w:r>
      <w:r w:rsidR="00024337" w:rsidRPr="00E56EB6">
        <w:rPr>
          <w:rFonts w:ascii="Times New Roman" w:hAnsi="Times New Roman" w:cs="Times New Roman"/>
          <w:sz w:val="28"/>
          <w:szCs w:val="28"/>
        </w:rPr>
        <w:t xml:space="preserve"> 8,2 </w:t>
      </w:r>
      <w:r w:rsidR="009250C7" w:rsidRPr="00E56EB6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24337" w:rsidRPr="00E56EB6">
        <w:rPr>
          <w:rFonts w:ascii="Times New Roman" w:hAnsi="Times New Roman" w:cs="Times New Roman"/>
          <w:sz w:val="28"/>
          <w:szCs w:val="28"/>
        </w:rPr>
        <w:t>(91%</w:t>
      </w:r>
      <w:r w:rsidR="00115BCA">
        <w:rPr>
          <w:rFonts w:ascii="Times New Roman" w:hAnsi="Times New Roman" w:cs="Times New Roman"/>
          <w:sz w:val="28"/>
          <w:szCs w:val="28"/>
        </w:rPr>
        <w:t xml:space="preserve"> от максимальн</w:t>
      </w:r>
      <w:r w:rsidR="007C095E">
        <w:rPr>
          <w:rFonts w:ascii="Times New Roman" w:hAnsi="Times New Roman" w:cs="Times New Roman"/>
          <w:sz w:val="28"/>
          <w:szCs w:val="28"/>
        </w:rPr>
        <w:t>ых 9 баллов</w:t>
      </w:r>
      <w:r w:rsidR="00024337" w:rsidRPr="00E56EB6">
        <w:rPr>
          <w:rFonts w:ascii="Times New Roman" w:hAnsi="Times New Roman" w:cs="Times New Roman"/>
          <w:sz w:val="28"/>
          <w:szCs w:val="28"/>
        </w:rPr>
        <w:t>).</w:t>
      </w:r>
      <w:r w:rsidR="006E32BA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152E7F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933F8"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152E7F"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D35BD5"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48" w:rsidRPr="00E56EB6" w:rsidRDefault="00D35BD5" w:rsidP="00B1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</w:t>
      </w:r>
      <w:r w:rsidR="009250C7" w:rsidRPr="00E56EB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10DC4">
        <w:rPr>
          <w:rFonts w:ascii="Times New Roman" w:hAnsi="Times New Roman" w:cs="Times New Roman"/>
          <w:sz w:val="28"/>
          <w:szCs w:val="28"/>
        </w:rPr>
        <w:t>351</w:t>
      </w:r>
      <w:r w:rsidR="007C095E">
        <w:rPr>
          <w:rFonts w:ascii="Times New Roman" w:hAnsi="Times New Roman" w:cs="Times New Roman"/>
          <w:sz w:val="28"/>
          <w:szCs w:val="28"/>
        </w:rPr>
        <w:t xml:space="preserve"> (72%)</w:t>
      </w:r>
      <w:r w:rsidR="00B10DC4">
        <w:rPr>
          <w:rFonts w:ascii="Times New Roman" w:hAnsi="Times New Roman" w:cs="Times New Roman"/>
          <w:sz w:val="28"/>
          <w:szCs w:val="28"/>
        </w:rPr>
        <w:t xml:space="preserve"> </w:t>
      </w:r>
      <w:r w:rsidR="00A3597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B10DC4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6080" w:rsidRPr="00E56E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10DC4">
        <w:rPr>
          <w:rFonts w:ascii="Times New Roman" w:hAnsi="Times New Roman" w:cs="Times New Roman"/>
          <w:sz w:val="28"/>
          <w:szCs w:val="28"/>
        </w:rPr>
        <w:t>и</w:t>
      </w:r>
      <w:r w:rsidR="001B6080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9250C7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A35971" w:rsidRPr="00E56EB6">
        <w:rPr>
          <w:rFonts w:ascii="Times New Roman" w:hAnsi="Times New Roman" w:cs="Times New Roman"/>
          <w:sz w:val="28"/>
          <w:szCs w:val="28"/>
        </w:rPr>
        <w:t xml:space="preserve">показали  </w:t>
      </w:r>
      <w:r w:rsidR="00A35971" w:rsidRPr="007C095E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</w:t>
      </w:r>
      <w:r w:rsidR="00A35971" w:rsidRPr="00E56EB6">
        <w:rPr>
          <w:rFonts w:ascii="Times New Roman" w:hAnsi="Times New Roman" w:cs="Times New Roman"/>
          <w:sz w:val="28"/>
          <w:szCs w:val="28"/>
        </w:rPr>
        <w:t xml:space="preserve"> баллов – </w:t>
      </w:r>
      <w:r w:rsidR="00B10DC4">
        <w:rPr>
          <w:rFonts w:ascii="Times New Roman" w:hAnsi="Times New Roman" w:cs="Times New Roman"/>
          <w:sz w:val="28"/>
          <w:szCs w:val="28"/>
        </w:rPr>
        <w:t>8</w:t>
      </w:r>
      <w:r w:rsidR="00A35971" w:rsidRPr="00E56EB6">
        <w:rPr>
          <w:rFonts w:ascii="Times New Roman" w:hAnsi="Times New Roman" w:cs="Times New Roman"/>
          <w:sz w:val="28"/>
          <w:szCs w:val="28"/>
        </w:rPr>
        <w:t xml:space="preserve">, причем  </w:t>
      </w:r>
      <w:r w:rsidR="009250C7" w:rsidRPr="00E56EB6">
        <w:rPr>
          <w:rFonts w:ascii="Times New Roman" w:hAnsi="Times New Roman" w:cs="Times New Roman"/>
          <w:sz w:val="28"/>
          <w:szCs w:val="28"/>
        </w:rPr>
        <w:t>в</w:t>
      </w:r>
      <w:r w:rsidR="00E54E87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B10DC4">
        <w:rPr>
          <w:rFonts w:ascii="Times New Roman" w:hAnsi="Times New Roman" w:cs="Times New Roman"/>
          <w:sz w:val="28"/>
          <w:szCs w:val="28"/>
        </w:rPr>
        <w:t>7</w:t>
      </w:r>
      <w:r w:rsidR="00786C48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6E32BA" w:rsidRPr="00E56EB6">
        <w:rPr>
          <w:rFonts w:ascii="Times New Roman" w:hAnsi="Times New Roman" w:cs="Times New Roman"/>
          <w:sz w:val="28"/>
          <w:szCs w:val="28"/>
        </w:rPr>
        <w:t>МО (</w:t>
      </w:r>
      <w:proofErr w:type="spellStart"/>
      <w:r w:rsidR="00B10DC4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B10DC4">
        <w:rPr>
          <w:rFonts w:ascii="Times New Roman" w:hAnsi="Times New Roman" w:cs="Times New Roman"/>
          <w:sz w:val="28"/>
          <w:szCs w:val="28"/>
        </w:rPr>
        <w:t>, Калининский</w:t>
      </w:r>
      <w:r w:rsidR="006E32BA" w:rsidRPr="00E56EB6">
        <w:rPr>
          <w:rFonts w:ascii="Times New Roman" w:hAnsi="Times New Roman" w:cs="Times New Roman"/>
          <w:sz w:val="28"/>
          <w:szCs w:val="28"/>
        </w:rPr>
        <w:t xml:space="preserve">, Краснохолмский, </w:t>
      </w:r>
      <w:proofErr w:type="spellStart"/>
      <w:r w:rsidR="006E32BA" w:rsidRPr="00E56EB6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6E32BA" w:rsidRPr="00E56EB6">
        <w:rPr>
          <w:rFonts w:ascii="Times New Roman" w:hAnsi="Times New Roman" w:cs="Times New Roman"/>
          <w:sz w:val="28"/>
          <w:szCs w:val="28"/>
        </w:rPr>
        <w:t xml:space="preserve">, </w:t>
      </w:r>
      <w:r w:rsidR="00B10DC4">
        <w:rPr>
          <w:rFonts w:ascii="Times New Roman" w:hAnsi="Times New Roman" w:cs="Times New Roman"/>
          <w:sz w:val="28"/>
          <w:szCs w:val="28"/>
        </w:rPr>
        <w:t xml:space="preserve">Лесной, </w:t>
      </w:r>
      <w:proofErr w:type="spellStart"/>
      <w:r w:rsidR="00B10DC4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9250C7" w:rsidRPr="00E56EB6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B10DC4">
        <w:rPr>
          <w:rFonts w:ascii="Times New Roman" w:hAnsi="Times New Roman" w:cs="Times New Roman"/>
          <w:sz w:val="28"/>
          <w:szCs w:val="28"/>
        </w:rPr>
        <w:t>, ЗАТО Солнечный</w:t>
      </w:r>
      <w:r w:rsidR="009250C7" w:rsidRPr="00E56EB6">
        <w:rPr>
          <w:rFonts w:ascii="Times New Roman" w:hAnsi="Times New Roman" w:cs="Times New Roman"/>
          <w:sz w:val="28"/>
          <w:szCs w:val="28"/>
        </w:rPr>
        <w:t xml:space="preserve">) </w:t>
      </w:r>
      <w:r w:rsidR="00A35971" w:rsidRPr="00E56EB6">
        <w:rPr>
          <w:rFonts w:ascii="Times New Roman" w:hAnsi="Times New Roman" w:cs="Times New Roman"/>
          <w:sz w:val="28"/>
          <w:szCs w:val="28"/>
        </w:rPr>
        <w:t>так оценили этот показатель руководители всех ОО  района.</w:t>
      </w:r>
    </w:p>
    <w:p w:rsidR="00273974" w:rsidRDefault="00152E7F" w:rsidP="0027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0378"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6E32BA" w:rsidRPr="007C095E">
        <w:rPr>
          <w:rFonts w:ascii="Times New Roman" w:hAnsi="Times New Roman" w:cs="Times New Roman"/>
          <w:sz w:val="28"/>
          <w:szCs w:val="28"/>
          <w:u w:val="single"/>
        </w:rPr>
        <w:t>Самая низкая</w:t>
      </w:r>
      <w:r w:rsidR="006E32BA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A35971" w:rsidRPr="00E56EB6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6E32BA" w:rsidRPr="00E56EB6">
        <w:rPr>
          <w:rFonts w:ascii="Times New Roman" w:hAnsi="Times New Roman" w:cs="Times New Roman"/>
          <w:sz w:val="28"/>
          <w:szCs w:val="28"/>
        </w:rPr>
        <w:t>оценка</w:t>
      </w:r>
      <w:r w:rsidR="00E70378" w:rsidRPr="00E56EB6">
        <w:rPr>
          <w:rFonts w:ascii="Times New Roman" w:hAnsi="Times New Roman" w:cs="Times New Roman"/>
          <w:sz w:val="28"/>
          <w:szCs w:val="28"/>
        </w:rPr>
        <w:t xml:space="preserve"> по этому показателю</w:t>
      </w:r>
      <w:r w:rsidR="006E32BA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E70378" w:rsidRPr="00E56EB6">
        <w:rPr>
          <w:rFonts w:ascii="Times New Roman" w:hAnsi="Times New Roman" w:cs="Times New Roman"/>
          <w:sz w:val="28"/>
          <w:szCs w:val="28"/>
        </w:rPr>
        <w:t xml:space="preserve">- </w:t>
      </w:r>
      <w:r w:rsidR="00273974">
        <w:rPr>
          <w:rFonts w:ascii="Times New Roman" w:hAnsi="Times New Roman" w:cs="Times New Roman"/>
          <w:sz w:val="28"/>
          <w:szCs w:val="28"/>
        </w:rPr>
        <w:t>6</w:t>
      </w:r>
      <w:r w:rsidR="006E32BA" w:rsidRPr="00E56EB6">
        <w:rPr>
          <w:rFonts w:ascii="Times New Roman" w:hAnsi="Times New Roman" w:cs="Times New Roman"/>
          <w:sz w:val="28"/>
          <w:szCs w:val="28"/>
        </w:rPr>
        <w:t xml:space="preserve"> (7</w:t>
      </w:r>
      <w:r w:rsidR="00273974">
        <w:rPr>
          <w:rFonts w:ascii="Times New Roman" w:hAnsi="Times New Roman" w:cs="Times New Roman"/>
          <w:sz w:val="28"/>
          <w:szCs w:val="28"/>
        </w:rPr>
        <w:t>5</w:t>
      </w:r>
      <w:r w:rsidR="006E32BA" w:rsidRPr="00E56EB6">
        <w:rPr>
          <w:rFonts w:ascii="Times New Roman" w:hAnsi="Times New Roman" w:cs="Times New Roman"/>
          <w:sz w:val="28"/>
          <w:szCs w:val="28"/>
        </w:rPr>
        <w:t xml:space="preserve">%) баллов в </w:t>
      </w:r>
      <w:proofErr w:type="spellStart"/>
      <w:r w:rsidR="00273974">
        <w:rPr>
          <w:rFonts w:ascii="Times New Roman" w:hAnsi="Times New Roman" w:cs="Times New Roman"/>
          <w:sz w:val="28"/>
          <w:szCs w:val="28"/>
        </w:rPr>
        <w:t>Сандовском</w:t>
      </w:r>
      <w:proofErr w:type="spellEnd"/>
      <w:r w:rsidR="0027397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A0655" w:rsidRPr="00E56EB6">
        <w:rPr>
          <w:rFonts w:ascii="Times New Roman" w:hAnsi="Times New Roman" w:cs="Times New Roman"/>
          <w:sz w:val="28"/>
          <w:szCs w:val="28"/>
        </w:rPr>
        <w:t>.</w:t>
      </w:r>
      <w:r w:rsidR="001B11C2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19" w:rsidRDefault="00801A97" w:rsidP="00801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проблемными направлениями </w:t>
      </w:r>
      <w:r w:rsidR="001E0019">
        <w:rPr>
          <w:rFonts w:ascii="Times New Roman" w:hAnsi="Times New Roman" w:cs="Times New Roman"/>
          <w:sz w:val="28"/>
          <w:szCs w:val="28"/>
        </w:rPr>
        <w:t>в данных ОО</w:t>
      </w:r>
      <w:r w:rsidR="00074107">
        <w:rPr>
          <w:rFonts w:ascii="Times New Roman" w:hAnsi="Times New Roman" w:cs="Times New Roman"/>
          <w:sz w:val="28"/>
          <w:szCs w:val="28"/>
        </w:rPr>
        <w:t xml:space="preserve"> с</w:t>
      </w:r>
      <w:r w:rsidR="001E0019">
        <w:rPr>
          <w:rFonts w:ascii="Times New Roman" w:hAnsi="Times New Roman" w:cs="Times New Roman"/>
          <w:sz w:val="28"/>
          <w:szCs w:val="28"/>
        </w:rPr>
        <w:t xml:space="preserve">  низкими показателями  </w:t>
      </w:r>
      <w:r w:rsidR="00074107">
        <w:rPr>
          <w:rFonts w:ascii="Times New Roman" w:hAnsi="Times New Roman" w:cs="Times New Roman"/>
          <w:sz w:val="28"/>
          <w:szCs w:val="28"/>
        </w:rPr>
        <w:t>по совершенствованию профессионализма педагогических кадров</w:t>
      </w:r>
      <w:r w:rsidR="00A03CE9">
        <w:rPr>
          <w:rFonts w:ascii="Times New Roman" w:hAnsi="Times New Roman" w:cs="Times New Roman"/>
          <w:sz w:val="28"/>
          <w:szCs w:val="28"/>
        </w:rPr>
        <w:t xml:space="preserve"> </w:t>
      </w:r>
      <w:r w:rsidR="001E0019">
        <w:rPr>
          <w:rFonts w:ascii="Times New Roman" w:hAnsi="Times New Roman" w:cs="Times New Roman"/>
          <w:sz w:val="28"/>
          <w:szCs w:val="28"/>
        </w:rPr>
        <w:t xml:space="preserve">руководители указали: </w:t>
      </w:r>
      <w:r w:rsidR="00152E7F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E70378" w:rsidRPr="00E56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A97" w:rsidRDefault="00E70378" w:rsidP="00801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1E0019">
        <w:rPr>
          <w:rFonts w:ascii="Times New Roman" w:hAnsi="Times New Roman" w:cs="Times New Roman"/>
          <w:sz w:val="28"/>
          <w:szCs w:val="28"/>
        </w:rPr>
        <w:t xml:space="preserve">- </w:t>
      </w:r>
      <w:r w:rsidR="001E0019" w:rsidRPr="00E56EB6">
        <w:rPr>
          <w:rFonts w:ascii="Times New Roman" w:hAnsi="Times New Roman" w:cs="Times New Roman"/>
          <w:sz w:val="28"/>
          <w:szCs w:val="28"/>
        </w:rPr>
        <w:t>отсутствие   подготовки администрации школы и методической службы</w:t>
      </w:r>
      <w:r w:rsidR="001E0019">
        <w:rPr>
          <w:rFonts w:ascii="Times New Roman" w:hAnsi="Times New Roman" w:cs="Times New Roman"/>
          <w:sz w:val="28"/>
          <w:szCs w:val="28"/>
        </w:rPr>
        <w:t xml:space="preserve"> к организации работы с педагогическим коллективом, направленной на повышение эффективности педагогической деятельности – 12 ОО (100% школ, показавших низкий уровень </w:t>
      </w:r>
      <w:proofErr w:type="spellStart"/>
      <w:r w:rsidR="001E00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E0019">
        <w:rPr>
          <w:rFonts w:ascii="Times New Roman" w:hAnsi="Times New Roman" w:cs="Times New Roman"/>
          <w:sz w:val="28"/>
          <w:szCs w:val="28"/>
        </w:rPr>
        <w:t xml:space="preserve"> данного условия социализации),</w:t>
      </w:r>
    </w:p>
    <w:p w:rsidR="001E0019" w:rsidRDefault="001E0019" w:rsidP="00801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 </w:t>
      </w:r>
      <w:r w:rsidRPr="006456F3">
        <w:rPr>
          <w:rFonts w:ascii="Times New Roman" w:hAnsi="Times New Roman" w:cs="Times New Roman"/>
          <w:sz w:val="28"/>
          <w:szCs w:val="28"/>
        </w:rPr>
        <w:t>план научно-методических семинаров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12 (100%) ОО,</w:t>
      </w:r>
    </w:p>
    <w:p w:rsidR="001E0019" w:rsidRDefault="001E0019" w:rsidP="00801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E56EB6">
        <w:rPr>
          <w:rFonts w:ascii="Times New Roman" w:hAnsi="Times New Roman" w:cs="Times New Roman"/>
          <w:sz w:val="28"/>
          <w:szCs w:val="28"/>
        </w:rPr>
        <w:t xml:space="preserve">разработана программа по обмену опытом </w:t>
      </w:r>
      <w:r>
        <w:rPr>
          <w:rFonts w:ascii="Times New Roman" w:hAnsi="Times New Roman" w:cs="Times New Roman"/>
          <w:sz w:val="28"/>
          <w:szCs w:val="28"/>
        </w:rPr>
        <w:t xml:space="preserve">педагогов по социализации обучающихся – 9 (75%) ОО. </w:t>
      </w:r>
    </w:p>
    <w:p w:rsidR="00FA1A15" w:rsidRDefault="00FA1A15" w:rsidP="00801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E87" w:rsidRPr="00E56EB6" w:rsidRDefault="00E54E87" w:rsidP="00F66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C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Реализация</w:t>
      </w:r>
      <w:r w:rsidRPr="00E56E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образовательном процессе технологий, предусматривающих достижение планируемых результатов (личностных, </w:t>
      </w:r>
      <w:proofErr w:type="spellStart"/>
      <w:r w:rsidRPr="00E56E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метапредметных</w:t>
      </w:r>
      <w:proofErr w:type="spellEnd"/>
      <w:r w:rsidRPr="00E56E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предметных</w:t>
      </w:r>
      <w:r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                               </w:t>
      </w:r>
    </w:p>
    <w:p w:rsidR="003A0CB9" w:rsidRDefault="00E70378" w:rsidP="0040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</w:t>
      </w:r>
      <w:r w:rsidR="00D35BD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7D189E" w:rsidRPr="00E56EB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997A32" w:rsidRPr="00E56E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89E" w:rsidRPr="00E56EB6">
        <w:rPr>
          <w:rFonts w:ascii="Times New Roman" w:hAnsi="Times New Roman" w:cs="Times New Roman"/>
          <w:sz w:val="28"/>
          <w:szCs w:val="28"/>
        </w:rPr>
        <w:t xml:space="preserve"> чтобы обучающийся мог достичь планируемых результатов, необходимы технологии, обеспечивающие индивидуализацию образования. </w:t>
      </w:r>
      <w:r w:rsidR="002E5B6D" w:rsidRPr="00E56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955BF">
        <w:rPr>
          <w:rFonts w:ascii="Times New Roman" w:hAnsi="Times New Roman" w:cs="Times New Roman"/>
          <w:sz w:val="28"/>
          <w:szCs w:val="28"/>
        </w:rPr>
        <w:t>Руководители 482</w:t>
      </w:r>
      <w:r w:rsidR="003A0CB9">
        <w:rPr>
          <w:rFonts w:ascii="Times New Roman" w:hAnsi="Times New Roman" w:cs="Times New Roman"/>
          <w:sz w:val="28"/>
          <w:szCs w:val="28"/>
        </w:rPr>
        <w:t xml:space="preserve"> (99%)</w:t>
      </w:r>
      <w:r w:rsidR="008955B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отметили, что в школах </w:t>
      </w:r>
      <w:r w:rsidR="008955BF" w:rsidRPr="003A0CB9">
        <w:rPr>
          <w:rFonts w:ascii="Times New Roman" w:hAnsi="Times New Roman" w:cs="Times New Roman"/>
          <w:sz w:val="28"/>
          <w:szCs w:val="28"/>
          <w:u w:val="single"/>
        </w:rPr>
        <w:t>используются</w:t>
      </w:r>
      <w:r w:rsidR="008955BF">
        <w:rPr>
          <w:rFonts w:ascii="Times New Roman" w:hAnsi="Times New Roman" w:cs="Times New Roman"/>
          <w:sz w:val="28"/>
          <w:szCs w:val="28"/>
        </w:rPr>
        <w:t xml:space="preserve"> образовательные технологии, соответствующие возрастным и </w:t>
      </w:r>
      <w:r w:rsidR="00F13FD1">
        <w:rPr>
          <w:rFonts w:ascii="Times New Roman" w:hAnsi="Times New Roman" w:cs="Times New Roman"/>
          <w:sz w:val="28"/>
          <w:szCs w:val="28"/>
        </w:rPr>
        <w:t xml:space="preserve"> </w:t>
      </w:r>
      <w:r w:rsidR="003A0CB9">
        <w:rPr>
          <w:rFonts w:ascii="Times New Roman" w:hAnsi="Times New Roman" w:cs="Times New Roman"/>
          <w:sz w:val="28"/>
          <w:szCs w:val="28"/>
        </w:rPr>
        <w:t>психологическим особенностям обучающихся</w:t>
      </w:r>
      <w:r w:rsidR="008955BF">
        <w:rPr>
          <w:rFonts w:ascii="Times New Roman" w:hAnsi="Times New Roman" w:cs="Times New Roman"/>
          <w:sz w:val="28"/>
          <w:szCs w:val="28"/>
        </w:rPr>
        <w:t xml:space="preserve">, реализуется </w:t>
      </w:r>
      <w:proofErr w:type="spellStart"/>
      <w:r w:rsidR="008955B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8955BF">
        <w:rPr>
          <w:rFonts w:ascii="Times New Roman" w:hAnsi="Times New Roman" w:cs="Times New Roman"/>
          <w:sz w:val="28"/>
          <w:szCs w:val="28"/>
        </w:rPr>
        <w:t xml:space="preserve"> подход, способствующий успешному социальному сотрудничеству. </w:t>
      </w:r>
    </w:p>
    <w:p w:rsidR="003C4A55" w:rsidRPr="0039258C" w:rsidRDefault="003C4A55" w:rsidP="003C4A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обучающихся в проектной и исследовательской деятельности является одним из эффективных средств социализации на всех уровнях обучения ребенка,</w:t>
      </w:r>
      <w:r w:rsidRPr="0039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расширению кругозора, умению ориентироваться в потоке информации,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умозаключения и выводы</w:t>
      </w:r>
      <w:r w:rsidRPr="0039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применению полученных знаний на протяжении всей жизни</w:t>
      </w:r>
      <w:r w:rsidRPr="00392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Федеральный государственный образовательный стандарт (ФГОС)  предусматривает организацию проектной, исследовательской деятельности как обязательного условия развития познавательной активности</w:t>
      </w:r>
      <w:r w:rsidRPr="003C4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Следовательно, каждый ученик должен быть обучен этой деятельности. Однако по информации, представленной руководителями ОО, не все школьники принимают участие в этом виде </w:t>
      </w:r>
      <w:r w:rsidR="001408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DD1FF8" w:rsidRDefault="00DD1FF8" w:rsidP="003C4A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1FF8" w:rsidRDefault="00DD1FF8" w:rsidP="003C4A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1FF8" w:rsidRDefault="00DD1FF8" w:rsidP="003C4A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4A55" w:rsidRPr="002E173A" w:rsidRDefault="003C4A55" w:rsidP="003C4A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73A">
        <w:rPr>
          <w:rFonts w:ascii="Times New Roman" w:hAnsi="Times New Roman" w:cs="Times New Roman"/>
          <w:i/>
          <w:sz w:val="28"/>
          <w:szCs w:val="28"/>
        </w:rPr>
        <w:lastRenderedPageBreak/>
        <w:t>Доля обучающихся, участвующих в проектной и исследовательской  деятельности:</w:t>
      </w:r>
    </w:p>
    <w:tbl>
      <w:tblPr>
        <w:tblStyle w:val="ac"/>
        <w:tblW w:w="0" w:type="auto"/>
        <w:tblLook w:val="04A0"/>
      </w:tblPr>
      <w:tblGrid>
        <w:gridCol w:w="1636"/>
        <w:gridCol w:w="2364"/>
        <w:gridCol w:w="1860"/>
        <w:gridCol w:w="1861"/>
        <w:gridCol w:w="1849"/>
      </w:tblGrid>
      <w:tr w:rsidR="003C4A55" w:rsidTr="00F70658">
        <w:tc>
          <w:tcPr>
            <w:tcW w:w="1636" w:type="dxa"/>
          </w:tcPr>
          <w:p w:rsidR="003C4A55" w:rsidRDefault="003C4A55" w:rsidP="00F70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gridSpan w:val="4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с долей обучающихся, участвующих в проектной и исследовательской деятельности</w:t>
            </w:r>
          </w:p>
        </w:tc>
      </w:tr>
      <w:tr w:rsidR="003C4A55" w:rsidTr="00F70658">
        <w:tc>
          <w:tcPr>
            <w:tcW w:w="1636" w:type="dxa"/>
          </w:tcPr>
          <w:p w:rsidR="003C4A55" w:rsidRPr="00845382" w:rsidRDefault="003C4A55" w:rsidP="00F7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8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453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4" w:type="dxa"/>
            <w:vAlign w:val="center"/>
          </w:tcPr>
          <w:p w:rsidR="003C4A55" w:rsidRPr="00845382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0" w:type="dxa"/>
            <w:vAlign w:val="center"/>
          </w:tcPr>
          <w:p w:rsidR="003C4A55" w:rsidRPr="00845382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82">
              <w:rPr>
                <w:rFonts w:ascii="Times New Roman" w:hAnsi="Times New Roman" w:cs="Times New Roman"/>
                <w:sz w:val="24"/>
                <w:szCs w:val="24"/>
              </w:rPr>
              <w:t xml:space="preserve">50% и более </w:t>
            </w:r>
          </w:p>
        </w:tc>
        <w:tc>
          <w:tcPr>
            <w:tcW w:w="1861" w:type="dxa"/>
            <w:vAlign w:val="center"/>
          </w:tcPr>
          <w:p w:rsidR="003C4A55" w:rsidRPr="00845382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82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849" w:type="dxa"/>
            <w:vAlign w:val="center"/>
          </w:tcPr>
          <w:p w:rsidR="003C4A55" w:rsidRPr="00845382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C4A55" w:rsidTr="00F70658">
        <w:tc>
          <w:tcPr>
            <w:tcW w:w="1636" w:type="dxa"/>
          </w:tcPr>
          <w:p w:rsidR="003C4A55" w:rsidRPr="00674C53" w:rsidRDefault="003C4A55" w:rsidP="00F7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2364" w:type="dxa"/>
            <w:vAlign w:val="center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231 ОО</w:t>
            </w:r>
          </w:p>
        </w:tc>
        <w:tc>
          <w:tcPr>
            <w:tcW w:w="1860" w:type="dxa"/>
            <w:vAlign w:val="center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180 ОО</w:t>
            </w:r>
          </w:p>
        </w:tc>
        <w:tc>
          <w:tcPr>
            <w:tcW w:w="1861" w:type="dxa"/>
            <w:vAlign w:val="center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59 ОО</w:t>
            </w:r>
          </w:p>
        </w:tc>
        <w:tc>
          <w:tcPr>
            <w:tcW w:w="1849" w:type="dxa"/>
            <w:vAlign w:val="center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14 ОО</w:t>
            </w:r>
          </w:p>
        </w:tc>
      </w:tr>
      <w:tr w:rsidR="003C4A55" w:rsidTr="00F70658">
        <w:tc>
          <w:tcPr>
            <w:tcW w:w="1636" w:type="dxa"/>
          </w:tcPr>
          <w:p w:rsidR="003C4A55" w:rsidRPr="00674C53" w:rsidRDefault="003C4A55" w:rsidP="00F7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364" w:type="dxa"/>
            <w:vAlign w:val="center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93 ОО</w:t>
            </w:r>
          </w:p>
        </w:tc>
        <w:tc>
          <w:tcPr>
            <w:tcW w:w="1860" w:type="dxa"/>
            <w:vAlign w:val="center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177 ОО</w:t>
            </w:r>
          </w:p>
        </w:tc>
        <w:tc>
          <w:tcPr>
            <w:tcW w:w="1861" w:type="dxa"/>
            <w:vAlign w:val="center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164 ОО</w:t>
            </w:r>
          </w:p>
        </w:tc>
        <w:tc>
          <w:tcPr>
            <w:tcW w:w="1849" w:type="dxa"/>
            <w:vAlign w:val="center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14 ОО</w:t>
            </w:r>
          </w:p>
        </w:tc>
      </w:tr>
      <w:tr w:rsidR="003C4A55" w:rsidTr="00F70658">
        <w:tc>
          <w:tcPr>
            <w:tcW w:w="1636" w:type="dxa"/>
          </w:tcPr>
          <w:p w:rsidR="003C4A55" w:rsidRPr="00674C53" w:rsidRDefault="003C4A55" w:rsidP="00F7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364" w:type="dxa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82 ОО</w:t>
            </w:r>
          </w:p>
        </w:tc>
        <w:tc>
          <w:tcPr>
            <w:tcW w:w="1860" w:type="dxa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111 ОО</w:t>
            </w:r>
          </w:p>
        </w:tc>
        <w:tc>
          <w:tcPr>
            <w:tcW w:w="1861" w:type="dxa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93 ОО</w:t>
            </w:r>
          </w:p>
        </w:tc>
        <w:tc>
          <w:tcPr>
            <w:tcW w:w="1849" w:type="dxa"/>
          </w:tcPr>
          <w:p w:rsidR="003C4A55" w:rsidRPr="00674C53" w:rsidRDefault="003C4A55" w:rsidP="00F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3">
              <w:rPr>
                <w:rFonts w:ascii="Times New Roman" w:hAnsi="Times New Roman" w:cs="Times New Roman"/>
                <w:sz w:val="24"/>
                <w:szCs w:val="24"/>
              </w:rPr>
              <w:t>30 ОО</w:t>
            </w:r>
          </w:p>
        </w:tc>
      </w:tr>
    </w:tbl>
    <w:p w:rsidR="003C4A55" w:rsidRDefault="003C4A55" w:rsidP="003C4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402C07" w:rsidP="0033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28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3473CE" w:rsidRPr="00E56EB6">
        <w:rPr>
          <w:rFonts w:ascii="Times New Roman" w:hAnsi="Times New Roman" w:cs="Times New Roman"/>
          <w:sz w:val="28"/>
          <w:szCs w:val="28"/>
        </w:rPr>
        <w:t>Руководители</w:t>
      </w:r>
      <w:r w:rsidR="00560B93">
        <w:rPr>
          <w:rFonts w:ascii="Times New Roman" w:hAnsi="Times New Roman" w:cs="Times New Roman"/>
          <w:sz w:val="28"/>
          <w:szCs w:val="28"/>
        </w:rPr>
        <w:t xml:space="preserve">   образовательных организаций,</w:t>
      </w:r>
      <w:r w:rsidR="003473CE" w:rsidRPr="00E56EB6">
        <w:rPr>
          <w:rFonts w:ascii="Times New Roman" w:hAnsi="Times New Roman" w:cs="Times New Roman"/>
          <w:sz w:val="28"/>
          <w:szCs w:val="28"/>
        </w:rPr>
        <w:t xml:space="preserve"> отвечая на вопросы анкеты, отметили, что  </w:t>
      </w:r>
      <w:r w:rsidR="00853706" w:rsidRPr="00E56EB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473CE" w:rsidRPr="00E56EB6">
        <w:rPr>
          <w:rFonts w:ascii="Times New Roman" w:hAnsi="Times New Roman" w:cs="Times New Roman"/>
          <w:sz w:val="28"/>
          <w:szCs w:val="28"/>
        </w:rPr>
        <w:t xml:space="preserve">их </w:t>
      </w:r>
      <w:r w:rsidR="00D26AE4" w:rsidRPr="00E56EB6">
        <w:rPr>
          <w:rFonts w:ascii="Times New Roman" w:hAnsi="Times New Roman" w:cs="Times New Roman"/>
          <w:sz w:val="28"/>
          <w:szCs w:val="28"/>
        </w:rPr>
        <w:t xml:space="preserve">ОО </w:t>
      </w:r>
      <w:r w:rsidR="003473CE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165AC2" w:rsidRPr="00E56EB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53706" w:rsidRPr="00E56EB6">
        <w:rPr>
          <w:rFonts w:ascii="Times New Roman" w:hAnsi="Times New Roman" w:cs="Times New Roman"/>
          <w:sz w:val="28"/>
          <w:szCs w:val="28"/>
        </w:rPr>
        <w:t>привлекаются к работе над социально-значимыми</w:t>
      </w:r>
      <w:r w:rsidR="00560B93">
        <w:rPr>
          <w:rFonts w:ascii="Times New Roman" w:hAnsi="Times New Roman" w:cs="Times New Roman"/>
          <w:sz w:val="28"/>
          <w:szCs w:val="28"/>
        </w:rPr>
        <w:t xml:space="preserve"> </w:t>
      </w:r>
      <w:r w:rsidR="00560B93" w:rsidRPr="00E56EB6">
        <w:rPr>
          <w:rFonts w:ascii="Times New Roman" w:hAnsi="Times New Roman" w:cs="Times New Roman"/>
          <w:sz w:val="28"/>
          <w:szCs w:val="28"/>
        </w:rPr>
        <w:t>проектами</w:t>
      </w:r>
      <w:r w:rsidR="00853706" w:rsidRPr="00E56EB6">
        <w:rPr>
          <w:rFonts w:ascii="Times New Roman" w:hAnsi="Times New Roman" w:cs="Times New Roman"/>
          <w:sz w:val="28"/>
          <w:szCs w:val="28"/>
        </w:rPr>
        <w:t>.</w:t>
      </w:r>
      <w:r w:rsidR="00936689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853706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7D783D">
        <w:rPr>
          <w:rFonts w:ascii="Times New Roman" w:hAnsi="Times New Roman" w:cs="Times New Roman"/>
          <w:sz w:val="28"/>
          <w:szCs w:val="28"/>
        </w:rPr>
        <w:t xml:space="preserve">В 2015 – 2016 учебном году </w:t>
      </w:r>
      <w:r w:rsidR="00331540">
        <w:rPr>
          <w:rFonts w:ascii="Times New Roman" w:hAnsi="Times New Roman" w:cs="Times New Roman"/>
          <w:sz w:val="28"/>
          <w:szCs w:val="28"/>
        </w:rPr>
        <w:t xml:space="preserve">в школах области были осуществлены краеведческие, предметные, литературные, экологические, исторические, </w:t>
      </w:r>
      <w:proofErr w:type="spellStart"/>
      <w:r w:rsidR="0033154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331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540">
        <w:rPr>
          <w:rFonts w:ascii="Times New Roman" w:hAnsi="Times New Roman" w:cs="Times New Roman"/>
          <w:sz w:val="28"/>
          <w:szCs w:val="28"/>
        </w:rPr>
        <w:t>граждановедческие</w:t>
      </w:r>
      <w:proofErr w:type="spellEnd"/>
      <w:r w:rsidR="00331540">
        <w:rPr>
          <w:rFonts w:ascii="Times New Roman" w:hAnsi="Times New Roman" w:cs="Times New Roman"/>
          <w:sz w:val="28"/>
          <w:szCs w:val="28"/>
        </w:rPr>
        <w:t xml:space="preserve"> проекты, проекты на темы безопасности, здорового образа жизни. </w:t>
      </w:r>
    </w:p>
    <w:p w:rsidR="00B040E8" w:rsidRDefault="00A53234" w:rsidP="00B04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040E8">
        <w:rPr>
          <w:rFonts w:ascii="Times New Roman" w:hAnsi="Times New Roman" w:cs="Times New Roman"/>
          <w:sz w:val="28"/>
          <w:szCs w:val="28"/>
          <w:u w:val="single"/>
        </w:rPr>
        <w:t>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социально-значимых проектах, п</w:t>
      </w:r>
      <w:r w:rsidR="00B040E8">
        <w:rPr>
          <w:rFonts w:ascii="Times New Roman" w:hAnsi="Times New Roman" w:cs="Times New Roman"/>
          <w:sz w:val="28"/>
          <w:szCs w:val="28"/>
        </w:rPr>
        <w:t xml:space="preserve">о сведениям, предоставленным руководителями ОО, </w:t>
      </w:r>
      <w:proofErr w:type="gramStart"/>
      <w:r w:rsidR="00B040E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040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0E8" w:rsidRDefault="00B040E8" w:rsidP="00B0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уровне начального общего образования – в 42 (9%) школах, </w:t>
      </w:r>
    </w:p>
    <w:p w:rsidR="00B040E8" w:rsidRDefault="00B040E8" w:rsidP="00B0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основного общего – в 46 (10%) школах,</w:t>
      </w:r>
    </w:p>
    <w:p w:rsidR="00B040E8" w:rsidRDefault="00B040E8" w:rsidP="00B0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уровне среднего общего – в 56 (18%) школах. </w:t>
      </w:r>
    </w:p>
    <w:p w:rsidR="00B040E8" w:rsidRDefault="00F70658" w:rsidP="00B0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53234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5E30E2" w:rsidRPr="00A5323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040E8" w:rsidRPr="00A53234">
        <w:rPr>
          <w:rFonts w:ascii="Times New Roman" w:hAnsi="Times New Roman" w:cs="Times New Roman"/>
          <w:sz w:val="28"/>
          <w:szCs w:val="28"/>
          <w:u w:val="single"/>
        </w:rPr>
        <w:t>ргани</w:t>
      </w:r>
      <w:r w:rsidR="005E30E2" w:rsidRPr="00A53234">
        <w:rPr>
          <w:rFonts w:ascii="Times New Roman" w:hAnsi="Times New Roman" w:cs="Times New Roman"/>
          <w:sz w:val="28"/>
          <w:szCs w:val="28"/>
          <w:u w:val="single"/>
        </w:rPr>
        <w:t>зовано</w:t>
      </w:r>
      <w:r w:rsidR="00B040E8">
        <w:rPr>
          <w:rFonts w:ascii="Times New Roman" w:hAnsi="Times New Roman" w:cs="Times New Roman"/>
          <w:sz w:val="28"/>
          <w:szCs w:val="28"/>
        </w:rPr>
        <w:t xml:space="preserve"> участие обучающихся в социально-значимых проектах </w:t>
      </w:r>
      <w:r w:rsidR="005E30E2">
        <w:rPr>
          <w:rFonts w:ascii="Times New Roman" w:hAnsi="Times New Roman" w:cs="Times New Roman"/>
          <w:sz w:val="28"/>
          <w:szCs w:val="28"/>
        </w:rPr>
        <w:t>н</w:t>
      </w:r>
      <w:r w:rsidRPr="0077768F">
        <w:rPr>
          <w:rFonts w:ascii="Times New Roman" w:hAnsi="Times New Roman" w:cs="Times New Roman"/>
          <w:sz w:val="28"/>
          <w:szCs w:val="28"/>
        </w:rPr>
        <w:t>а всех уровнях образования, реализуемых в ОО</w:t>
      </w:r>
      <w:r w:rsidR="005E3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0E8">
        <w:rPr>
          <w:rFonts w:ascii="Times New Roman" w:hAnsi="Times New Roman" w:cs="Times New Roman"/>
          <w:sz w:val="28"/>
          <w:szCs w:val="28"/>
        </w:rPr>
        <w:t>в 42 образовательных организациях</w:t>
      </w:r>
      <w:r w:rsidR="002E173A">
        <w:rPr>
          <w:rFonts w:ascii="Times New Roman" w:hAnsi="Times New Roman" w:cs="Times New Roman"/>
          <w:sz w:val="28"/>
          <w:szCs w:val="28"/>
        </w:rPr>
        <w:t xml:space="preserve"> из 19 МО</w:t>
      </w:r>
      <w:r w:rsidR="00B040E8">
        <w:rPr>
          <w:rFonts w:ascii="Times New Roman" w:hAnsi="Times New Roman" w:cs="Times New Roman"/>
          <w:sz w:val="28"/>
          <w:szCs w:val="28"/>
        </w:rPr>
        <w:t>, из них 4 НОШ, 14 ООШ, 24 СОШ</w:t>
      </w:r>
      <w:r w:rsidR="005E3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0E2" w:rsidRDefault="005E30E2" w:rsidP="00B0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результатов данного исследования с исследованием уровня социализации, проведенного в 2016 году,  выявило, что в ряде таких школ обучающиеся показывают </w:t>
      </w:r>
      <w:r w:rsidRPr="005E30E2">
        <w:rPr>
          <w:rFonts w:ascii="Times New Roman" w:hAnsi="Times New Roman" w:cs="Times New Roman"/>
          <w:sz w:val="28"/>
          <w:szCs w:val="28"/>
          <w:u w:val="single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уровень социализации.</w:t>
      </w:r>
    </w:p>
    <w:p w:rsidR="00E53702" w:rsidRDefault="00E53702" w:rsidP="00B0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CC2" w:rsidRPr="00E56EB6" w:rsidRDefault="00FD3CC2" w:rsidP="001F3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B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FD3CC2" w:rsidRPr="00E56EB6" w:rsidRDefault="00DF333A" w:rsidP="001F3185">
      <w:p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82000">
        <w:rPr>
          <w:rFonts w:ascii="Times New Roman" w:hAnsi="Times New Roman" w:cs="Times New Roman"/>
          <w:sz w:val="28"/>
          <w:szCs w:val="28"/>
        </w:rPr>
        <w:t>анализа</w:t>
      </w:r>
      <w:r w:rsidRPr="00E56EB6">
        <w:rPr>
          <w:rFonts w:ascii="Times New Roman" w:hAnsi="Times New Roman" w:cs="Times New Roman"/>
          <w:sz w:val="28"/>
          <w:szCs w:val="28"/>
        </w:rPr>
        <w:t xml:space="preserve"> полученной в ходе исследования информации</w:t>
      </w:r>
      <w:r w:rsidR="00FD3CC2" w:rsidRPr="00E56EB6">
        <w:rPr>
          <w:rFonts w:ascii="Times New Roman" w:hAnsi="Times New Roman" w:cs="Times New Roman"/>
          <w:sz w:val="28"/>
          <w:szCs w:val="28"/>
        </w:rPr>
        <w:t xml:space="preserve"> можно сделать следующие 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3511D1">
        <w:rPr>
          <w:rFonts w:ascii="Times New Roman" w:hAnsi="Times New Roman" w:cs="Times New Roman"/>
          <w:sz w:val="28"/>
          <w:szCs w:val="28"/>
        </w:rPr>
        <w:t>выводы.</w:t>
      </w:r>
    </w:p>
    <w:p w:rsidR="00250495" w:rsidRDefault="00250495" w:rsidP="00250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37CF" w:rsidRDefault="00250495" w:rsidP="001F31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495">
        <w:rPr>
          <w:rFonts w:ascii="Times New Roman" w:hAnsi="Times New Roman" w:cs="Times New Roman"/>
          <w:sz w:val="28"/>
          <w:szCs w:val="28"/>
        </w:rPr>
        <w:t xml:space="preserve">Из 486 образовательных организаций, принимавших участие в исследовании, высокий уровень </w:t>
      </w:r>
      <w:proofErr w:type="spellStart"/>
      <w:r w:rsidRPr="0025049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0495">
        <w:rPr>
          <w:rFonts w:ascii="Times New Roman" w:hAnsi="Times New Roman" w:cs="Times New Roman"/>
          <w:sz w:val="28"/>
          <w:szCs w:val="28"/>
        </w:rPr>
        <w:t xml:space="preserve"> педагогических условий, необходимых и достаточных  для социализации обучающихся в образовательном процессе, показали руководители 74 (15%) образовательны</w:t>
      </w:r>
      <w:r w:rsidR="00982000">
        <w:rPr>
          <w:rFonts w:ascii="Times New Roman" w:hAnsi="Times New Roman" w:cs="Times New Roman"/>
          <w:sz w:val="28"/>
          <w:szCs w:val="28"/>
        </w:rPr>
        <w:t>х организаций</w:t>
      </w:r>
      <w:r w:rsidRPr="00250495">
        <w:rPr>
          <w:rFonts w:ascii="Times New Roman" w:hAnsi="Times New Roman" w:cs="Times New Roman"/>
          <w:sz w:val="28"/>
          <w:szCs w:val="28"/>
        </w:rPr>
        <w:t xml:space="preserve"> </w:t>
      </w:r>
      <w:r w:rsidR="00E85C95">
        <w:rPr>
          <w:rFonts w:ascii="Times New Roman" w:hAnsi="Times New Roman" w:cs="Times New Roman"/>
          <w:sz w:val="28"/>
          <w:szCs w:val="28"/>
        </w:rPr>
        <w:t>в</w:t>
      </w:r>
      <w:r w:rsidRPr="00250495">
        <w:rPr>
          <w:rFonts w:ascii="Times New Roman" w:hAnsi="Times New Roman" w:cs="Times New Roman"/>
          <w:sz w:val="28"/>
          <w:szCs w:val="28"/>
        </w:rPr>
        <w:t xml:space="preserve"> 30 МО, средний уровень</w:t>
      </w:r>
      <w:r w:rsidRPr="002504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50495">
        <w:rPr>
          <w:rFonts w:ascii="Times New Roman" w:hAnsi="Times New Roman" w:cs="Times New Roman"/>
          <w:sz w:val="28"/>
          <w:szCs w:val="28"/>
        </w:rPr>
        <w:t>руководители 374 (77%) образовательных организаций  в 43 МО,                                                                                                                  низкий уровень</w:t>
      </w:r>
      <w:r w:rsidRPr="002504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50495">
        <w:rPr>
          <w:rFonts w:ascii="Times New Roman" w:hAnsi="Times New Roman" w:cs="Times New Roman"/>
          <w:sz w:val="28"/>
          <w:szCs w:val="28"/>
        </w:rPr>
        <w:t xml:space="preserve">руководители 38 (7,8%)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20 МО. </w:t>
      </w:r>
      <w:proofErr w:type="gramEnd"/>
    </w:p>
    <w:p w:rsidR="003511D1" w:rsidRPr="00250495" w:rsidRDefault="00250495" w:rsidP="001F31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сравнении с 2013 годом выросла доля образовательных организаций, показавших высокий уровень</w:t>
      </w:r>
      <w:r w:rsidR="00A237CF">
        <w:rPr>
          <w:rFonts w:ascii="Times New Roman" w:hAnsi="Times New Roman" w:cs="Times New Roman"/>
          <w:sz w:val="28"/>
          <w:szCs w:val="28"/>
        </w:rPr>
        <w:t xml:space="preserve"> (с 6% в 2013 году до 15% в 2016 году)</w:t>
      </w:r>
      <w:r w:rsidR="00E85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снизилась доля ОО, показавших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условий</w:t>
      </w:r>
      <w:r w:rsidR="00A237CF">
        <w:rPr>
          <w:rFonts w:ascii="Times New Roman" w:hAnsi="Times New Roman" w:cs="Times New Roman"/>
          <w:sz w:val="28"/>
          <w:szCs w:val="28"/>
        </w:rPr>
        <w:t xml:space="preserve"> (с 14% в 2013 году до 7,8% в 2016 году)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7F3" w:rsidRPr="00E56EB6" w:rsidRDefault="003A4A0A" w:rsidP="001F31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>Наи</w:t>
      </w:r>
      <w:r w:rsidR="000266DB" w:rsidRPr="00E56EB6">
        <w:rPr>
          <w:rFonts w:ascii="Times New Roman" w:hAnsi="Times New Roman" w:cs="Times New Roman"/>
          <w:sz w:val="28"/>
          <w:szCs w:val="28"/>
        </w:rPr>
        <w:t>б</w:t>
      </w:r>
      <w:r w:rsidRPr="00E56EB6">
        <w:rPr>
          <w:rFonts w:ascii="Times New Roman" w:hAnsi="Times New Roman" w:cs="Times New Roman"/>
          <w:sz w:val="28"/>
          <w:szCs w:val="28"/>
        </w:rPr>
        <w:t>ольшую</w:t>
      </w:r>
      <w:r w:rsidR="00936689" w:rsidRPr="00E56EB6">
        <w:rPr>
          <w:rFonts w:ascii="Times New Roman" w:hAnsi="Times New Roman" w:cs="Times New Roman"/>
          <w:sz w:val="28"/>
          <w:szCs w:val="28"/>
        </w:rPr>
        <w:t xml:space="preserve"> дол</w:t>
      </w:r>
      <w:r w:rsidRPr="00E56EB6">
        <w:rPr>
          <w:rFonts w:ascii="Times New Roman" w:hAnsi="Times New Roman" w:cs="Times New Roman"/>
          <w:sz w:val="28"/>
          <w:szCs w:val="28"/>
        </w:rPr>
        <w:t>ю</w:t>
      </w:r>
      <w:r w:rsidR="00B2285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936689" w:rsidRPr="00E56EB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высоким </w:t>
      </w:r>
      <w:r w:rsidR="00B22851" w:rsidRPr="00E56EB6">
        <w:rPr>
          <w:rFonts w:ascii="Times New Roman" w:hAnsi="Times New Roman" w:cs="Times New Roman"/>
          <w:sz w:val="28"/>
          <w:szCs w:val="28"/>
        </w:rPr>
        <w:t>уровн</w:t>
      </w:r>
      <w:r w:rsidR="00936689" w:rsidRPr="00E56EB6">
        <w:rPr>
          <w:rFonts w:ascii="Times New Roman" w:hAnsi="Times New Roman" w:cs="Times New Roman"/>
          <w:sz w:val="28"/>
          <w:szCs w:val="28"/>
        </w:rPr>
        <w:t>ем</w:t>
      </w:r>
      <w:r w:rsidR="00B22851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689"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36689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B22851" w:rsidRPr="00E56EB6">
        <w:rPr>
          <w:rFonts w:ascii="Times New Roman" w:hAnsi="Times New Roman" w:cs="Times New Roman"/>
          <w:sz w:val="28"/>
          <w:szCs w:val="28"/>
        </w:rPr>
        <w:t>педагогических условий, необходимых для социализации обучающихся</w:t>
      </w:r>
      <w:r w:rsidR="00936689" w:rsidRPr="00E56EB6">
        <w:rPr>
          <w:rFonts w:ascii="Times New Roman" w:hAnsi="Times New Roman" w:cs="Times New Roman"/>
          <w:sz w:val="28"/>
          <w:szCs w:val="28"/>
        </w:rPr>
        <w:t>,</w:t>
      </w:r>
      <w:r w:rsidR="00B2285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A237CF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936689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D0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C83F69">
        <w:rPr>
          <w:rFonts w:ascii="Times New Roman" w:hAnsi="Times New Roman" w:cs="Times New Roman"/>
          <w:sz w:val="28"/>
          <w:szCs w:val="28"/>
        </w:rPr>
        <w:t xml:space="preserve"> (</w:t>
      </w:r>
      <w:r w:rsidR="00A237CF">
        <w:rPr>
          <w:rFonts w:ascii="Times New Roman" w:hAnsi="Times New Roman" w:cs="Times New Roman"/>
          <w:sz w:val="28"/>
          <w:szCs w:val="28"/>
        </w:rPr>
        <w:t>42</w:t>
      </w:r>
      <w:r w:rsidR="00D17545">
        <w:rPr>
          <w:rFonts w:ascii="Times New Roman" w:hAnsi="Times New Roman" w:cs="Times New Roman"/>
          <w:sz w:val="28"/>
          <w:szCs w:val="28"/>
        </w:rPr>
        <w:t xml:space="preserve">% от </w:t>
      </w:r>
      <w:r w:rsidR="00982000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D17545">
        <w:rPr>
          <w:rFonts w:ascii="Times New Roman" w:hAnsi="Times New Roman" w:cs="Times New Roman"/>
          <w:sz w:val="28"/>
          <w:szCs w:val="28"/>
        </w:rPr>
        <w:t>ОО в</w:t>
      </w:r>
      <w:r w:rsidR="00A237CF">
        <w:rPr>
          <w:rFonts w:ascii="Times New Roman" w:hAnsi="Times New Roman" w:cs="Times New Roman"/>
          <w:sz w:val="28"/>
          <w:szCs w:val="28"/>
        </w:rPr>
        <w:t xml:space="preserve"> МО)</w:t>
      </w:r>
      <w:r w:rsidR="00876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D09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876D09">
        <w:rPr>
          <w:rFonts w:ascii="Times New Roman" w:hAnsi="Times New Roman" w:cs="Times New Roman"/>
          <w:sz w:val="28"/>
          <w:szCs w:val="28"/>
        </w:rPr>
        <w:t xml:space="preserve"> (42</w:t>
      </w:r>
      <w:r w:rsidR="00936689" w:rsidRPr="00E56EB6">
        <w:rPr>
          <w:rFonts w:ascii="Times New Roman" w:hAnsi="Times New Roman" w:cs="Times New Roman"/>
          <w:sz w:val="28"/>
          <w:szCs w:val="28"/>
        </w:rPr>
        <w:t>%</w:t>
      </w:r>
      <w:r w:rsidR="00A237CF">
        <w:rPr>
          <w:rFonts w:ascii="Times New Roman" w:hAnsi="Times New Roman" w:cs="Times New Roman"/>
          <w:sz w:val="28"/>
          <w:szCs w:val="28"/>
        </w:rPr>
        <w:t xml:space="preserve">), </w:t>
      </w:r>
      <w:r w:rsidR="00936689" w:rsidRPr="00E56EB6">
        <w:rPr>
          <w:rFonts w:ascii="Times New Roman" w:hAnsi="Times New Roman" w:cs="Times New Roman"/>
          <w:sz w:val="28"/>
          <w:szCs w:val="28"/>
        </w:rPr>
        <w:t xml:space="preserve">  </w:t>
      </w:r>
      <w:r w:rsidR="00876D09">
        <w:rPr>
          <w:rFonts w:ascii="Times New Roman" w:hAnsi="Times New Roman" w:cs="Times New Roman"/>
          <w:sz w:val="28"/>
          <w:szCs w:val="28"/>
        </w:rPr>
        <w:t>Калининского</w:t>
      </w:r>
      <w:r w:rsidR="00A237CF">
        <w:rPr>
          <w:rFonts w:ascii="Times New Roman" w:hAnsi="Times New Roman" w:cs="Times New Roman"/>
          <w:sz w:val="28"/>
          <w:szCs w:val="28"/>
        </w:rPr>
        <w:t xml:space="preserve"> (40%)</w:t>
      </w:r>
      <w:r w:rsidR="00876D09">
        <w:rPr>
          <w:rFonts w:ascii="Times New Roman" w:hAnsi="Times New Roman" w:cs="Times New Roman"/>
          <w:sz w:val="28"/>
          <w:szCs w:val="28"/>
        </w:rPr>
        <w:t xml:space="preserve">, Лесного </w:t>
      </w:r>
      <w:r w:rsidR="00A237CF">
        <w:rPr>
          <w:rFonts w:ascii="Times New Roman" w:hAnsi="Times New Roman" w:cs="Times New Roman"/>
          <w:sz w:val="28"/>
          <w:szCs w:val="28"/>
        </w:rPr>
        <w:t>(</w:t>
      </w:r>
      <w:r w:rsidR="00876D09">
        <w:rPr>
          <w:rFonts w:ascii="Times New Roman" w:hAnsi="Times New Roman" w:cs="Times New Roman"/>
          <w:sz w:val="28"/>
          <w:szCs w:val="28"/>
        </w:rPr>
        <w:t>40</w:t>
      </w:r>
      <w:r w:rsidR="00936689" w:rsidRPr="00E56EB6">
        <w:rPr>
          <w:rFonts w:ascii="Times New Roman" w:hAnsi="Times New Roman" w:cs="Times New Roman"/>
          <w:sz w:val="28"/>
          <w:szCs w:val="28"/>
        </w:rPr>
        <w:t>%)</w:t>
      </w:r>
      <w:r w:rsidR="00A33D72" w:rsidRPr="00E56EB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6EB6">
        <w:rPr>
          <w:rFonts w:ascii="Times New Roman" w:hAnsi="Times New Roman" w:cs="Times New Roman"/>
          <w:sz w:val="28"/>
          <w:szCs w:val="28"/>
        </w:rPr>
        <w:t>ов</w:t>
      </w:r>
      <w:r w:rsidR="00876D09">
        <w:rPr>
          <w:rFonts w:ascii="Times New Roman" w:hAnsi="Times New Roman" w:cs="Times New Roman"/>
          <w:sz w:val="28"/>
          <w:szCs w:val="28"/>
        </w:rPr>
        <w:t>.</w:t>
      </w:r>
    </w:p>
    <w:p w:rsidR="007F2E41" w:rsidRPr="00E56EB6" w:rsidRDefault="00D22622" w:rsidP="001F31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</w:t>
      </w:r>
      <w:r w:rsidR="00357C95" w:rsidRPr="00E56EB6">
        <w:rPr>
          <w:rFonts w:ascii="Times New Roman" w:hAnsi="Times New Roman" w:cs="Times New Roman"/>
          <w:sz w:val="28"/>
          <w:szCs w:val="28"/>
        </w:rPr>
        <w:t xml:space="preserve"> доля</w:t>
      </w:r>
      <w:r w:rsidR="00683580" w:rsidRPr="00E56EB6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 с </w:t>
      </w:r>
      <w:r w:rsidR="00B407F3" w:rsidRPr="00E56EB6">
        <w:rPr>
          <w:rFonts w:ascii="Times New Roman" w:hAnsi="Times New Roman" w:cs="Times New Roman"/>
          <w:sz w:val="28"/>
          <w:szCs w:val="28"/>
        </w:rPr>
        <w:t>низки</w:t>
      </w:r>
      <w:r w:rsidR="00683580" w:rsidRPr="00E56EB6">
        <w:rPr>
          <w:rFonts w:ascii="Times New Roman" w:hAnsi="Times New Roman" w:cs="Times New Roman"/>
          <w:sz w:val="28"/>
          <w:szCs w:val="28"/>
        </w:rPr>
        <w:t>м</w:t>
      </w:r>
      <w:r w:rsidR="00B407F3" w:rsidRPr="00E56EB6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83580" w:rsidRPr="00E56EB6">
        <w:rPr>
          <w:rFonts w:ascii="Times New Roman" w:hAnsi="Times New Roman" w:cs="Times New Roman"/>
          <w:sz w:val="28"/>
          <w:szCs w:val="28"/>
        </w:rPr>
        <w:t>ем</w:t>
      </w:r>
      <w:r w:rsidR="00B407F3" w:rsidRPr="00E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580" w:rsidRPr="00E56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83580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B407F3" w:rsidRPr="00E56EB6">
        <w:rPr>
          <w:rFonts w:ascii="Times New Roman" w:hAnsi="Times New Roman" w:cs="Times New Roman"/>
          <w:sz w:val="28"/>
          <w:szCs w:val="28"/>
        </w:rPr>
        <w:t>педагогических условий, необходимых для социализации обучающихся</w:t>
      </w:r>
      <w:r w:rsidR="00357C95" w:rsidRPr="00E56EB6">
        <w:rPr>
          <w:rFonts w:ascii="Times New Roman" w:hAnsi="Times New Roman" w:cs="Times New Roman"/>
          <w:sz w:val="28"/>
          <w:szCs w:val="28"/>
        </w:rPr>
        <w:t>,</w:t>
      </w:r>
      <w:r w:rsidR="009F4980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E56E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2E41" w:rsidRPr="00E56EB6">
        <w:rPr>
          <w:rFonts w:ascii="Times New Roman" w:hAnsi="Times New Roman" w:cs="Times New Roman"/>
          <w:sz w:val="28"/>
          <w:szCs w:val="28"/>
        </w:rPr>
        <w:t>Рамешковск</w:t>
      </w:r>
      <w:r w:rsidR="009F4980" w:rsidRPr="00E56EB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F2E4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683580" w:rsidRPr="00E56EB6">
        <w:rPr>
          <w:rFonts w:ascii="Times New Roman" w:hAnsi="Times New Roman" w:cs="Times New Roman"/>
          <w:sz w:val="28"/>
          <w:szCs w:val="28"/>
        </w:rPr>
        <w:t>(5</w:t>
      </w:r>
      <w:r w:rsidR="00876D09">
        <w:rPr>
          <w:rFonts w:ascii="Times New Roman" w:hAnsi="Times New Roman" w:cs="Times New Roman"/>
          <w:sz w:val="28"/>
          <w:szCs w:val="28"/>
        </w:rPr>
        <w:t>0</w:t>
      </w:r>
      <w:r w:rsidR="00683580" w:rsidRPr="00E56EB6">
        <w:rPr>
          <w:rFonts w:ascii="Times New Roman" w:hAnsi="Times New Roman" w:cs="Times New Roman"/>
          <w:sz w:val="28"/>
          <w:szCs w:val="28"/>
        </w:rPr>
        <w:t>%)</w:t>
      </w:r>
      <w:r w:rsidR="00A237CF">
        <w:rPr>
          <w:rFonts w:ascii="Times New Roman" w:hAnsi="Times New Roman" w:cs="Times New Roman"/>
          <w:sz w:val="28"/>
          <w:szCs w:val="28"/>
        </w:rPr>
        <w:t xml:space="preserve"> и</w:t>
      </w:r>
      <w:r w:rsidR="009F4980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876D09">
        <w:rPr>
          <w:rFonts w:ascii="Times New Roman" w:hAnsi="Times New Roman" w:cs="Times New Roman"/>
          <w:sz w:val="28"/>
          <w:szCs w:val="28"/>
        </w:rPr>
        <w:t>Бежецком</w:t>
      </w:r>
      <w:r w:rsidR="007F2E41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876D09">
        <w:rPr>
          <w:rFonts w:ascii="Times New Roman" w:hAnsi="Times New Roman" w:cs="Times New Roman"/>
          <w:sz w:val="28"/>
          <w:szCs w:val="28"/>
        </w:rPr>
        <w:t xml:space="preserve">(33%) </w:t>
      </w:r>
      <w:r w:rsidR="009F4980" w:rsidRPr="00E56EB6">
        <w:rPr>
          <w:rFonts w:ascii="Times New Roman" w:hAnsi="Times New Roman" w:cs="Times New Roman"/>
          <w:sz w:val="28"/>
          <w:szCs w:val="28"/>
        </w:rPr>
        <w:t>районах</w:t>
      </w:r>
      <w:r w:rsidR="00357C95" w:rsidRPr="00E56EB6">
        <w:rPr>
          <w:rFonts w:ascii="Times New Roman" w:hAnsi="Times New Roman" w:cs="Times New Roman"/>
          <w:sz w:val="28"/>
          <w:szCs w:val="28"/>
        </w:rPr>
        <w:t>.</w:t>
      </w:r>
    </w:p>
    <w:p w:rsidR="00B407F3" w:rsidRPr="00E56EB6" w:rsidRDefault="00277D94" w:rsidP="001F31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региону в наибольшей степени </w:t>
      </w:r>
      <w:r w:rsidR="009B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сформированы педагогические</w:t>
      </w:r>
      <w:r w:rsidR="00857472" w:rsidRPr="00E56EB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7472" w:rsidRPr="00E56EB6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7472" w:rsidRPr="00E56EB6">
        <w:rPr>
          <w:rFonts w:ascii="Times New Roman" w:hAnsi="Times New Roman" w:cs="Times New Roman"/>
          <w:sz w:val="28"/>
          <w:szCs w:val="28"/>
        </w:rPr>
        <w:t>ся необходимыми и достаточными для с</w:t>
      </w:r>
      <w:r w:rsidR="0037365B" w:rsidRPr="00E56EB6">
        <w:rPr>
          <w:rFonts w:ascii="Times New Roman" w:hAnsi="Times New Roman" w:cs="Times New Roman"/>
          <w:sz w:val="28"/>
          <w:szCs w:val="28"/>
        </w:rPr>
        <w:t xml:space="preserve">оциализации </w:t>
      </w:r>
      <w:proofErr w:type="gramStart"/>
      <w:r w:rsidR="0037365B" w:rsidRPr="00E56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365B" w:rsidRPr="00E56E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B129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1296">
        <w:rPr>
          <w:rFonts w:ascii="Times New Roman" w:hAnsi="Times New Roman" w:cs="Times New Roman"/>
          <w:sz w:val="28"/>
          <w:szCs w:val="28"/>
        </w:rPr>
        <w:t xml:space="preserve"> </w:t>
      </w:r>
      <w:r w:rsidR="0037365B" w:rsidRPr="00E56EB6">
        <w:rPr>
          <w:rFonts w:ascii="Times New Roman" w:hAnsi="Times New Roman" w:cs="Times New Roman"/>
          <w:sz w:val="28"/>
          <w:szCs w:val="28"/>
        </w:rPr>
        <w:t>направлени</w:t>
      </w:r>
      <w:r w:rsidR="008905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7472" w:rsidRPr="00E56EB6">
        <w:rPr>
          <w:rFonts w:ascii="Times New Roman" w:hAnsi="Times New Roman" w:cs="Times New Roman"/>
          <w:sz w:val="28"/>
          <w:szCs w:val="28"/>
        </w:rPr>
        <w:t xml:space="preserve">: </w:t>
      </w:r>
      <w:r w:rsidR="00AB6EC5" w:rsidRPr="00E56EB6">
        <w:rPr>
          <w:rFonts w:ascii="Times New Roman" w:hAnsi="Times New Roman" w:cs="Times New Roman"/>
          <w:sz w:val="28"/>
          <w:szCs w:val="28"/>
        </w:rPr>
        <w:t xml:space="preserve"> </w:t>
      </w:r>
      <w:r w:rsidR="00857472" w:rsidRPr="00E56EB6">
        <w:rPr>
          <w:rFonts w:ascii="Times New Roman" w:hAnsi="Times New Roman" w:cs="Times New Roman"/>
          <w:sz w:val="28"/>
          <w:szCs w:val="28"/>
        </w:rPr>
        <w:t>«</w:t>
      </w:r>
      <w:r w:rsidR="00AB6EC5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педагогического мониторинга</w:t>
      </w:r>
      <w:r w:rsidR="00857472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B12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7472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072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профессионализма педагогических кадров</w:t>
      </w:r>
      <w:r w:rsidR="00857472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B1296">
        <w:rPr>
          <w:rFonts w:ascii="Times New Roman" w:eastAsia="Times New Roman" w:hAnsi="Times New Roman" w:cs="Times New Roman"/>
          <w:color w:val="000000"/>
          <w:sz w:val="28"/>
          <w:szCs w:val="28"/>
        </w:rPr>
        <w:t>, «Реализация в образовательном процессе технологий, предусматривающих достижение планируемых результатов»</w:t>
      </w:r>
      <w:r w:rsidR="006A452A" w:rsidRPr="00E56E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5AA" w:rsidRDefault="00B22851" w:rsidP="001F31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236" w:rsidRPr="00007236">
        <w:rPr>
          <w:rFonts w:ascii="Times New Roman" w:hAnsi="Times New Roman" w:cs="Times New Roman"/>
          <w:sz w:val="28"/>
          <w:szCs w:val="28"/>
        </w:rPr>
        <w:t>Наиболее проблемным</w:t>
      </w:r>
      <w:r w:rsidR="0037365B" w:rsidRPr="000072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07236" w:rsidRPr="00007236">
        <w:rPr>
          <w:rFonts w:ascii="Times New Roman" w:hAnsi="Times New Roman" w:cs="Times New Roman"/>
          <w:sz w:val="28"/>
          <w:szCs w:val="28"/>
        </w:rPr>
        <w:t>ем</w:t>
      </w:r>
      <w:r w:rsidR="0037365B" w:rsidRPr="00007236">
        <w:rPr>
          <w:rFonts w:ascii="Times New Roman" w:hAnsi="Times New Roman" w:cs="Times New Roman"/>
          <w:sz w:val="28"/>
          <w:szCs w:val="28"/>
        </w:rPr>
        <w:t xml:space="preserve"> для </w:t>
      </w:r>
      <w:r w:rsidR="008905AA">
        <w:rPr>
          <w:rFonts w:ascii="Times New Roman" w:hAnsi="Times New Roman" w:cs="Times New Roman"/>
          <w:sz w:val="28"/>
          <w:szCs w:val="28"/>
        </w:rPr>
        <w:t xml:space="preserve">создания условий для социализации для </w:t>
      </w:r>
      <w:r w:rsidR="0037365B" w:rsidRPr="0000723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региона </w:t>
      </w:r>
      <w:r w:rsidR="00007236" w:rsidRPr="00007236">
        <w:rPr>
          <w:rFonts w:ascii="Times New Roman" w:hAnsi="Times New Roman" w:cs="Times New Roman"/>
          <w:sz w:val="28"/>
          <w:szCs w:val="28"/>
        </w:rPr>
        <w:t>яв</w:t>
      </w:r>
      <w:r w:rsidR="0073410F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8905A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A452A" w:rsidRPr="00007236">
        <w:rPr>
          <w:rFonts w:ascii="Times New Roman" w:hAnsi="Times New Roman" w:cs="Times New Roman"/>
          <w:sz w:val="28"/>
          <w:szCs w:val="28"/>
        </w:rPr>
        <w:t xml:space="preserve">  </w:t>
      </w:r>
      <w:r w:rsidR="008905AA">
        <w:rPr>
          <w:rFonts w:ascii="Times New Roman" w:hAnsi="Times New Roman" w:cs="Times New Roman"/>
          <w:sz w:val="28"/>
          <w:szCs w:val="28"/>
        </w:rPr>
        <w:t>работы с обучающимися</w:t>
      </w:r>
      <w:r w:rsidR="006A452A" w:rsidRPr="00007236">
        <w:rPr>
          <w:rFonts w:ascii="Times New Roman" w:hAnsi="Times New Roman" w:cs="Times New Roman"/>
          <w:sz w:val="28"/>
          <w:szCs w:val="28"/>
        </w:rPr>
        <w:t xml:space="preserve"> по обучению функциональной грамотности и основам жизнен</w:t>
      </w:r>
      <w:r w:rsidR="00007236">
        <w:rPr>
          <w:rFonts w:ascii="Times New Roman" w:hAnsi="Times New Roman" w:cs="Times New Roman"/>
          <w:sz w:val="28"/>
          <w:szCs w:val="28"/>
        </w:rPr>
        <w:t>ного самоопределения</w:t>
      </w:r>
      <w:proofErr w:type="gramEnd"/>
    </w:p>
    <w:p w:rsidR="008905AA" w:rsidRDefault="008905AA" w:rsidP="001F31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образовательных организациях не в полной мере создаются условия:</w:t>
      </w:r>
    </w:p>
    <w:p w:rsidR="00F348B2" w:rsidRDefault="00F348B2" w:rsidP="00F3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</w:t>
      </w:r>
      <w:r w:rsidRPr="00E56EB6">
        <w:rPr>
          <w:rFonts w:ascii="Times New Roman" w:hAnsi="Times New Roman" w:cs="Times New Roman"/>
          <w:sz w:val="28"/>
          <w:szCs w:val="28"/>
        </w:rPr>
        <w:t>поддержки и укрепления физического и психического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348B2" w:rsidRDefault="0021607C" w:rsidP="0021607C">
      <w:pPr>
        <w:pStyle w:val="a3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8B2">
        <w:rPr>
          <w:rFonts w:ascii="Times New Roman" w:hAnsi="Times New Roman" w:cs="Times New Roman"/>
          <w:sz w:val="28"/>
          <w:szCs w:val="28"/>
        </w:rPr>
        <w:t xml:space="preserve">для </w:t>
      </w:r>
      <w:r w:rsidR="00F348B2" w:rsidRPr="00E56EB6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сопровождение каждого обучающегося на всех </w:t>
      </w:r>
      <w:r w:rsidR="00F348B2">
        <w:rPr>
          <w:rFonts w:ascii="Times New Roman" w:hAnsi="Times New Roman" w:cs="Times New Roman"/>
          <w:sz w:val="28"/>
          <w:szCs w:val="28"/>
        </w:rPr>
        <w:t>уровнях</w:t>
      </w:r>
      <w:r w:rsidR="00F348B2" w:rsidRPr="00E56EB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348B2">
        <w:rPr>
          <w:rFonts w:ascii="Times New Roman" w:hAnsi="Times New Roman" w:cs="Times New Roman"/>
          <w:sz w:val="28"/>
          <w:szCs w:val="28"/>
        </w:rPr>
        <w:t>.</w:t>
      </w:r>
    </w:p>
    <w:p w:rsidR="00F348B2" w:rsidRDefault="00D22622" w:rsidP="001F31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</w:t>
      </w:r>
      <w:r w:rsidR="00F348B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недостаточно 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348B2">
        <w:rPr>
          <w:rFonts w:ascii="Times New Roman" w:hAnsi="Times New Roman" w:cs="Times New Roman"/>
          <w:sz w:val="28"/>
          <w:szCs w:val="28"/>
        </w:rPr>
        <w:t xml:space="preserve"> возможности проектной и исследовательской деятельности, не 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="00F348B2">
        <w:rPr>
          <w:rFonts w:ascii="Times New Roman" w:hAnsi="Times New Roman" w:cs="Times New Roman"/>
          <w:sz w:val="28"/>
          <w:szCs w:val="28"/>
        </w:rPr>
        <w:t xml:space="preserve"> участие обучающихся в социально-значимых проектах.</w:t>
      </w:r>
    </w:p>
    <w:p w:rsidR="006B484B" w:rsidRDefault="007053CC" w:rsidP="00E56F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236">
        <w:rPr>
          <w:rFonts w:ascii="Times New Roman" w:hAnsi="Times New Roman" w:cs="Times New Roman"/>
          <w:sz w:val="28"/>
          <w:szCs w:val="28"/>
        </w:rPr>
        <w:t>На основании полученных выводов предлага</w:t>
      </w:r>
      <w:r w:rsidR="00142967" w:rsidRPr="00007236">
        <w:rPr>
          <w:rFonts w:ascii="Times New Roman" w:hAnsi="Times New Roman" w:cs="Times New Roman"/>
          <w:sz w:val="28"/>
          <w:szCs w:val="28"/>
        </w:rPr>
        <w:t>ем</w:t>
      </w:r>
      <w:r w:rsidRPr="0000723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42967" w:rsidRPr="00007236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007236">
        <w:rPr>
          <w:rFonts w:ascii="Times New Roman" w:hAnsi="Times New Roman" w:cs="Times New Roman"/>
          <w:sz w:val="28"/>
          <w:szCs w:val="28"/>
        </w:rPr>
        <w:t>рекомендации</w:t>
      </w:r>
      <w:r w:rsidR="00D22622">
        <w:rPr>
          <w:rFonts w:ascii="Times New Roman" w:hAnsi="Times New Roman" w:cs="Times New Roman"/>
          <w:sz w:val="28"/>
          <w:szCs w:val="28"/>
        </w:rPr>
        <w:t>:</w:t>
      </w:r>
    </w:p>
    <w:p w:rsidR="00E56FFA" w:rsidRDefault="00E56FFA" w:rsidP="00634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 уровне</w:t>
      </w:r>
      <w:r w:rsidR="00D2262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A1552" w:rsidRDefault="006344E3" w:rsidP="001A155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1A1552">
        <w:rPr>
          <w:rFonts w:ascii="Times New Roman" w:hAnsi="Times New Roman" w:cs="Times New Roman"/>
          <w:sz w:val="28"/>
          <w:szCs w:val="28"/>
        </w:rPr>
        <w:t>р</w:t>
      </w:r>
      <w:r w:rsidR="001A1552" w:rsidRPr="00E56EB6">
        <w:rPr>
          <w:rFonts w:ascii="Times New Roman" w:hAnsi="Times New Roman" w:cs="Times New Roman"/>
          <w:sz w:val="28"/>
          <w:szCs w:val="28"/>
        </w:rPr>
        <w:t xml:space="preserve">езультаты данного исследования </w:t>
      </w:r>
      <w:r>
        <w:rPr>
          <w:rFonts w:ascii="Times New Roman" w:hAnsi="Times New Roman" w:cs="Times New Roman"/>
          <w:sz w:val="28"/>
          <w:szCs w:val="28"/>
        </w:rPr>
        <w:t>и обсудить их</w:t>
      </w:r>
      <w:r w:rsidR="001A1552">
        <w:rPr>
          <w:rFonts w:ascii="Times New Roman" w:hAnsi="Times New Roman" w:cs="Times New Roman"/>
          <w:sz w:val="28"/>
          <w:szCs w:val="28"/>
        </w:rPr>
        <w:t xml:space="preserve"> с руководителями МОУО;</w:t>
      </w:r>
    </w:p>
    <w:p w:rsidR="006344E3" w:rsidRDefault="006344E3" w:rsidP="001A155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проводить курсы повышения квалификации для административных работников и методистов для подготовки их к организации работы с педагогическим коллективом, направленной на повышение эффективности педагогической деятельности,  разработать  учебные модули по выявленным проблемам, организовать переподготовку педагогов;</w:t>
      </w:r>
    </w:p>
    <w:p w:rsidR="006344E3" w:rsidRDefault="006344E3" w:rsidP="001A155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исследование по изучению педагогических условий, являющихся необходимыми и достаточными для социализации обучающихся в образовательном процессе;</w:t>
      </w:r>
    </w:p>
    <w:p w:rsidR="006344E3" w:rsidRDefault="00D22622" w:rsidP="00634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- </w:t>
      </w:r>
    </w:p>
    <w:p w:rsidR="006344E3" w:rsidRDefault="006344E3" w:rsidP="006344E3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</w:t>
      </w:r>
      <w:r w:rsidRPr="00E56EB6">
        <w:rPr>
          <w:rFonts w:ascii="Times New Roman" w:hAnsi="Times New Roman" w:cs="Times New Roman"/>
          <w:sz w:val="28"/>
          <w:szCs w:val="28"/>
        </w:rPr>
        <w:t xml:space="preserve">езультаты данного исследования </w:t>
      </w:r>
      <w:r>
        <w:rPr>
          <w:rFonts w:ascii="Times New Roman" w:hAnsi="Times New Roman" w:cs="Times New Roman"/>
          <w:sz w:val="28"/>
          <w:szCs w:val="28"/>
        </w:rPr>
        <w:t>и обсудить их с руководителями образовательных организаций;</w:t>
      </w:r>
    </w:p>
    <w:p w:rsidR="006344E3" w:rsidRPr="001A1552" w:rsidRDefault="00484EA7" w:rsidP="006344E3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344E3">
        <w:rPr>
          <w:rFonts w:ascii="Times New Roman" w:hAnsi="Times New Roman" w:cs="Times New Roman"/>
          <w:sz w:val="28"/>
          <w:szCs w:val="28"/>
        </w:rPr>
        <w:t>м</w:t>
      </w:r>
      <w:r w:rsidR="006344E3" w:rsidRPr="00E56EB6">
        <w:rPr>
          <w:rFonts w:ascii="Times New Roman" w:hAnsi="Times New Roman" w:cs="Times New Roman"/>
          <w:sz w:val="28"/>
          <w:szCs w:val="28"/>
        </w:rPr>
        <w:t>атериалы исследования при планировании и организации работы</w:t>
      </w:r>
      <w:r w:rsidR="006344E3" w:rsidRPr="006344E3">
        <w:rPr>
          <w:rFonts w:ascii="Times New Roman" w:hAnsi="Times New Roman" w:cs="Times New Roman"/>
          <w:sz w:val="28"/>
          <w:szCs w:val="28"/>
        </w:rPr>
        <w:t xml:space="preserve"> </w:t>
      </w:r>
      <w:r w:rsidR="006344E3" w:rsidRPr="00E56EB6">
        <w:rPr>
          <w:rFonts w:ascii="Times New Roman" w:hAnsi="Times New Roman" w:cs="Times New Roman"/>
          <w:sz w:val="28"/>
          <w:szCs w:val="28"/>
        </w:rPr>
        <w:t>муниципальных органов самоуправления, осуществляющих управление в сфере образования,</w:t>
      </w:r>
      <w:r w:rsidR="006344E3" w:rsidRPr="006344E3">
        <w:rPr>
          <w:rFonts w:ascii="Times New Roman" w:hAnsi="Times New Roman" w:cs="Times New Roman"/>
          <w:sz w:val="28"/>
          <w:szCs w:val="28"/>
        </w:rPr>
        <w:t xml:space="preserve"> </w:t>
      </w:r>
      <w:r w:rsidR="006344E3" w:rsidRPr="00E56EB6">
        <w:rPr>
          <w:rFonts w:ascii="Times New Roman" w:hAnsi="Times New Roman" w:cs="Times New Roman"/>
          <w:sz w:val="28"/>
          <w:szCs w:val="28"/>
        </w:rPr>
        <w:t>методических служб по управлению качеством образования</w:t>
      </w:r>
      <w:r w:rsidR="006344E3">
        <w:rPr>
          <w:rFonts w:ascii="Times New Roman" w:hAnsi="Times New Roman" w:cs="Times New Roman"/>
          <w:sz w:val="28"/>
          <w:szCs w:val="28"/>
        </w:rPr>
        <w:t>;</w:t>
      </w:r>
    </w:p>
    <w:p w:rsidR="006344E3" w:rsidRDefault="00484EA7" w:rsidP="00D22622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21607C">
        <w:rPr>
          <w:rFonts w:ascii="Times New Roman" w:hAnsi="Times New Roman" w:cs="Times New Roman"/>
          <w:sz w:val="28"/>
          <w:szCs w:val="28"/>
        </w:rPr>
        <w:t xml:space="preserve">выявлению и распространению лучшего </w:t>
      </w:r>
      <w:r w:rsidR="00BA08BB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21607C">
        <w:rPr>
          <w:rFonts w:ascii="Times New Roman" w:hAnsi="Times New Roman" w:cs="Times New Roman"/>
          <w:sz w:val="28"/>
          <w:szCs w:val="28"/>
        </w:rPr>
        <w:t xml:space="preserve">по созданию условий для социализации обучающихся </w:t>
      </w:r>
      <w:r w:rsidR="00BA08B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повышения профессионализма педагогических кадров</w:t>
      </w:r>
      <w:r w:rsidR="00BA08BB">
        <w:rPr>
          <w:rFonts w:ascii="Times New Roman" w:hAnsi="Times New Roman" w:cs="Times New Roman"/>
          <w:sz w:val="28"/>
          <w:szCs w:val="28"/>
        </w:rPr>
        <w:t>;</w:t>
      </w:r>
    </w:p>
    <w:p w:rsidR="00BA08BB" w:rsidRPr="006344E3" w:rsidRDefault="00BA08BB" w:rsidP="00D22622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1607C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21607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условий, необходимы</w:t>
      </w:r>
      <w:r w:rsidR="002160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достаточны</w:t>
      </w:r>
      <w:r w:rsidR="002160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социализации обучающихся в образовательном процессе</w:t>
      </w:r>
      <w:r w:rsidR="00C83F6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95" w:rsidRDefault="00BA08BB" w:rsidP="00BA08B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EA7">
        <w:rPr>
          <w:rFonts w:ascii="Times New Roman" w:hAnsi="Times New Roman" w:cs="Times New Roman"/>
          <w:sz w:val="28"/>
          <w:szCs w:val="28"/>
        </w:rPr>
        <w:t>н</w:t>
      </w:r>
      <w:r w:rsidR="00484EA7" w:rsidRPr="00484EA7">
        <w:rPr>
          <w:rFonts w:ascii="Times New Roman" w:hAnsi="Times New Roman" w:cs="Times New Roman"/>
          <w:sz w:val="28"/>
          <w:szCs w:val="28"/>
        </w:rPr>
        <w:t xml:space="preserve">а уровне </w:t>
      </w:r>
      <w:r w:rsidR="00BC2D66" w:rsidRPr="00484EA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1607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84EA7" w:rsidRDefault="00484EA7" w:rsidP="00484EA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</w:t>
      </w:r>
      <w:r w:rsidRPr="00E56EB6">
        <w:rPr>
          <w:rFonts w:ascii="Times New Roman" w:hAnsi="Times New Roman" w:cs="Times New Roman"/>
          <w:sz w:val="28"/>
          <w:szCs w:val="28"/>
        </w:rPr>
        <w:t xml:space="preserve">езультаты данного исследования </w:t>
      </w:r>
      <w:r>
        <w:rPr>
          <w:rFonts w:ascii="Times New Roman" w:hAnsi="Times New Roman" w:cs="Times New Roman"/>
          <w:sz w:val="28"/>
          <w:szCs w:val="28"/>
        </w:rPr>
        <w:t>и обсудить их на совещании, педагогическом совете;</w:t>
      </w:r>
    </w:p>
    <w:p w:rsidR="00D22622" w:rsidRDefault="00484EA7" w:rsidP="0021607C">
      <w:pPr>
        <w:pStyle w:val="a3"/>
        <w:numPr>
          <w:ilvl w:val="0"/>
          <w:numId w:val="22"/>
        </w:numPr>
        <w:tabs>
          <w:tab w:val="left" w:pos="851"/>
          <w:tab w:val="left" w:pos="1276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6EB6">
        <w:rPr>
          <w:rFonts w:ascii="Times New Roman" w:hAnsi="Times New Roman" w:cs="Times New Roman"/>
          <w:sz w:val="28"/>
          <w:szCs w:val="28"/>
        </w:rPr>
        <w:t>атериалы исследования при планировании и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  <w:r w:rsidR="00D22622" w:rsidRPr="00D22622">
        <w:rPr>
          <w:rFonts w:ascii="Times New Roman" w:hAnsi="Times New Roman"/>
          <w:sz w:val="28"/>
          <w:szCs w:val="28"/>
        </w:rPr>
        <w:t xml:space="preserve"> </w:t>
      </w:r>
    </w:p>
    <w:p w:rsidR="00D22622" w:rsidRPr="00BA08BB" w:rsidRDefault="00D22622" w:rsidP="0021607C">
      <w:pPr>
        <w:pStyle w:val="a3"/>
        <w:numPr>
          <w:ilvl w:val="0"/>
          <w:numId w:val="22"/>
        </w:numPr>
        <w:tabs>
          <w:tab w:val="left" w:pos="851"/>
          <w:tab w:val="left" w:pos="1276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A08BB">
        <w:rPr>
          <w:rFonts w:ascii="Times New Roman" w:hAnsi="Times New Roman"/>
          <w:sz w:val="28"/>
          <w:szCs w:val="28"/>
        </w:rPr>
        <w:t xml:space="preserve">регулярно направлять на курсы повышения квалификации  </w:t>
      </w:r>
      <w:r w:rsidR="0021607C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8BB">
        <w:rPr>
          <w:rFonts w:ascii="Times New Roman" w:hAnsi="Times New Roman"/>
          <w:sz w:val="28"/>
          <w:szCs w:val="28"/>
        </w:rPr>
        <w:t>работников  ОО;</w:t>
      </w:r>
    </w:p>
    <w:p w:rsidR="00484EA7" w:rsidRDefault="00BA08BB" w:rsidP="00484EA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регулярную работу по обмену опытом, проведение мастер-классов, семинаров</w:t>
      </w:r>
      <w:r w:rsidR="0021607C"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8BB" w:rsidRPr="00484EA7" w:rsidRDefault="00BA08BB" w:rsidP="00484EA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EB6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 возможности</w:t>
      </w:r>
      <w:r w:rsidRPr="00E56EB6">
        <w:rPr>
          <w:rFonts w:ascii="Times New Roman" w:hAnsi="Times New Roman" w:cs="Times New Roman"/>
          <w:sz w:val="28"/>
          <w:szCs w:val="28"/>
        </w:rPr>
        <w:t xml:space="preserve"> сетевого взаимодействия образовательных организаций, в том числе для обмена опытом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B6">
        <w:rPr>
          <w:rFonts w:ascii="Times New Roman" w:hAnsi="Times New Roman" w:cs="Times New Roman"/>
          <w:sz w:val="28"/>
          <w:szCs w:val="28"/>
        </w:rPr>
        <w:t>созданию  педагогических условий, необходимых для социализации обучающихс</w:t>
      </w:r>
      <w:r w:rsidR="00C83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65B" w:rsidRPr="00E56EB6" w:rsidRDefault="0037365B" w:rsidP="007A5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7B6" w:rsidRPr="00E56EB6" w:rsidRDefault="002947B6" w:rsidP="001F3185">
      <w:pPr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68733C" w:rsidRPr="00E56EB6" w:rsidRDefault="0068733C" w:rsidP="001F3185">
      <w:pPr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E55153" w:rsidRPr="00E56EB6" w:rsidRDefault="00E55153" w:rsidP="001429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E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5153" w:rsidRPr="00E56EB6" w:rsidRDefault="00E55153" w:rsidP="001429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56EB6">
        <w:rPr>
          <w:rFonts w:ascii="Times New Roman" w:hAnsi="Times New Roman" w:cs="Times New Roman"/>
          <w:sz w:val="20"/>
          <w:szCs w:val="20"/>
        </w:rPr>
        <w:t>Анкета</w:t>
      </w:r>
    </w:p>
    <w:p w:rsidR="00E55153" w:rsidRPr="00E56EB6" w:rsidRDefault="00E55153" w:rsidP="001429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56EB6">
        <w:rPr>
          <w:rFonts w:ascii="Times New Roman" w:hAnsi="Times New Roman" w:cs="Times New Roman"/>
          <w:sz w:val="20"/>
          <w:szCs w:val="20"/>
        </w:rPr>
        <w:t>по изучению педагогических условий, являющихся необходимыми и достаточными для социализации учащихся в образовательном процессе</w:t>
      </w: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55153" w:rsidRPr="00E56EB6" w:rsidRDefault="00E55153" w:rsidP="001F318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6EB6">
        <w:rPr>
          <w:rFonts w:ascii="Times New Roman" w:hAnsi="Times New Roman" w:cs="Times New Roman"/>
          <w:sz w:val="20"/>
          <w:szCs w:val="20"/>
        </w:rPr>
        <w:t>Муниципальное образование____________________________</w:t>
      </w:r>
    </w:p>
    <w:p w:rsidR="00E55153" w:rsidRPr="00E56EB6" w:rsidRDefault="00E55153" w:rsidP="001F318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6EB6">
        <w:rPr>
          <w:rFonts w:ascii="Times New Roman" w:hAnsi="Times New Roman" w:cs="Times New Roman"/>
          <w:sz w:val="20"/>
          <w:szCs w:val="20"/>
        </w:rPr>
        <w:t>Наименование ОО____________ __________________________</w:t>
      </w:r>
    </w:p>
    <w:p w:rsidR="00E55153" w:rsidRPr="00E56EB6" w:rsidRDefault="00E55153" w:rsidP="001F318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B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938"/>
        <w:gridCol w:w="1276"/>
      </w:tblGrid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Показатели/критерии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Да/нет</w:t>
            </w:r>
          </w:p>
        </w:tc>
      </w:tr>
      <w:tr w:rsidR="00E55153" w:rsidRPr="00E56EB6" w:rsidTr="00E80022">
        <w:tc>
          <w:tcPr>
            <w:tcW w:w="9923" w:type="dxa"/>
            <w:gridSpan w:val="3"/>
          </w:tcPr>
          <w:p w:rsidR="00E55153" w:rsidRPr="00E56EB6" w:rsidRDefault="00E55153" w:rsidP="001F318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Наличие системы педагогического мониторинга</w:t>
            </w: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мониторинга, отслеживающего результативность и содержание образовательного процесса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мониторинга, отслеживающего качество образовательной среды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мониторинга, отслеживающего материально-техническое состояние образовательного учреждения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мониторинга динамики данных о трудоустройстве и продолжении образования выпускников школы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мониторинга по оценке педагогическим коллективом качества образования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мониторинга, отслеживающего удовлетворенность обучением </w:t>
            </w:r>
            <w:proofErr w:type="gramStart"/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мониторинга, отслеживающего удовлетворенность обучением родителей обучающихся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мониторинга по изучению потребностей детей во внеурочной деятельности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мониторинга по изучению потребностей родителей во внеурочной деятельности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мониторинга психологического климата классных коллективов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мониторинга уровня социализации учащихся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9923" w:type="dxa"/>
            <w:gridSpan w:val="3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6EB6">
              <w:rPr>
                <w:rFonts w:ascii="Times New Roman" w:hAnsi="Times New Roman" w:cs="Times New Roman"/>
                <w:b/>
                <w:sz w:val="20"/>
                <w:szCs w:val="20"/>
              </w:rPr>
              <w:t>.Наличие психолого-педагогического сопровождения образовательного процесса</w:t>
            </w: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 xml:space="preserve">В штате есть </w:t>
            </w:r>
            <w:proofErr w:type="spellStart"/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педагог-психолог+</w:t>
            </w:r>
            <w:proofErr w:type="spell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Разработаны и реализуются программы по адаптации детей в кризисные период</w:t>
            </w:r>
            <w:proofErr w:type="gramStart"/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для первоклассников, пятиклассников, девятиклассников)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rPr>
          <w:trHeight w:val="244"/>
        </w:trPr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программа психолого-педагогического изучения ребенка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 и  реализуется   программа  по выявлению одаренных детей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Ведутся  индивидуальные карты </w:t>
            </w:r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психолого-педагогическому сопровождению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Ведутся диагностические карты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школьныхтрудностей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Разрабатываются индивидуальные образовательные маршруты для </w:t>
            </w:r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программа по оказанию родителям социально-психологической помощи и поддержки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и реализуется система психолого-педагогического просвещения родителей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и реализуется программа психологической поддержки педагогов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Разработаны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для учащихся, направленные на социализацию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9923" w:type="dxa"/>
            <w:gridSpan w:val="3"/>
          </w:tcPr>
          <w:p w:rsidR="00E55153" w:rsidRPr="00E56EB6" w:rsidRDefault="00E55153" w:rsidP="001F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56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Наличие педагогических условий по поддержке и укреплению физического и психического здоровья учащихся, формированию навыков здорового образа жизни </w:t>
            </w: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формирования экологической культуры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программы экологической направленности представляет собой комплексный проект формирования  знаний,  установок,  личностных ориентиров и норм поведения в области экологической культуры обучающихся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духовно-нравственного развития и воспитания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программы  духовно-нравственного развития и воспитания представляет собой комплексный проект формирования  знаний,  установок,  личностных ориентиров и норм поведения в обществе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по укреплению психического здоровья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 по укреплению психического здоровья направлена на формирование  знаний,  установок,  личностных ориентиров по созданию ситуации успеха, позитивной самооценки, развитию навыков эффективного общения для принятия социально-значимых образцов поведения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кабинета здоровья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плана работы кабинета здоровья направлениям по сохранению и укреплению здоровья </w:t>
            </w:r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локальным актом ОУ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специализированных компьютерных классов для инклюзивного образования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специализированной литературы для инклюзивного образования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компьютеров со спецоборудованием для инклюзивного образования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материально-технических условий для организации инклюзивного образования:</w:t>
            </w:r>
          </w:p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- беспрепятственный доступ в ОУ (наличие пандуса и т.д.)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материально-технических условий для организации инклюзивного образования:</w:t>
            </w:r>
          </w:p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наличие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физиокабинета</w:t>
            </w:r>
            <w:proofErr w:type="spell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материально-технических условий для организации инклюзивного образования:</w:t>
            </w:r>
          </w:p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специализированных кабинетов для занятий ит.д.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кадров для организации инклюзивного образования</w:t>
            </w:r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- учителя-предметники ОУ, прошедшие специальные курсы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кадров для организации инклюзивного образования</w:t>
            </w:r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- учителя-логопеды, дефектологи и т.д.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здорового и безопасного образа жизни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Программаздоровьесбережениянаправлена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формирование  знаний,  установок,  личностных ориентиров и норм поведения в области  сохранения и укрепления здоровья обучающихся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комнаты психологической разгрузки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спортивных сооружений (зала,  стадиона,  спортивных  площадок, оснащенных игровым, спортивным оборудованием и инвентарем)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тира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автогородка</w:t>
            </w:r>
            <w:proofErr w:type="spell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зала лечебной физкультуры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Организованы специальные оздоровительные смены в период каникул в лагерях дневного пребывания для детей с особыми нуждами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9923" w:type="dxa"/>
            <w:gridSpan w:val="3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56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.Наличие системы дополнительного образования, формирование </w:t>
            </w:r>
            <w:proofErr w:type="spellStart"/>
            <w:r w:rsidRPr="00E56EB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деятельностной</w:t>
            </w:r>
            <w:proofErr w:type="spellEnd"/>
            <w:r w:rsidRPr="00E56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воспитывающей среды в соответствии с социальным заказом учащихся и их родителей</w:t>
            </w: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В локальных актах школы описаны механизмы включения новых форм внеурочной деятельности в образовательную среду школы, способствующих самоопределению и самореализации личности школьников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системы самоуправления,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соуправления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сотрудничества учащихся, классных руководителей, педагогов, родителей (законных представителей обучающихся)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Формируется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помещения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полных комплектов технического оснащения и оборудования всех предметных областей и внеурочной деятельности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актового зала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хореографического зала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помещения для занятий музыкой и изобразительным искусством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информационно-библиотечного центра с рабочими зонами, оборудованного читальным залом и книгохранилищем,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ресурсов учреждений дополнительного образования детей, культуры, физкультуры и спорта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 доступ в школьной библиотеке к информационным ресурсам Интернета, учебной и художественной литературе, коллекциям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медиаресурсов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электронных носителях,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образовательном учреждении есть условия для тиражирования учебных и методических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тексто-графических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  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аудиовидеоматериалов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,   результатов   творческой, научно-исследовательской и проектной деятельности учащихся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условия для проведения массовых мероприятий, собраний, представлений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условия для досуга и общения обучающихся с массовым просмотром кино и видеоматериалов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условия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дляорганизацией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сценической работы, театрализованных представлений, обеспеченных озвучиванием, освещением и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мультимедийным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сопровождением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выпуск школьных печатных изданий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школьный телецентр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школьный радиоцентр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условия для художественного творчества с использованием ручных, электрических и </w:t>
            </w:r>
            <w:proofErr w:type="spellStart"/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ИКТ-инструментов</w:t>
            </w:r>
            <w:proofErr w:type="spellEnd"/>
            <w:proofErr w:type="gram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материалов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4.20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волонтерское движение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rPr>
          <w:trHeight w:val="633"/>
        </w:trPr>
        <w:tc>
          <w:tcPr>
            <w:tcW w:w="9923" w:type="dxa"/>
            <w:gridSpan w:val="3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56EB6">
              <w:rPr>
                <w:rFonts w:ascii="Times New Roman" w:hAnsi="Times New Roman" w:cs="Times New Roman"/>
                <w:b/>
                <w:sz w:val="20"/>
                <w:szCs w:val="20"/>
              </w:rPr>
              <w:t>.Наличие интегративной системы связей между различными типами образовательных учреждений (школами, вузами, профессиональными училищами и т.д.) для организации раннего профессионального и трудового обучения учащихся</w:t>
            </w: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по социализации, профессиональной ориентации школьников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В образовательном учреждении организована внеурочная деятельность на разных ступенях обучения, направленная на  формирование профессионального самоопределения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соглашений с учреждениями профобразования по организации опытно-экспериментальной работы учащихся на их базе.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подготовки кадрового резерва осуществляется взаимодействие с органами управления образованием и органами местного самоуправления (наличие целевых контрактных договоров на обучение).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Организована внеурочная деятельность школьников на базе учреждений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профобразований</w:t>
            </w:r>
            <w:proofErr w:type="spell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взаимодействие между участниками образовательного процесса, в том числе дистанционное — посредством сети Интернет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осуществляется взаимодействие образовательного учреждения с учреждениями профобразования, организациями, предприятиями (наличие договоров о сотрудничестве)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школьников, подготовленных к осознанному выбору профессии, информированных о мире профессий, состоянии рынка труда в городе, области, содержании той или иной трудовой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  ИКТ для  взаимодействия  образовательного учреждения с другими образовательными учреждениями (проведение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видеомостов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видеолекций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9923" w:type="dxa"/>
            <w:gridSpan w:val="3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E56EB6">
              <w:rPr>
                <w:rFonts w:ascii="Times New Roman" w:hAnsi="Times New Roman" w:cs="Times New Roman"/>
                <w:b/>
                <w:sz w:val="20"/>
                <w:szCs w:val="20"/>
              </w:rPr>
              <w:t>.Наличие дисциплин, элективных курсов по обучению функциональной грамотности и основам жизненного самоопределения учащихся</w:t>
            </w: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элективного курса по психологии </w:t>
            </w:r>
            <w:proofErr w:type="spellStart"/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профсамоопределения</w:t>
            </w:r>
            <w:proofErr w:type="spell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элективного курса по психологии общения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элективного курса по психологии самопознания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элективного курса по финансовой грамотности, экономической культуре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элективного курса по формированию информационной культуры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элективного курса по </w:t>
            </w:r>
            <w:proofErr w:type="spellStart"/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Наличие других элективных курсов по обучению функциональной грамотности и основам жизненного самоопределения учащихся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9923" w:type="dxa"/>
            <w:gridSpan w:val="3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E56EB6">
              <w:rPr>
                <w:rFonts w:ascii="Times New Roman" w:hAnsi="Times New Roman" w:cs="Times New Roman"/>
                <w:b/>
                <w:sz w:val="20"/>
                <w:szCs w:val="20"/>
              </w:rPr>
              <w:t>.Совершенствование профессионализма педагогических кадров</w:t>
            </w: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информационные, научно-методические и педагогические условия для организации методической работы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квалификации педагогических и иных работников образовательного учреждения соответствует квалификационным характеристикам и должностным инструкциям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персонифицированная база данных педагогических и руководящих работников, отражающая информацию об уровне их квалификации, а также фиксирующая профессиональные изменения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непрерывное профессиональное развитие педагогических работников 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план-графика повышения квалификации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плана научно-методических семинаров образовательного учреждения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программы проведения педагогических, методических советов, открытых уроков, мастер-классов, семинаров, круглых столов и других организационных форм, позволяющих транслировать нарабатываемый опыт по социализации учащихся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школы и методическая служба подготовлены к организации работы с педагогическим коллективом, направленной на повышение эффективности педагогической деятельности, что подтверждается документами повышения квалификации установленного образца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 повысила квалификацию по специальности «менеджмент в образовании»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9923" w:type="dxa"/>
            <w:gridSpan w:val="3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E56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.Реализация в образовательном процессе технологий, предусматривающих достижение планируемых результатов (личностных,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предметных)</w:t>
            </w: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соответствуют возрастным и психологическим особенностям </w:t>
            </w:r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обеспечивают индивидуализацию образования посредством системы </w:t>
            </w:r>
            <w:proofErr w:type="spell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заданий и других способов, позволяющих построить дифференцированное обучение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элективными курсами, кружками, секциями, клубами потребностей обучающихся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8.4</w:t>
            </w:r>
          </w:p>
        </w:tc>
        <w:tc>
          <w:tcPr>
            <w:tcW w:w="7938" w:type="dxa"/>
          </w:tcPr>
          <w:p w:rsidR="00E55153" w:rsidRPr="00E56EB6" w:rsidRDefault="00E55153" w:rsidP="001F318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proofErr w:type="gramStart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включенных в проектную и исследовательскую деятельность</w:t>
            </w:r>
          </w:p>
        </w:tc>
        <w:tc>
          <w:tcPr>
            <w:tcW w:w="1276" w:type="dxa"/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социально-значимых проектов, реализуемых образовательным учреждением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школьников, участвующих в социально-значимых проектах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153" w:rsidRPr="00E56EB6" w:rsidTr="00E80022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3" w:rsidRPr="00E56EB6" w:rsidRDefault="00E55153" w:rsidP="001F318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56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</w:tbl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B6">
        <w:rPr>
          <w:rFonts w:ascii="Times New Roman" w:hAnsi="Times New Roman" w:cs="Times New Roman"/>
          <w:b/>
          <w:sz w:val="24"/>
          <w:szCs w:val="24"/>
        </w:rPr>
        <w:t>Интерпретация результатов:</w:t>
      </w: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B6">
        <w:rPr>
          <w:rFonts w:ascii="Times New Roman" w:hAnsi="Times New Roman" w:cs="Times New Roman"/>
          <w:b/>
          <w:sz w:val="24"/>
          <w:szCs w:val="24"/>
        </w:rPr>
        <w:t>ответ «да» - 1 балл, ответ «нет» - 0 баллов</w:t>
      </w: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B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100.</w:t>
      </w: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B6">
        <w:rPr>
          <w:rFonts w:ascii="Times New Roman" w:hAnsi="Times New Roman" w:cs="Times New Roman"/>
          <w:sz w:val="24"/>
          <w:szCs w:val="24"/>
        </w:rPr>
        <w:t>Уровень оценки педагогических условий для социализации учащихся:</w:t>
      </w: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B6">
        <w:rPr>
          <w:rFonts w:ascii="Times New Roman" w:hAnsi="Times New Roman" w:cs="Times New Roman"/>
          <w:sz w:val="24"/>
          <w:szCs w:val="24"/>
        </w:rPr>
        <w:t xml:space="preserve">- от 80 до 100 баллов – </w:t>
      </w:r>
      <w:proofErr w:type="gramStart"/>
      <w:r w:rsidRPr="00E56EB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E56EB6">
        <w:rPr>
          <w:rFonts w:ascii="Times New Roman" w:hAnsi="Times New Roman" w:cs="Times New Roman"/>
          <w:sz w:val="24"/>
          <w:szCs w:val="24"/>
        </w:rPr>
        <w:t>;</w:t>
      </w: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B6">
        <w:rPr>
          <w:rFonts w:ascii="Times New Roman" w:hAnsi="Times New Roman" w:cs="Times New Roman"/>
          <w:sz w:val="24"/>
          <w:szCs w:val="24"/>
        </w:rPr>
        <w:t xml:space="preserve">- от 50 до 79 баллов – </w:t>
      </w:r>
      <w:proofErr w:type="gramStart"/>
      <w:r w:rsidRPr="00E56EB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E56EB6">
        <w:rPr>
          <w:rFonts w:ascii="Times New Roman" w:hAnsi="Times New Roman" w:cs="Times New Roman"/>
          <w:sz w:val="24"/>
          <w:szCs w:val="24"/>
        </w:rPr>
        <w:t>;</w:t>
      </w: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EB6">
        <w:rPr>
          <w:rFonts w:ascii="Times New Roman" w:hAnsi="Times New Roman" w:cs="Times New Roman"/>
          <w:sz w:val="24"/>
          <w:szCs w:val="24"/>
        </w:rPr>
        <w:t xml:space="preserve">- от 0 до 49 баллов – </w:t>
      </w:r>
      <w:proofErr w:type="gramStart"/>
      <w:r w:rsidRPr="00E56EB6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E56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33C" w:rsidRPr="00E56EB6" w:rsidRDefault="0068733C" w:rsidP="001F3185">
      <w:pPr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68733C" w:rsidRPr="00E56EB6" w:rsidRDefault="0068733C" w:rsidP="001F3185">
      <w:pPr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68733C" w:rsidRPr="00E56EB6" w:rsidRDefault="0068733C" w:rsidP="001F3185">
      <w:pPr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68733C" w:rsidRPr="00E56EB6" w:rsidRDefault="0068733C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B76" w:rsidRPr="00E56EB6" w:rsidRDefault="00955B76" w:rsidP="001F3185">
      <w:pPr>
        <w:jc w:val="both"/>
        <w:rPr>
          <w:rFonts w:ascii="Times New Roman" w:hAnsi="Times New Roman" w:cs="Times New Roman"/>
        </w:rPr>
        <w:sectPr w:rsidR="00955B76" w:rsidRPr="00E56EB6" w:rsidSect="00142967">
          <w:footerReference w:type="default" r:id="rId9"/>
          <w:footerReference w:type="first" r:id="rId10"/>
          <w:pgSz w:w="11906" w:h="16838"/>
          <w:pgMar w:top="680" w:right="851" w:bottom="794" w:left="1701" w:header="709" w:footer="709" w:gutter="0"/>
          <w:cols w:space="708"/>
          <w:titlePg/>
          <w:docGrid w:linePitch="360"/>
        </w:sectPr>
      </w:pPr>
    </w:p>
    <w:p w:rsidR="00E55153" w:rsidRPr="00E56EB6" w:rsidRDefault="00E55153" w:rsidP="001F3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5153" w:rsidRPr="00E56EB6" w:rsidSect="00955B76">
      <w:pgSz w:w="16838" w:h="11906" w:orient="landscape"/>
      <w:pgMar w:top="1701" w:right="851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B1" w:rsidRDefault="007C5FB1" w:rsidP="00A107E3">
      <w:pPr>
        <w:spacing w:after="0" w:line="240" w:lineRule="auto"/>
      </w:pPr>
      <w:r>
        <w:separator/>
      </w:r>
    </w:p>
  </w:endnote>
  <w:endnote w:type="continuationSeparator" w:id="0">
    <w:p w:rsidR="007C5FB1" w:rsidRDefault="007C5FB1" w:rsidP="00A1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6281"/>
      <w:docPartObj>
        <w:docPartGallery w:val="Page Numbers (Bottom of Page)"/>
        <w:docPartUnique/>
      </w:docPartObj>
    </w:sdtPr>
    <w:sdtContent>
      <w:p w:rsidR="001E292A" w:rsidRDefault="00260525">
        <w:pPr>
          <w:pStyle w:val="aa"/>
          <w:jc w:val="center"/>
        </w:pPr>
        <w:fldSimple w:instr=" PAGE   \* MERGEFORMAT ">
          <w:r w:rsidR="00314120">
            <w:rPr>
              <w:noProof/>
            </w:rPr>
            <w:t>2</w:t>
          </w:r>
        </w:fldSimple>
      </w:p>
    </w:sdtContent>
  </w:sdt>
  <w:p w:rsidR="001E292A" w:rsidRDefault="001E29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6280"/>
      <w:docPartObj>
        <w:docPartGallery w:val="Page Numbers (Bottom of Page)"/>
        <w:docPartUnique/>
      </w:docPartObj>
    </w:sdtPr>
    <w:sdtContent>
      <w:p w:rsidR="001E292A" w:rsidRDefault="00260525">
        <w:pPr>
          <w:pStyle w:val="aa"/>
          <w:jc w:val="center"/>
        </w:pPr>
        <w:fldSimple w:instr=" PAGE   \* MERGEFORMAT ">
          <w:r w:rsidR="00314120">
            <w:rPr>
              <w:noProof/>
            </w:rPr>
            <w:t>22</w:t>
          </w:r>
        </w:fldSimple>
      </w:p>
    </w:sdtContent>
  </w:sdt>
  <w:p w:rsidR="001E292A" w:rsidRDefault="001E29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B1" w:rsidRDefault="007C5FB1" w:rsidP="00A107E3">
      <w:pPr>
        <w:spacing w:after="0" w:line="240" w:lineRule="auto"/>
      </w:pPr>
      <w:r>
        <w:separator/>
      </w:r>
    </w:p>
  </w:footnote>
  <w:footnote w:type="continuationSeparator" w:id="0">
    <w:p w:rsidR="007C5FB1" w:rsidRDefault="007C5FB1" w:rsidP="00A1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3E"/>
    <w:multiLevelType w:val="hybridMultilevel"/>
    <w:tmpl w:val="9140E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3F92"/>
    <w:multiLevelType w:val="hybridMultilevel"/>
    <w:tmpl w:val="2418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3973"/>
    <w:multiLevelType w:val="hybridMultilevel"/>
    <w:tmpl w:val="576653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AB154E"/>
    <w:multiLevelType w:val="hybridMultilevel"/>
    <w:tmpl w:val="4C665D1A"/>
    <w:lvl w:ilvl="0" w:tplc="59546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4A5"/>
    <w:multiLevelType w:val="hybridMultilevel"/>
    <w:tmpl w:val="61B62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6F34"/>
    <w:multiLevelType w:val="hybridMultilevel"/>
    <w:tmpl w:val="C500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280B"/>
    <w:multiLevelType w:val="hybridMultilevel"/>
    <w:tmpl w:val="E668B2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76827"/>
    <w:multiLevelType w:val="hybridMultilevel"/>
    <w:tmpl w:val="430A53DA"/>
    <w:lvl w:ilvl="0" w:tplc="4EBCD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58A8"/>
    <w:multiLevelType w:val="hybridMultilevel"/>
    <w:tmpl w:val="8CE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529D"/>
    <w:multiLevelType w:val="hybridMultilevel"/>
    <w:tmpl w:val="2616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16E41"/>
    <w:multiLevelType w:val="hybridMultilevel"/>
    <w:tmpl w:val="EA3C9628"/>
    <w:lvl w:ilvl="0" w:tplc="3A7630A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93B49"/>
    <w:multiLevelType w:val="hybridMultilevel"/>
    <w:tmpl w:val="6324F44C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3B1B4176"/>
    <w:multiLevelType w:val="hybridMultilevel"/>
    <w:tmpl w:val="09D462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82985"/>
    <w:multiLevelType w:val="hybridMultilevel"/>
    <w:tmpl w:val="3AD8C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A1D32"/>
    <w:multiLevelType w:val="hybridMultilevel"/>
    <w:tmpl w:val="749A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5290"/>
    <w:multiLevelType w:val="multilevel"/>
    <w:tmpl w:val="8ADA4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6930AE6"/>
    <w:multiLevelType w:val="hybridMultilevel"/>
    <w:tmpl w:val="B1B61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B95B2D"/>
    <w:multiLevelType w:val="hybridMultilevel"/>
    <w:tmpl w:val="797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16291"/>
    <w:multiLevelType w:val="multilevel"/>
    <w:tmpl w:val="3AA8BA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0A24AC3"/>
    <w:multiLevelType w:val="hybridMultilevel"/>
    <w:tmpl w:val="797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672BA"/>
    <w:multiLevelType w:val="hybridMultilevel"/>
    <w:tmpl w:val="0F2ECA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9411F9"/>
    <w:multiLevelType w:val="hybridMultilevel"/>
    <w:tmpl w:val="611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F4D83"/>
    <w:multiLevelType w:val="hybridMultilevel"/>
    <w:tmpl w:val="797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4614D"/>
    <w:multiLevelType w:val="multilevel"/>
    <w:tmpl w:val="47A04F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  <w:color w:val="auto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4"/>
  </w:num>
  <w:num w:numId="5">
    <w:abstractNumId w:val="17"/>
  </w:num>
  <w:num w:numId="6">
    <w:abstractNumId w:val="22"/>
  </w:num>
  <w:num w:numId="7">
    <w:abstractNumId w:val="12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18"/>
  </w:num>
  <w:num w:numId="14">
    <w:abstractNumId w:val="23"/>
  </w:num>
  <w:num w:numId="15">
    <w:abstractNumId w:val="10"/>
  </w:num>
  <w:num w:numId="16">
    <w:abstractNumId w:val="21"/>
  </w:num>
  <w:num w:numId="17">
    <w:abstractNumId w:val="15"/>
  </w:num>
  <w:num w:numId="18">
    <w:abstractNumId w:val="3"/>
  </w:num>
  <w:num w:numId="19">
    <w:abstractNumId w:val="5"/>
  </w:num>
  <w:num w:numId="20">
    <w:abstractNumId w:val="1"/>
  </w:num>
  <w:num w:numId="21">
    <w:abstractNumId w:val="20"/>
  </w:num>
  <w:num w:numId="22">
    <w:abstractNumId w:val="2"/>
  </w:num>
  <w:num w:numId="23">
    <w:abstractNumId w:val="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5E1"/>
    <w:rsid w:val="00000A1A"/>
    <w:rsid w:val="00002B3F"/>
    <w:rsid w:val="000036DD"/>
    <w:rsid w:val="00003E38"/>
    <w:rsid w:val="00007236"/>
    <w:rsid w:val="00007A88"/>
    <w:rsid w:val="00012B44"/>
    <w:rsid w:val="000159A5"/>
    <w:rsid w:val="00020D54"/>
    <w:rsid w:val="00021967"/>
    <w:rsid w:val="00021C45"/>
    <w:rsid w:val="00021D27"/>
    <w:rsid w:val="00024337"/>
    <w:rsid w:val="00024E2F"/>
    <w:rsid w:val="000253AE"/>
    <w:rsid w:val="0002652A"/>
    <w:rsid w:val="000266DB"/>
    <w:rsid w:val="0003248F"/>
    <w:rsid w:val="00032B25"/>
    <w:rsid w:val="00035AC7"/>
    <w:rsid w:val="000377DB"/>
    <w:rsid w:val="00041E1E"/>
    <w:rsid w:val="00044ED8"/>
    <w:rsid w:val="00046361"/>
    <w:rsid w:val="00053467"/>
    <w:rsid w:val="00053A89"/>
    <w:rsid w:val="00054290"/>
    <w:rsid w:val="00055D21"/>
    <w:rsid w:val="00060AF3"/>
    <w:rsid w:val="0006260E"/>
    <w:rsid w:val="00062873"/>
    <w:rsid w:val="000632E2"/>
    <w:rsid w:val="00063970"/>
    <w:rsid w:val="000648F2"/>
    <w:rsid w:val="00064FFB"/>
    <w:rsid w:val="00065F5F"/>
    <w:rsid w:val="00073AE5"/>
    <w:rsid w:val="00074107"/>
    <w:rsid w:val="000838F5"/>
    <w:rsid w:val="00086E05"/>
    <w:rsid w:val="000900A6"/>
    <w:rsid w:val="00092068"/>
    <w:rsid w:val="0009236C"/>
    <w:rsid w:val="00096761"/>
    <w:rsid w:val="00097509"/>
    <w:rsid w:val="00097936"/>
    <w:rsid w:val="000A286C"/>
    <w:rsid w:val="000A3F55"/>
    <w:rsid w:val="000B3C6D"/>
    <w:rsid w:val="000B66E6"/>
    <w:rsid w:val="000B6F1E"/>
    <w:rsid w:val="000B70FB"/>
    <w:rsid w:val="000B75A6"/>
    <w:rsid w:val="000C018F"/>
    <w:rsid w:val="000C1743"/>
    <w:rsid w:val="000C3963"/>
    <w:rsid w:val="000C4709"/>
    <w:rsid w:val="000D6D8F"/>
    <w:rsid w:val="000D72D1"/>
    <w:rsid w:val="000E12B6"/>
    <w:rsid w:val="000F1EDC"/>
    <w:rsid w:val="000F30B4"/>
    <w:rsid w:val="000F6DDD"/>
    <w:rsid w:val="00103591"/>
    <w:rsid w:val="00104790"/>
    <w:rsid w:val="001053F6"/>
    <w:rsid w:val="0010590D"/>
    <w:rsid w:val="0011373E"/>
    <w:rsid w:val="001148C8"/>
    <w:rsid w:val="00114F2C"/>
    <w:rsid w:val="00115BCA"/>
    <w:rsid w:val="001235C3"/>
    <w:rsid w:val="00123A13"/>
    <w:rsid w:val="00125173"/>
    <w:rsid w:val="0013096F"/>
    <w:rsid w:val="0013278E"/>
    <w:rsid w:val="001408A5"/>
    <w:rsid w:val="0014158F"/>
    <w:rsid w:val="00142967"/>
    <w:rsid w:val="00145BFF"/>
    <w:rsid w:val="00152E7F"/>
    <w:rsid w:val="00165AC2"/>
    <w:rsid w:val="00166CC3"/>
    <w:rsid w:val="00167F99"/>
    <w:rsid w:val="0017079D"/>
    <w:rsid w:val="00171580"/>
    <w:rsid w:val="00173FA0"/>
    <w:rsid w:val="001749C1"/>
    <w:rsid w:val="00175560"/>
    <w:rsid w:val="00175F64"/>
    <w:rsid w:val="00177805"/>
    <w:rsid w:val="00180770"/>
    <w:rsid w:val="0019170F"/>
    <w:rsid w:val="001A1552"/>
    <w:rsid w:val="001A246B"/>
    <w:rsid w:val="001A31AE"/>
    <w:rsid w:val="001A54A2"/>
    <w:rsid w:val="001A5610"/>
    <w:rsid w:val="001B104B"/>
    <w:rsid w:val="001B11C2"/>
    <w:rsid w:val="001B31C2"/>
    <w:rsid w:val="001B3BF1"/>
    <w:rsid w:val="001B477F"/>
    <w:rsid w:val="001B4E57"/>
    <w:rsid w:val="001B6080"/>
    <w:rsid w:val="001C18FB"/>
    <w:rsid w:val="001D4941"/>
    <w:rsid w:val="001D747C"/>
    <w:rsid w:val="001E0019"/>
    <w:rsid w:val="001E12D0"/>
    <w:rsid w:val="001E19C4"/>
    <w:rsid w:val="001E2046"/>
    <w:rsid w:val="001E292A"/>
    <w:rsid w:val="001E675C"/>
    <w:rsid w:val="001F3185"/>
    <w:rsid w:val="001F7C25"/>
    <w:rsid w:val="00201724"/>
    <w:rsid w:val="00203E97"/>
    <w:rsid w:val="00207304"/>
    <w:rsid w:val="00210381"/>
    <w:rsid w:val="0021607C"/>
    <w:rsid w:val="00216B16"/>
    <w:rsid w:val="002171F8"/>
    <w:rsid w:val="002279CA"/>
    <w:rsid w:val="002304DF"/>
    <w:rsid w:val="00243F25"/>
    <w:rsid w:val="00245086"/>
    <w:rsid w:val="00250495"/>
    <w:rsid w:val="002529FF"/>
    <w:rsid w:val="00255391"/>
    <w:rsid w:val="00256A15"/>
    <w:rsid w:val="00260525"/>
    <w:rsid w:val="002619C0"/>
    <w:rsid w:val="0026430D"/>
    <w:rsid w:val="00267364"/>
    <w:rsid w:val="00267CED"/>
    <w:rsid w:val="00272582"/>
    <w:rsid w:val="00273974"/>
    <w:rsid w:val="002749AA"/>
    <w:rsid w:val="00275AFA"/>
    <w:rsid w:val="00275E7A"/>
    <w:rsid w:val="00275FB1"/>
    <w:rsid w:val="00277496"/>
    <w:rsid w:val="00277D94"/>
    <w:rsid w:val="00282A8A"/>
    <w:rsid w:val="00283746"/>
    <w:rsid w:val="00283943"/>
    <w:rsid w:val="00285561"/>
    <w:rsid w:val="00286B5F"/>
    <w:rsid w:val="00287064"/>
    <w:rsid w:val="00292A5B"/>
    <w:rsid w:val="00292FDF"/>
    <w:rsid w:val="002947B6"/>
    <w:rsid w:val="002950EE"/>
    <w:rsid w:val="002A706F"/>
    <w:rsid w:val="002B12B8"/>
    <w:rsid w:val="002B144A"/>
    <w:rsid w:val="002B48E8"/>
    <w:rsid w:val="002B4E7A"/>
    <w:rsid w:val="002B6E84"/>
    <w:rsid w:val="002C00F7"/>
    <w:rsid w:val="002C0D83"/>
    <w:rsid w:val="002C45E1"/>
    <w:rsid w:val="002C5B3C"/>
    <w:rsid w:val="002D0480"/>
    <w:rsid w:val="002D385A"/>
    <w:rsid w:val="002D5173"/>
    <w:rsid w:val="002D5ABF"/>
    <w:rsid w:val="002D6970"/>
    <w:rsid w:val="002E016C"/>
    <w:rsid w:val="002E173A"/>
    <w:rsid w:val="002E1B8E"/>
    <w:rsid w:val="002E1E9C"/>
    <w:rsid w:val="002E490F"/>
    <w:rsid w:val="002E5B6D"/>
    <w:rsid w:val="002E6954"/>
    <w:rsid w:val="002F1961"/>
    <w:rsid w:val="00300733"/>
    <w:rsid w:val="003029F5"/>
    <w:rsid w:val="003030EA"/>
    <w:rsid w:val="003032A1"/>
    <w:rsid w:val="003047EA"/>
    <w:rsid w:val="00305765"/>
    <w:rsid w:val="003100DA"/>
    <w:rsid w:val="00314120"/>
    <w:rsid w:val="0032233C"/>
    <w:rsid w:val="00330ED5"/>
    <w:rsid w:val="00331180"/>
    <w:rsid w:val="00331540"/>
    <w:rsid w:val="0033195E"/>
    <w:rsid w:val="00334FA8"/>
    <w:rsid w:val="003351BD"/>
    <w:rsid w:val="0033546C"/>
    <w:rsid w:val="0033587C"/>
    <w:rsid w:val="00335B18"/>
    <w:rsid w:val="00341AB9"/>
    <w:rsid w:val="003420D2"/>
    <w:rsid w:val="00342314"/>
    <w:rsid w:val="003430D3"/>
    <w:rsid w:val="00343817"/>
    <w:rsid w:val="003473CE"/>
    <w:rsid w:val="003511D1"/>
    <w:rsid w:val="00351EBE"/>
    <w:rsid w:val="00354A4D"/>
    <w:rsid w:val="00357C95"/>
    <w:rsid w:val="0036185E"/>
    <w:rsid w:val="00363885"/>
    <w:rsid w:val="00364619"/>
    <w:rsid w:val="00364E98"/>
    <w:rsid w:val="003670A2"/>
    <w:rsid w:val="00367F16"/>
    <w:rsid w:val="0037365B"/>
    <w:rsid w:val="003821DC"/>
    <w:rsid w:val="00383049"/>
    <w:rsid w:val="0038365A"/>
    <w:rsid w:val="003846FD"/>
    <w:rsid w:val="0038474A"/>
    <w:rsid w:val="0039049F"/>
    <w:rsid w:val="0039258C"/>
    <w:rsid w:val="00396777"/>
    <w:rsid w:val="003A0CB9"/>
    <w:rsid w:val="003A4A0A"/>
    <w:rsid w:val="003A53C2"/>
    <w:rsid w:val="003A5520"/>
    <w:rsid w:val="003A5DAE"/>
    <w:rsid w:val="003A64FD"/>
    <w:rsid w:val="003A6EC5"/>
    <w:rsid w:val="003A71D9"/>
    <w:rsid w:val="003B3AF7"/>
    <w:rsid w:val="003B40B7"/>
    <w:rsid w:val="003B61FB"/>
    <w:rsid w:val="003B6A73"/>
    <w:rsid w:val="003C0B5E"/>
    <w:rsid w:val="003C3D5C"/>
    <w:rsid w:val="003C4A55"/>
    <w:rsid w:val="003C4CCF"/>
    <w:rsid w:val="003C7FF7"/>
    <w:rsid w:val="003D0215"/>
    <w:rsid w:val="003D274C"/>
    <w:rsid w:val="003D292F"/>
    <w:rsid w:val="003D353F"/>
    <w:rsid w:val="003D3872"/>
    <w:rsid w:val="003D41B7"/>
    <w:rsid w:val="003D5166"/>
    <w:rsid w:val="003D7B07"/>
    <w:rsid w:val="003D7C81"/>
    <w:rsid w:val="003E08E1"/>
    <w:rsid w:val="003E2E13"/>
    <w:rsid w:val="003E7F62"/>
    <w:rsid w:val="003F112E"/>
    <w:rsid w:val="003F194A"/>
    <w:rsid w:val="00402C07"/>
    <w:rsid w:val="0040564E"/>
    <w:rsid w:val="004064BB"/>
    <w:rsid w:val="0040687A"/>
    <w:rsid w:val="00411C02"/>
    <w:rsid w:val="00412B53"/>
    <w:rsid w:val="00412CBE"/>
    <w:rsid w:val="00421EA5"/>
    <w:rsid w:val="00422140"/>
    <w:rsid w:val="00423BDB"/>
    <w:rsid w:val="004262BF"/>
    <w:rsid w:val="0043079F"/>
    <w:rsid w:val="00430B5D"/>
    <w:rsid w:val="00431C04"/>
    <w:rsid w:val="0043286F"/>
    <w:rsid w:val="00432998"/>
    <w:rsid w:val="00434002"/>
    <w:rsid w:val="00435183"/>
    <w:rsid w:val="00437DE7"/>
    <w:rsid w:val="004405EA"/>
    <w:rsid w:val="00441447"/>
    <w:rsid w:val="00445D23"/>
    <w:rsid w:val="00446B92"/>
    <w:rsid w:val="00450368"/>
    <w:rsid w:val="004507CF"/>
    <w:rsid w:val="00451164"/>
    <w:rsid w:val="00457DAD"/>
    <w:rsid w:val="00463C9C"/>
    <w:rsid w:val="004653F2"/>
    <w:rsid w:val="004753AF"/>
    <w:rsid w:val="00482ADB"/>
    <w:rsid w:val="00484EA7"/>
    <w:rsid w:val="00485849"/>
    <w:rsid w:val="004951E5"/>
    <w:rsid w:val="004956EA"/>
    <w:rsid w:val="004A2051"/>
    <w:rsid w:val="004B2FE6"/>
    <w:rsid w:val="004B7428"/>
    <w:rsid w:val="004C23D6"/>
    <w:rsid w:val="004C2948"/>
    <w:rsid w:val="004C3D9E"/>
    <w:rsid w:val="004C458D"/>
    <w:rsid w:val="004C4E9F"/>
    <w:rsid w:val="004C4EF2"/>
    <w:rsid w:val="004D195F"/>
    <w:rsid w:val="004D438C"/>
    <w:rsid w:val="004E0FFF"/>
    <w:rsid w:val="004E3D19"/>
    <w:rsid w:val="004E6B4C"/>
    <w:rsid w:val="004F0491"/>
    <w:rsid w:val="004F04F2"/>
    <w:rsid w:val="004F5C78"/>
    <w:rsid w:val="004F63EF"/>
    <w:rsid w:val="004F70C2"/>
    <w:rsid w:val="00501133"/>
    <w:rsid w:val="00501D63"/>
    <w:rsid w:val="00506D68"/>
    <w:rsid w:val="00507C02"/>
    <w:rsid w:val="00510374"/>
    <w:rsid w:val="0051108F"/>
    <w:rsid w:val="00513978"/>
    <w:rsid w:val="00514267"/>
    <w:rsid w:val="0051797A"/>
    <w:rsid w:val="00526BD1"/>
    <w:rsid w:val="00527E9C"/>
    <w:rsid w:val="00530190"/>
    <w:rsid w:val="005320FC"/>
    <w:rsid w:val="005322F5"/>
    <w:rsid w:val="00532ECB"/>
    <w:rsid w:val="00535974"/>
    <w:rsid w:val="0053702F"/>
    <w:rsid w:val="00540347"/>
    <w:rsid w:val="00540DEC"/>
    <w:rsid w:val="00544111"/>
    <w:rsid w:val="00544350"/>
    <w:rsid w:val="00553964"/>
    <w:rsid w:val="00555227"/>
    <w:rsid w:val="0055593A"/>
    <w:rsid w:val="00560B93"/>
    <w:rsid w:val="005621E9"/>
    <w:rsid w:val="0056228E"/>
    <w:rsid w:val="00565DDB"/>
    <w:rsid w:val="005673CA"/>
    <w:rsid w:val="00567CBB"/>
    <w:rsid w:val="00572AFB"/>
    <w:rsid w:val="00574D4F"/>
    <w:rsid w:val="00575FEC"/>
    <w:rsid w:val="0057648C"/>
    <w:rsid w:val="00585AD0"/>
    <w:rsid w:val="00593970"/>
    <w:rsid w:val="005940BB"/>
    <w:rsid w:val="0059663B"/>
    <w:rsid w:val="005A12C2"/>
    <w:rsid w:val="005A1D9F"/>
    <w:rsid w:val="005A21FB"/>
    <w:rsid w:val="005A2F45"/>
    <w:rsid w:val="005A35B3"/>
    <w:rsid w:val="005A3F97"/>
    <w:rsid w:val="005A465F"/>
    <w:rsid w:val="005B3B68"/>
    <w:rsid w:val="005B6A2B"/>
    <w:rsid w:val="005C00A2"/>
    <w:rsid w:val="005C1297"/>
    <w:rsid w:val="005C2C7A"/>
    <w:rsid w:val="005D0F9A"/>
    <w:rsid w:val="005D1465"/>
    <w:rsid w:val="005D18B2"/>
    <w:rsid w:val="005D3E02"/>
    <w:rsid w:val="005D7A82"/>
    <w:rsid w:val="005E1317"/>
    <w:rsid w:val="005E13FC"/>
    <w:rsid w:val="005E30E2"/>
    <w:rsid w:val="005E3106"/>
    <w:rsid w:val="005E5A2A"/>
    <w:rsid w:val="005E7E25"/>
    <w:rsid w:val="005F0BDD"/>
    <w:rsid w:val="005F1109"/>
    <w:rsid w:val="005F1C8E"/>
    <w:rsid w:val="00600052"/>
    <w:rsid w:val="00600C40"/>
    <w:rsid w:val="00602C89"/>
    <w:rsid w:val="00603F8F"/>
    <w:rsid w:val="0060554F"/>
    <w:rsid w:val="0060649F"/>
    <w:rsid w:val="00610CB2"/>
    <w:rsid w:val="00610FB8"/>
    <w:rsid w:val="0061213E"/>
    <w:rsid w:val="006175B9"/>
    <w:rsid w:val="00625D5B"/>
    <w:rsid w:val="00625DD1"/>
    <w:rsid w:val="00626C34"/>
    <w:rsid w:val="0062702B"/>
    <w:rsid w:val="00627340"/>
    <w:rsid w:val="00632C8F"/>
    <w:rsid w:val="006337B2"/>
    <w:rsid w:val="006344E3"/>
    <w:rsid w:val="00640887"/>
    <w:rsid w:val="00641AEB"/>
    <w:rsid w:val="0064291C"/>
    <w:rsid w:val="00642BC1"/>
    <w:rsid w:val="006456F3"/>
    <w:rsid w:val="00646A28"/>
    <w:rsid w:val="00651370"/>
    <w:rsid w:val="00652094"/>
    <w:rsid w:val="00653DB2"/>
    <w:rsid w:val="00655DD4"/>
    <w:rsid w:val="006612C1"/>
    <w:rsid w:val="00663A12"/>
    <w:rsid w:val="00667668"/>
    <w:rsid w:val="00671C6B"/>
    <w:rsid w:val="00674567"/>
    <w:rsid w:val="00674C53"/>
    <w:rsid w:val="00683580"/>
    <w:rsid w:val="0068733C"/>
    <w:rsid w:val="006913B3"/>
    <w:rsid w:val="006913F1"/>
    <w:rsid w:val="0069443C"/>
    <w:rsid w:val="00694D68"/>
    <w:rsid w:val="006955BE"/>
    <w:rsid w:val="00697B12"/>
    <w:rsid w:val="00697FB5"/>
    <w:rsid w:val="006A0655"/>
    <w:rsid w:val="006A2EFE"/>
    <w:rsid w:val="006A3484"/>
    <w:rsid w:val="006A452A"/>
    <w:rsid w:val="006B3700"/>
    <w:rsid w:val="006B484B"/>
    <w:rsid w:val="006B5CF2"/>
    <w:rsid w:val="006C1251"/>
    <w:rsid w:val="006C22FE"/>
    <w:rsid w:val="006C4236"/>
    <w:rsid w:val="006D0ACC"/>
    <w:rsid w:val="006D40AE"/>
    <w:rsid w:val="006E2FDA"/>
    <w:rsid w:val="006E32BA"/>
    <w:rsid w:val="006E4A0E"/>
    <w:rsid w:val="006F0053"/>
    <w:rsid w:val="006F1AF4"/>
    <w:rsid w:val="006F2E80"/>
    <w:rsid w:val="006F33C5"/>
    <w:rsid w:val="006F4B47"/>
    <w:rsid w:val="006F70F1"/>
    <w:rsid w:val="007038C8"/>
    <w:rsid w:val="007053CC"/>
    <w:rsid w:val="00707BCE"/>
    <w:rsid w:val="00712E7B"/>
    <w:rsid w:val="00713BC4"/>
    <w:rsid w:val="0071459D"/>
    <w:rsid w:val="00715C04"/>
    <w:rsid w:val="00724359"/>
    <w:rsid w:val="00724EF9"/>
    <w:rsid w:val="00726798"/>
    <w:rsid w:val="0072754A"/>
    <w:rsid w:val="00730237"/>
    <w:rsid w:val="007318BD"/>
    <w:rsid w:val="0073410F"/>
    <w:rsid w:val="00734541"/>
    <w:rsid w:val="00736150"/>
    <w:rsid w:val="007405D1"/>
    <w:rsid w:val="00740852"/>
    <w:rsid w:val="007408D9"/>
    <w:rsid w:val="00743BBF"/>
    <w:rsid w:val="00744A4D"/>
    <w:rsid w:val="007460BE"/>
    <w:rsid w:val="007466A8"/>
    <w:rsid w:val="00746D8E"/>
    <w:rsid w:val="00751F3E"/>
    <w:rsid w:val="00753B6F"/>
    <w:rsid w:val="00756365"/>
    <w:rsid w:val="00757394"/>
    <w:rsid w:val="007632A5"/>
    <w:rsid w:val="00763815"/>
    <w:rsid w:val="00765F96"/>
    <w:rsid w:val="00770EC1"/>
    <w:rsid w:val="00772CB5"/>
    <w:rsid w:val="00773238"/>
    <w:rsid w:val="007740FF"/>
    <w:rsid w:val="0077768F"/>
    <w:rsid w:val="0078107B"/>
    <w:rsid w:val="00785260"/>
    <w:rsid w:val="00786670"/>
    <w:rsid w:val="0078676E"/>
    <w:rsid w:val="00786C48"/>
    <w:rsid w:val="0078735F"/>
    <w:rsid w:val="00790273"/>
    <w:rsid w:val="00796EBB"/>
    <w:rsid w:val="00797475"/>
    <w:rsid w:val="007A01C2"/>
    <w:rsid w:val="007A1E98"/>
    <w:rsid w:val="007A2EAF"/>
    <w:rsid w:val="007A5B22"/>
    <w:rsid w:val="007A5C95"/>
    <w:rsid w:val="007A7101"/>
    <w:rsid w:val="007B41D4"/>
    <w:rsid w:val="007B4684"/>
    <w:rsid w:val="007B4D57"/>
    <w:rsid w:val="007C073E"/>
    <w:rsid w:val="007C095E"/>
    <w:rsid w:val="007C0C3C"/>
    <w:rsid w:val="007C4996"/>
    <w:rsid w:val="007C4F75"/>
    <w:rsid w:val="007C5FB1"/>
    <w:rsid w:val="007D189E"/>
    <w:rsid w:val="007D679E"/>
    <w:rsid w:val="007D783D"/>
    <w:rsid w:val="007F252D"/>
    <w:rsid w:val="007F2BFC"/>
    <w:rsid w:val="007F2DC1"/>
    <w:rsid w:val="007F2E41"/>
    <w:rsid w:val="007F553F"/>
    <w:rsid w:val="00801A97"/>
    <w:rsid w:val="00802638"/>
    <w:rsid w:val="008033F1"/>
    <w:rsid w:val="0080394B"/>
    <w:rsid w:val="0080586B"/>
    <w:rsid w:val="00813CBC"/>
    <w:rsid w:val="00820C8D"/>
    <w:rsid w:val="0082276E"/>
    <w:rsid w:val="0082638C"/>
    <w:rsid w:val="0082654C"/>
    <w:rsid w:val="008265B1"/>
    <w:rsid w:val="00826C13"/>
    <w:rsid w:val="00827F4C"/>
    <w:rsid w:val="008305D6"/>
    <w:rsid w:val="0083176D"/>
    <w:rsid w:val="00832D1D"/>
    <w:rsid w:val="00832D44"/>
    <w:rsid w:val="00833B43"/>
    <w:rsid w:val="00836D13"/>
    <w:rsid w:val="00840C48"/>
    <w:rsid w:val="00845382"/>
    <w:rsid w:val="008473FD"/>
    <w:rsid w:val="00851271"/>
    <w:rsid w:val="00853706"/>
    <w:rsid w:val="00853952"/>
    <w:rsid w:val="00854961"/>
    <w:rsid w:val="0085694D"/>
    <w:rsid w:val="00856B04"/>
    <w:rsid w:val="00857472"/>
    <w:rsid w:val="00860266"/>
    <w:rsid w:val="00864E2D"/>
    <w:rsid w:val="00865C2C"/>
    <w:rsid w:val="00866811"/>
    <w:rsid w:val="00867A21"/>
    <w:rsid w:val="00871FCF"/>
    <w:rsid w:val="0087345E"/>
    <w:rsid w:val="0087645A"/>
    <w:rsid w:val="00876953"/>
    <w:rsid w:val="00876B97"/>
    <w:rsid w:val="00876D09"/>
    <w:rsid w:val="00876DD1"/>
    <w:rsid w:val="00880A5E"/>
    <w:rsid w:val="00881EDA"/>
    <w:rsid w:val="00885675"/>
    <w:rsid w:val="00885FC7"/>
    <w:rsid w:val="008905AA"/>
    <w:rsid w:val="008919C7"/>
    <w:rsid w:val="008955BF"/>
    <w:rsid w:val="00895953"/>
    <w:rsid w:val="00896771"/>
    <w:rsid w:val="008A5A27"/>
    <w:rsid w:val="008A5EF0"/>
    <w:rsid w:val="008A6955"/>
    <w:rsid w:val="008A72C7"/>
    <w:rsid w:val="008B09C6"/>
    <w:rsid w:val="008B0D29"/>
    <w:rsid w:val="008B6B8D"/>
    <w:rsid w:val="008B6F09"/>
    <w:rsid w:val="008C2100"/>
    <w:rsid w:val="008C4268"/>
    <w:rsid w:val="008C5231"/>
    <w:rsid w:val="008C5DF9"/>
    <w:rsid w:val="008D0393"/>
    <w:rsid w:val="008D0E99"/>
    <w:rsid w:val="008D4A7B"/>
    <w:rsid w:val="008E2A4B"/>
    <w:rsid w:val="008E6386"/>
    <w:rsid w:val="008E7E9E"/>
    <w:rsid w:val="008F6074"/>
    <w:rsid w:val="008F780B"/>
    <w:rsid w:val="00901997"/>
    <w:rsid w:val="00902F45"/>
    <w:rsid w:val="0091267B"/>
    <w:rsid w:val="00912708"/>
    <w:rsid w:val="00912DC3"/>
    <w:rsid w:val="00916CB8"/>
    <w:rsid w:val="0091700F"/>
    <w:rsid w:val="00917031"/>
    <w:rsid w:val="00921FE1"/>
    <w:rsid w:val="009221D4"/>
    <w:rsid w:val="009229F8"/>
    <w:rsid w:val="009250C7"/>
    <w:rsid w:val="00925656"/>
    <w:rsid w:val="00930640"/>
    <w:rsid w:val="0093183C"/>
    <w:rsid w:val="00932567"/>
    <w:rsid w:val="00933A1A"/>
    <w:rsid w:val="00934CFC"/>
    <w:rsid w:val="00936689"/>
    <w:rsid w:val="009373DF"/>
    <w:rsid w:val="009375F2"/>
    <w:rsid w:val="00937EBC"/>
    <w:rsid w:val="00943265"/>
    <w:rsid w:val="00945C99"/>
    <w:rsid w:val="009509B1"/>
    <w:rsid w:val="009534E3"/>
    <w:rsid w:val="00955A4C"/>
    <w:rsid w:val="00955B76"/>
    <w:rsid w:val="00956535"/>
    <w:rsid w:val="00961087"/>
    <w:rsid w:val="00961D10"/>
    <w:rsid w:val="009645C6"/>
    <w:rsid w:val="00966615"/>
    <w:rsid w:val="009701F9"/>
    <w:rsid w:val="0097046B"/>
    <w:rsid w:val="00971A7F"/>
    <w:rsid w:val="00982000"/>
    <w:rsid w:val="0098664E"/>
    <w:rsid w:val="009873A6"/>
    <w:rsid w:val="009900BB"/>
    <w:rsid w:val="009901FD"/>
    <w:rsid w:val="009907D6"/>
    <w:rsid w:val="009939DE"/>
    <w:rsid w:val="00993CC4"/>
    <w:rsid w:val="00993CF0"/>
    <w:rsid w:val="00997A32"/>
    <w:rsid w:val="009B0019"/>
    <w:rsid w:val="009B1296"/>
    <w:rsid w:val="009B23AF"/>
    <w:rsid w:val="009B249E"/>
    <w:rsid w:val="009B30C9"/>
    <w:rsid w:val="009C1A29"/>
    <w:rsid w:val="009C4D27"/>
    <w:rsid w:val="009D18B0"/>
    <w:rsid w:val="009D466C"/>
    <w:rsid w:val="009D6D14"/>
    <w:rsid w:val="009E6A21"/>
    <w:rsid w:val="009F0861"/>
    <w:rsid w:val="009F0B43"/>
    <w:rsid w:val="009F4980"/>
    <w:rsid w:val="009F6DD1"/>
    <w:rsid w:val="00A009F2"/>
    <w:rsid w:val="00A02E7D"/>
    <w:rsid w:val="00A0315E"/>
    <w:rsid w:val="00A03CE9"/>
    <w:rsid w:val="00A0594A"/>
    <w:rsid w:val="00A107E3"/>
    <w:rsid w:val="00A119F7"/>
    <w:rsid w:val="00A14D08"/>
    <w:rsid w:val="00A154FE"/>
    <w:rsid w:val="00A237CF"/>
    <w:rsid w:val="00A24899"/>
    <w:rsid w:val="00A2598F"/>
    <w:rsid w:val="00A30B66"/>
    <w:rsid w:val="00A33331"/>
    <w:rsid w:val="00A33C5D"/>
    <w:rsid w:val="00A33D72"/>
    <w:rsid w:val="00A35160"/>
    <w:rsid w:val="00A353BD"/>
    <w:rsid w:val="00A35971"/>
    <w:rsid w:val="00A35CA1"/>
    <w:rsid w:val="00A420F0"/>
    <w:rsid w:val="00A42C2B"/>
    <w:rsid w:val="00A42E1C"/>
    <w:rsid w:val="00A43514"/>
    <w:rsid w:val="00A45AB6"/>
    <w:rsid w:val="00A463A1"/>
    <w:rsid w:val="00A479AA"/>
    <w:rsid w:val="00A51975"/>
    <w:rsid w:val="00A53234"/>
    <w:rsid w:val="00A543B4"/>
    <w:rsid w:val="00A6067A"/>
    <w:rsid w:val="00A6143A"/>
    <w:rsid w:val="00A616A9"/>
    <w:rsid w:val="00A63FD9"/>
    <w:rsid w:val="00A72E02"/>
    <w:rsid w:val="00A73C51"/>
    <w:rsid w:val="00A7587F"/>
    <w:rsid w:val="00A82ED5"/>
    <w:rsid w:val="00A978A9"/>
    <w:rsid w:val="00AB23BB"/>
    <w:rsid w:val="00AB3B66"/>
    <w:rsid w:val="00AB52B5"/>
    <w:rsid w:val="00AB6461"/>
    <w:rsid w:val="00AB6EC5"/>
    <w:rsid w:val="00AB7FE1"/>
    <w:rsid w:val="00AC064F"/>
    <w:rsid w:val="00AC389F"/>
    <w:rsid w:val="00AC4B4E"/>
    <w:rsid w:val="00AC560B"/>
    <w:rsid w:val="00AC67FA"/>
    <w:rsid w:val="00AC710C"/>
    <w:rsid w:val="00AD0B72"/>
    <w:rsid w:val="00AD10DD"/>
    <w:rsid w:val="00AD4AA0"/>
    <w:rsid w:val="00AE0D28"/>
    <w:rsid w:val="00AE1C4B"/>
    <w:rsid w:val="00AE40D1"/>
    <w:rsid w:val="00AE4194"/>
    <w:rsid w:val="00AE42BC"/>
    <w:rsid w:val="00AE706F"/>
    <w:rsid w:val="00AF22C8"/>
    <w:rsid w:val="00AF2AAA"/>
    <w:rsid w:val="00AF39DD"/>
    <w:rsid w:val="00AF7A3A"/>
    <w:rsid w:val="00B01229"/>
    <w:rsid w:val="00B039BD"/>
    <w:rsid w:val="00B040E8"/>
    <w:rsid w:val="00B05C9B"/>
    <w:rsid w:val="00B06A01"/>
    <w:rsid w:val="00B074EC"/>
    <w:rsid w:val="00B10DC4"/>
    <w:rsid w:val="00B131E8"/>
    <w:rsid w:val="00B22851"/>
    <w:rsid w:val="00B22F45"/>
    <w:rsid w:val="00B2571E"/>
    <w:rsid w:val="00B25F2A"/>
    <w:rsid w:val="00B26D74"/>
    <w:rsid w:val="00B27B5B"/>
    <w:rsid w:val="00B3191D"/>
    <w:rsid w:val="00B32BC8"/>
    <w:rsid w:val="00B3584C"/>
    <w:rsid w:val="00B407F3"/>
    <w:rsid w:val="00B40B55"/>
    <w:rsid w:val="00B41BC6"/>
    <w:rsid w:val="00B4668C"/>
    <w:rsid w:val="00B52532"/>
    <w:rsid w:val="00B54BAB"/>
    <w:rsid w:val="00B569D2"/>
    <w:rsid w:val="00B62649"/>
    <w:rsid w:val="00B6659C"/>
    <w:rsid w:val="00B70F6F"/>
    <w:rsid w:val="00B727D4"/>
    <w:rsid w:val="00B74931"/>
    <w:rsid w:val="00B801A9"/>
    <w:rsid w:val="00B82877"/>
    <w:rsid w:val="00B84550"/>
    <w:rsid w:val="00B84A0B"/>
    <w:rsid w:val="00B90D6E"/>
    <w:rsid w:val="00B929F6"/>
    <w:rsid w:val="00B92C6C"/>
    <w:rsid w:val="00B97117"/>
    <w:rsid w:val="00B97BB8"/>
    <w:rsid w:val="00BA08BB"/>
    <w:rsid w:val="00BB02EA"/>
    <w:rsid w:val="00BC104D"/>
    <w:rsid w:val="00BC2AD8"/>
    <w:rsid w:val="00BC2D66"/>
    <w:rsid w:val="00BD3633"/>
    <w:rsid w:val="00BD53E2"/>
    <w:rsid w:val="00BD5B98"/>
    <w:rsid w:val="00BD790F"/>
    <w:rsid w:val="00BD7C88"/>
    <w:rsid w:val="00BE21EC"/>
    <w:rsid w:val="00BE692C"/>
    <w:rsid w:val="00BE7B8E"/>
    <w:rsid w:val="00BF06A7"/>
    <w:rsid w:val="00BF3D32"/>
    <w:rsid w:val="00C02894"/>
    <w:rsid w:val="00C03F72"/>
    <w:rsid w:val="00C05AE7"/>
    <w:rsid w:val="00C130BB"/>
    <w:rsid w:val="00C24E7E"/>
    <w:rsid w:val="00C25434"/>
    <w:rsid w:val="00C35288"/>
    <w:rsid w:val="00C40386"/>
    <w:rsid w:val="00C43FDA"/>
    <w:rsid w:val="00C4727A"/>
    <w:rsid w:val="00C47D20"/>
    <w:rsid w:val="00C507D6"/>
    <w:rsid w:val="00C52CEF"/>
    <w:rsid w:val="00C55E8F"/>
    <w:rsid w:val="00C600BC"/>
    <w:rsid w:val="00C722EE"/>
    <w:rsid w:val="00C77869"/>
    <w:rsid w:val="00C81F03"/>
    <w:rsid w:val="00C83F69"/>
    <w:rsid w:val="00C90119"/>
    <w:rsid w:val="00C9292A"/>
    <w:rsid w:val="00C93855"/>
    <w:rsid w:val="00C94890"/>
    <w:rsid w:val="00C96582"/>
    <w:rsid w:val="00C96C5A"/>
    <w:rsid w:val="00CB09B4"/>
    <w:rsid w:val="00CB2556"/>
    <w:rsid w:val="00CB35A6"/>
    <w:rsid w:val="00CB4DCA"/>
    <w:rsid w:val="00CB545A"/>
    <w:rsid w:val="00CB6AED"/>
    <w:rsid w:val="00CB6CAF"/>
    <w:rsid w:val="00CB70B5"/>
    <w:rsid w:val="00CB7D4A"/>
    <w:rsid w:val="00CC0D43"/>
    <w:rsid w:val="00CC2097"/>
    <w:rsid w:val="00CC2D56"/>
    <w:rsid w:val="00CC3ED2"/>
    <w:rsid w:val="00CC7E04"/>
    <w:rsid w:val="00CD6443"/>
    <w:rsid w:val="00CD66D2"/>
    <w:rsid w:val="00CE0289"/>
    <w:rsid w:val="00CE3D13"/>
    <w:rsid w:val="00CE66C9"/>
    <w:rsid w:val="00CE784E"/>
    <w:rsid w:val="00CF449B"/>
    <w:rsid w:val="00CF4708"/>
    <w:rsid w:val="00CF50E4"/>
    <w:rsid w:val="00CF5986"/>
    <w:rsid w:val="00CF6387"/>
    <w:rsid w:val="00CF6641"/>
    <w:rsid w:val="00CF7F4C"/>
    <w:rsid w:val="00D005EE"/>
    <w:rsid w:val="00D00D44"/>
    <w:rsid w:val="00D02FE0"/>
    <w:rsid w:val="00D03371"/>
    <w:rsid w:val="00D03AA6"/>
    <w:rsid w:val="00D04BD8"/>
    <w:rsid w:val="00D07EFD"/>
    <w:rsid w:val="00D135A5"/>
    <w:rsid w:val="00D15F9C"/>
    <w:rsid w:val="00D169F5"/>
    <w:rsid w:val="00D17545"/>
    <w:rsid w:val="00D22622"/>
    <w:rsid w:val="00D24812"/>
    <w:rsid w:val="00D25CA2"/>
    <w:rsid w:val="00D26AE4"/>
    <w:rsid w:val="00D32C16"/>
    <w:rsid w:val="00D35491"/>
    <w:rsid w:val="00D355A9"/>
    <w:rsid w:val="00D35BD5"/>
    <w:rsid w:val="00D36645"/>
    <w:rsid w:val="00D37193"/>
    <w:rsid w:val="00D42905"/>
    <w:rsid w:val="00D42E73"/>
    <w:rsid w:val="00D44CCA"/>
    <w:rsid w:val="00D4612C"/>
    <w:rsid w:val="00D462BC"/>
    <w:rsid w:val="00D53F52"/>
    <w:rsid w:val="00D6316D"/>
    <w:rsid w:val="00D6573B"/>
    <w:rsid w:val="00D66181"/>
    <w:rsid w:val="00D662FC"/>
    <w:rsid w:val="00D67814"/>
    <w:rsid w:val="00D679ED"/>
    <w:rsid w:val="00D72C63"/>
    <w:rsid w:val="00D73760"/>
    <w:rsid w:val="00D74008"/>
    <w:rsid w:val="00D76A5A"/>
    <w:rsid w:val="00D82675"/>
    <w:rsid w:val="00D84D3D"/>
    <w:rsid w:val="00D90143"/>
    <w:rsid w:val="00D90C94"/>
    <w:rsid w:val="00DA2143"/>
    <w:rsid w:val="00DB0FBF"/>
    <w:rsid w:val="00DB200C"/>
    <w:rsid w:val="00DB30DB"/>
    <w:rsid w:val="00DB434F"/>
    <w:rsid w:val="00DB6C20"/>
    <w:rsid w:val="00DC240D"/>
    <w:rsid w:val="00DD0110"/>
    <w:rsid w:val="00DD1FF8"/>
    <w:rsid w:val="00DD2EBA"/>
    <w:rsid w:val="00DD3589"/>
    <w:rsid w:val="00DD6C42"/>
    <w:rsid w:val="00DE3868"/>
    <w:rsid w:val="00DF23A2"/>
    <w:rsid w:val="00DF333A"/>
    <w:rsid w:val="00DF5251"/>
    <w:rsid w:val="00DF53A9"/>
    <w:rsid w:val="00DF5630"/>
    <w:rsid w:val="00DF643D"/>
    <w:rsid w:val="00E023D6"/>
    <w:rsid w:val="00E024C4"/>
    <w:rsid w:val="00E03186"/>
    <w:rsid w:val="00E04DDD"/>
    <w:rsid w:val="00E0558C"/>
    <w:rsid w:val="00E12117"/>
    <w:rsid w:val="00E1462C"/>
    <w:rsid w:val="00E14E56"/>
    <w:rsid w:val="00E17AB7"/>
    <w:rsid w:val="00E17C59"/>
    <w:rsid w:val="00E23222"/>
    <w:rsid w:val="00E24883"/>
    <w:rsid w:val="00E25E84"/>
    <w:rsid w:val="00E274FC"/>
    <w:rsid w:val="00E276BB"/>
    <w:rsid w:val="00E33503"/>
    <w:rsid w:val="00E3410D"/>
    <w:rsid w:val="00E34ACC"/>
    <w:rsid w:val="00E36C11"/>
    <w:rsid w:val="00E4043B"/>
    <w:rsid w:val="00E42835"/>
    <w:rsid w:val="00E45B23"/>
    <w:rsid w:val="00E471E0"/>
    <w:rsid w:val="00E50757"/>
    <w:rsid w:val="00E52A70"/>
    <w:rsid w:val="00E53702"/>
    <w:rsid w:val="00E54E87"/>
    <w:rsid w:val="00E55153"/>
    <w:rsid w:val="00E562FB"/>
    <w:rsid w:val="00E56416"/>
    <w:rsid w:val="00E56728"/>
    <w:rsid w:val="00E56EB6"/>
    <w:rsid w:val="00E56FFA"/>
    <w:rsid w:val="00E62F30"/>
    <w:rsid w:val="00E64D33"/>
    <w:rsid w:val="00E70378"/>
    <w:rsid w:val="00E74DE0"/>
    <w:rsid w:val="00E80022"/>
    <w:rsid w:val="00E83476"/>
    <w:rsid w:val="00E85C95"/>
    <w:rsid w:val="00E8710F"/>
    <w:rsid w:val="00E87A0A"/>
    <w:rsid w:val="00E9115B"/>
    <w:rsid w:val="00E91788"/>
    <w:rsid w:val="00E933F8"/>
    <w:rsid w:val="00E94325"/>
    <w:rsid w:val="00E96AA0"/>
    <w:rsid w:val="00EA52AD"/>
    <w:rsid w:val="00EB01B3"/>
    <w:rsid w:val="00EB433A"/>
    <w:rsid w:val="00EB5347"/>
    <w:rsid w:val="00EB5BF2"/>
    <w:rsid w:val="00EC035A"/>
    <w:rsid w:val="00EC6B42"/>
    <w:rsid w:val="00ED10C8"/>
    <w:rsid w:val="00ED3663"/>
    <w:rsid w:val="00ED3E12"/>
    <w:rsid w:val="00ED5326"/>
    <w:rsid w:val="00EE0779"/>
    <w:rsid w:val="00EE3AD0"/>
    <w:rsid w:val="00EE4972"/>
    <w:rsid w:val="00EE68E3"/>
    <w:rsid w:val="00EF07BB"/>
    <w:rsid w:val="00EF1793"/>
    <w:rsid w:val="00EF1F7E"/>
    <w:rsid w:val="00EF2DC5"/>
    <w:rsid w:val="00EF42CC"/>
    <w:rsid w:val="00EF4BB3"/>
    <w:rsid w:val="00EF6777"/>
    <w:rsid w:val="00F00225"/>
    <w:rsid w:val="00F04E0F"/>
    <w:rsid w:val="00F062E0"/>
    <w:rsid w:val="00F06590"/>
    <w:rsid w:val="00F130A6"/>
    <w:rsid w:val="00F13315"/>
    <w:rsid w:val="00F13FD1"/>
    <w:rsid w:val="00F15F9F"/>
    <w:rsid w:val="00F220C1"/>
    <w:rsid w:val="00F25131"/>
    <w:rsid w:val="00F26E54"/>
    <w:rsid w:val="00F31A6C"/>
    <w:rsid w:val="00F32B4A"/>
    <w:rsid w:val="00F348B2"/>
    <w:rsid w:val="00F361C9"/>
    <w:rsid w:val="00F40562"/>
    <w:rsid w:val="00F43513"/>
    <w:rsid w:val="00F5613D"/>
    <w:rsid w:val="00F567C3"/>
    <w:rsid w:val="00F56BA4"/>
    <w:rsid w:val="00F57BF4"/>
    <w:rsid w:val="00F63B9A"/>
    <w:rsid w:val="00F661FF"/>
    <w:rsid w:val="00F67898"/>
    <w:rsid w:val="00F67E29"/>
    <w:rsid w:val="00F70658"/>
    <w:rsid w:val="00F71AF9"/>
    <w:rsid w:val="00F71CA5"/>
    <w:rsid w:val="00F72095"/>
    <w:rsid w:val="00F75DA3"/>
    <w:rsid w:val="00F76C3A"/>
    <w:rsid w:val="00F7729F"/>
    <w:rsid w:val="00F77CA9"/>
    <w:rsid w:val="00F876C5"/>
    <w:rsid w:val="00F90838"/>
    <w:rsid w:val="00F91153"/>
    <w:rsid w:val="00F91F25"/>
    <w:rsid w:val="00F92935"/>
    <w:rsid w:val="00F92A67"/>
    <w:rsid w:val="00F97DDA"/>
    <w:rsid w:val="00FA0FA6"/>
    <w:rsid w:val="00FA1A15"/>
    <w:rsid w:val="00FA5109"/>
    <w:rsid w:val="00FA6BCF"/>
    <w:rsid w:val="00FB384A"/>
    <w:rsid w:val="00FB58C9"/>
    <w:rsid w:val="00FB6190"/>
    <w:rsid w:val="00FB77A9"/>
    <w:rsid w:val="00FC10AC"/>
    <w:rsid w:val="00FD01FC"/>
    <w:rsid w:val="00FD3CC2"/>
    <w:rsid w:val="00FD51CC"/>
    <w:rsid w:val="00FE15A0"/>
    <w:rsid w:val="00FE1671"/>
    <w:rsid w:val="00FE6A79"/>
    <w:rsid w:val="00FF0F05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02F"/>
  </w:style>
  <w:style w:type="paragraph" w:styleId="a3">
    <w:name w:val="List Paragraph"/>
    <w:basedOn w:val="a"/>
    <w:uiPriority w:val="34"/>
    <w:qFormat/>
    <w:rsid w:val="00770EC1"/>
    <w:pPr>
      <w:ind w:left="720"/>
      <w:contextualSpacing/>
    </w:pPr>
  </w:style>
  <w:style w:type="paragraph" w:styleId="a4">
    <w:name w:val="No Spacing"/>
    <w:link w:val="a5"/>
    <w:uiPriority w:val="1"/>
    <w:qFormat/>
    <w:rsid w:val="00744A4D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44A4D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A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07E3"/>
  </w:style>
  <w:style w:type="paragraph" w:styleId="aa">
    <w:name w:val="footer"/>
    <w:basedOn w:val="a"/>
    <w:link w:val="ab"/>
    <w:uiPriority w:val="99"/>
    <w:unhideWhenUsed/>
    <w:rsid w:val="00A1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7E3"/>
  </w:style>
  <w:style w:type="table" w:styleId="ac">
    <w:name w:val="Table Grid"/>
    <w:basedOn w:val="a1"/>
    <w:uiPriority w:val="59"/>
    <w:rsid w:val="00CB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Тверь,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B47A63-73AC-4432-A74E-4A82D712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7774</TotalTime>
  <Pages>22</Pages>
  <Words>6868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Государственное бюджетное учреждение                                                                                   Тверской области                                                                                                                                                  «Центр оценки качества образовани»</Company>
  <LinksUpToDate>false</LinksUpToDate>
  <CharactersWithSpaces>45928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результатам исследования уровня сформированности педагогических условий, являющихся необходимыми и достаточными для социализации обучающихся в образовательном процессе</dc:subject>
  <dc:creator/>
  <cp:keywords/>
  <dc:description/>
  <cp:lastModifiedBy>Admin</cp:lastModifiedBy>
  <cp:revision>818</cp:revision>
  <cp:lastPrinted>2018-01-29T06:52:00Z</cp:lastPrinted>
  <dcterms:created xsi:type="dcterms:W3CDTF">2013-11-19T11:53:00Z</dcterms:created>
  <dcterms:modified xsi:type="dcterms:W3CDTF">2018-01-29T08:17:00Z</dcterms:modified>
</cp:coreProperties>
</file>